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8181" w14:textId="77777777" w:rsidR="002375D0" w:rsidRDefault="002375D0">
      <w:pPr>
        <w:widowControl w:val="0"/>
        <w:autoSpaceDE w:val="0"/>
        <w:autoSpaceDN w:val="0"/>
        <w:adjustRightInd w:val="0"/>
        <w:spacing w:before="35" w:after="0" w:line="240" w:lineRule="auto"/>
        <w:ind w:left="3710" w:right="3709"/>
        <w:jc w:val="center"/>
        <w:rPr>
          <w:rFonts w:cs="Calibri"/>
          <w:sz w:val="28"/>
          <w:szCs w:val="28"/>
        </w:rPr>
      </w:pPr>
      <w:r>
        <w:rPr>
          <w:rFonts w:cs="Calibri"/>
          <w:b/>
          <w:bCs/>
          <w:sz w:val="28"/>
          <w:szCs w:val="28"/>
        </w:rPr>
        <w:t>Ide</w:t>
      </w:r>
      <w:r>
        <w:rPr>
          <w:rFonts w:cs="Calibri"/>
          <w:b/>
          <w:bCs/>
          <w:spacing w:val="-1"/>
          <w:sz w:val="28"/>
          <w:szCs w:val="28"/>
        </w:rPr>
        <w:t>a</w:t>
      </w:r>
      <w:r>
        <w:rPr>
          <w:rFonts w:cs="Calibri"/>
          <w:b/>
          <w:bCs/>
          <w:spacing w:val="1"/>
          <w:sz w:val="28"/>
          <w:szCs w:val="28"/>
        </w:rPr>
        <w:t>t</w:t>
      </w:r>
      <w:r>
        <w:rPr>
          <w:rFonts w:cs="Calibri"/>
          <w:b/>
          <w:bCs/>
          <w:sz w:val="28"/>
          <w:szCs w:val="28"/>
        </w:rPr>
        <w:t>i</w:t>
      </w:r>
      <w:r>
        <w:rPr>
          <w:rFonts w:cs="Calibri"/>
          <w:b/>
          <w:bCs/>
          <w:spacing w:val="-1"/>
          <w:sz w:val="28"/>
          <w:szCs w:val="28"/>
        </w:rPr>
        <w:t>o</w:t>
      </w:r>
      <w:r>
        <w:rPr>
          <w:rFonts w:cs="Calibri"/>
          <w:b/>
          <w:bCs/>
          <w:sz w:val="28"/>
          <w:szCs w:val="28"/>
        </w:rPr>
        <w:t xml:space="preserve">n </w:t>
      </w:r>
      <w:r>
        <w:rPr>
          <w:rFonts w:cs="Calibri"/>
          <w:b/>
          <w:bCs/>
          <w:spacing w:val="-1"/>
          <w:sz w:val="28"/>
          <w:szCs w:val="28"/>
        </w:rPr>
        <w:t>P</w:t>
      </w:r>
      <w:r>
        <w:rPr>
          <w:rFonts w:cs="Calibri"/>
          <w:b/>
          <w:bCs/>
          <w:sz w:val="28"/>
          <w:szCs w:val="28"/>
        </w:rPr>
        <w:t>h</w:t>
      </w:r>
      <w:r>
        <w:rPr>
          <w:rFonts w:cs="Calibri"/>
          <w:b/>
          <w:bCs/>
          <w:spacing w:val="1"/>
          <w:sz w:val="28"/>
          <w:szCs w:val="28"/>
        </w:rPr>
        <w:t>a</w:t>
      </w:r>
      <w:r>
        <w:rPr>
          <w:rFonts w:cs="Calibri"/>
          <w:b/>
          <w:bCs/>
          <w:spacing w:val="-2"/>
          <w:sz w:val="28"/>
          <w:szCs w:val="28"/>
        </w:rPr>
        <w:t>s</w:t>
      </w:r>
      <w:r>
        <w:rPr>
          <w:rFonts w:cs="Calibri"/>
          <w:b/>
          <w:bCs/>
          <w:sz w:val="28"/>
          <w:szCs w:val="28"/>
        </w:rPr>
        <w:t>e</w:t>
      </w:r>
    </w:p>
    <w:p w14:paraId="5DE0F1A0" w14:textId="77777777" w:rsidR="002375D0" w:rsidRDefault="002375D0">
      <w:pPr>
        <w:widowControl w:val="0"/>
        <w:autoSpaceDE w:val="0"/>
        <w:autoSpaceDN w:val="0"/>
        <w:adjustRightInd w:val="0"/>
        <w:spacing w:before="25" w:after="0" w:line="337" w:lineRule="exact"/>
        <w:ind w:left="2133" w:right="2132"/>
        <w:jc w:val="center"/>
        <w:rPr>
          <w:rFonts w:cs="Calibri"/>
          <w:sz w:val="28"/>
          <w:szCs w:val="28"/>
        </w:rPr>
      </w:pPr>
      <w:r>
        <w:rPr>
          <w:rFonts w:cs="Calibri"/>
          <w:b/>
          <w:bCs/>
          <w:spacing w:val="1"/>
          <w:sz w:val="28"/>
          <w:szCs w:val="28"/>
        </w:rPr>
        <w:t>B</w:t>
      </w:r>
      <w:r>
        <w:rPr>
          <w:rFonts w:cs="Calibri"/>
          <w:b/>
          <w:bCs/>
          <w:spacing w:val="-2"/>
          <w:sz w:val="28"/>
          <w:szCs w:val="28"/>
        </w:rPr>
        <w:t>r</w:t>
      </w:r>
      <w:r>
        <w:rPr>
          <w:rFonts w:cs="Calibri"/>
          <w:b/>
          <w:bCs/>
          <w:sz w:val="28"/>
          <w:szCs w:val="28"/>
        </w:rPr>
        <w:t>a</w:t>
      </w:r>
      <w:r>
        <w:rPr>
          <w:rFonts w:cs="Calibri"/>
          <w:b/>
          <w:bCs/>
          <w:spacing w:val="1"/>
          <w:sz w:val="28"/>
          <w:szCs w:val="28"/>
        </w:rPr>
        <w:t>i</w:t>
      </w:r>
      <w:r>
        <w:rPr>
          <w:rFonts w:cs="Calibri"/>
          <w:b/>
          <w:bCs/>
          <w:spacing w:val="-2"/>
          <w:sz w:val="28"/>
          <w:szCs w:val="28"/>
        </w:rPr>
        <w:t>n</w:t>
      </w:r>
      <w:r>
        <w:rPr>
          <w:rFonts w:cs="Calibri"/>
          <w:b/>
          <w:bCs/>
          <w:sz w:val="28"/>
          <w:szCs w:val="28"/>
        </w:rPr>
        <w:t>storm &amp;</w:t>
      </w:r>
      <w:r>
        <w:rPr>
          <w:rFonts w:cs="Calibri"/>
          <w:b/>
          <w:bCs/>
          <w:spacing w:val="-2"/>
          <w:sz w:val="28"/>
          <w:szCs w:val="28"/>
        </w:rPr>
        <w:t xml:space="preserve"> </w:t>
      </w:r>
      <w:r>
        <w:rPr>
          <w:rFonts w:cs="Calibri"/>
          <w:b/>
          <w:bCs/>
          <w:sz w:val="28"/>
          <w:szCs w:val="28"/>
        </w:rPr>
        <w:t xml:space="preserve">Idea </w:t>
      </w:r>
      <w:r>
        <w:rPr>
          <w:rFonts w:cs="Calibri"/>
          <w:b/>
          <w:bCs/>
          <w:spacing w:val="-1"/>
          <w:sz w:val="28"/>
          <w:szCs w:val="28"/>
        </w:rPr>
        <w:t>P</w:t>
      </w:r>
      <w:r>
        <w:rPr>
          <w:rFonts w:cs="Calibri"/>
          <w:b/>
          <w:bCs/>
          <w:spacing w:val="-2"/>
          <w:sz w:val="28"/>
          <w:szCs w:val="28"/>
        </w:rPr>
        <w:t>r</w:t>
      </w:r>
      <w:r>
        <w:rPr>
          <w:rFonts w:cs="Calibri"/>
          <w:b/>
          <w:bCs/>
          <w:sz w:val="28"/>
          <w:szCs w:val="28"/>
        </w:rPr>
        <w:t>io</w:t>
      </w:r>
      <w:r>
        <w:rPr>
          <w:rFonts w:cs="Calibri"/>
          <w:b/>
          <w:bCs/>
          <w:spacing w:val="1"/>
          <w:sz w:val="28"/>
          <w:szCs w:val="28"/>
        </w:rPr>
        <w:t>r</w:t>
      </w:r>
      <w:r>
        <w:rPr>
          <w:rFonts w:cs="Calibri"/>
          <w:b/>
          <w:bCs/>
          <w:spacing w:val="-2"/>
          <w:sz w:val="28"/>
          <w:szCs w:val="28"/>
        </w:rPr>
        <w:t>i</w:t>
      </w:r>
      <w:r>
        <w:rPr>
          <w:rFonts w:cs="Calibri"/>
          <w:b/>
          <w:bCs/>
          <w:spacing w:val="1"/>
          <w:sz w:val="28"/>
          <w:szCs w:val="28"/>
        </w:rPr>
        <w:t>t</w:t>
      </w:r>
      <w:r>
        <w:rPr>
          <w:rFonts w:cs="Calibri"/>
          <w:b/>
          <w:bCs/>
          <w:spacing w:val="-2"/>
          <w:sz w:val="28"/>
          <w:szCs w:val="28"/>
        </w:rPr>
        <w:t>i</w:t>
      </w:r>
      <w:r>
        <w:rPr>
          <w:rFonts w:cs="Calibri"/>
          <w:b/>
          <w:bCs/>
          <w:spacing w:val="1"/>
          <w:sz w:val="28"/>
          <w:szCs w:val="28"/>
        </w:rPr>
        <w:t>z</w:t>
      </w:r>
      <w:r>
        <w:rPr>
          <w:rFonts w:cs="Calibri"/>
          <w:b/>
          <w:bCs/>
          <w:spacing w:val="-2"/>
          <w:sz w:val="28"/>
          <w:szCs w:val="28"/>
        </w:rPr>
        <w:t>a</w:t>
      </w:r>
      <w:r>
        <w:rPr>
          <w:rFonts w:cs="Calibri"/>
          <w:b/>
          <w:bCs/>
          <w:spacing w:val="1"/>
          <w:sz w:val="28"/>
          <w:szCs w:val="28"/>
        </w:rPr>
        <w:t>t</w:t>
      </w:r>
      <w:r>
        <w:rPr>
          <w:rFonts w:cs="Calibri"/>
          <w:b/>
          <w:bCs/>
          <w:spacing w:val="-2"/>
          <w:sz w:val="28"/>
          <w:szCs w:val="28"/>
        </w:rPr>
        <w:t>i</w:t>
      </w:r>
      <w:r>
        <w:rPr>
          <w:rFonts w:cs="Calibri"/>
          <w:b/>
          <w:bCs/>
          <w:sz w:val="28"/>
          <w:szCs w:val="28"/>
        </w:rPr>
        <w:t>on</w:t>
      </w:r>
      <w:r>
        <w:rPr>
          <w:rFonts w:cs="Calibri"/>
          <w:b/>
          <w:bCs/>
          <w:spacing w:val="2"/>
          <w:sz w:val="28"/>
          <w:szCs w:val="28"/>
        </w:rPr>
        <w:t xml:space="preserve"> </w:t>
      </w:r>
      <w:r>
        <w:rPr>
          <w:rFonts w:cs="Calibri"/>
          <w:b/>
          <w:bCs/>
          <w:sz w:val="28"/>
          <w:szCs w:val="28"/>
        </w:rPr>
        <w:t>Te</w:t>
      </w:r>
      <w:r>
        <w:rPr>
          <w:rFonts w:cs="Calibri"/>
          <w:b/>
          <w:bCs/>
          <w:spacing w:val="-3"/>
          <w:sz w:val="28"/>
          <w:szCs w:val="28"/>
        </w:rPr>
        <w:t>m</w:t>
      </w:r>
      <w:r>
        <w:rPr>
          <w:rFonts w:cs="Calibri"/>
          <w:b/>
          <w:bCs/>
          <w:sz w:val="28"/>
          <w:szCs w:val="28"/>
        </w:rPr>
        <w:t>p</w:t>
      </w:r>
      <w:r>
        <w:rPr>
          <w:rFonts w:cs="Calibri"/>
          <w:b/>
          <w:bCs/>
          <w:spacing w:val="1"/>
          <w:sz w:val="28"/>
          <w:szCs w:val="28"/>
        </w:rPr>
        <w:t>l</w:t>
      </w:r>
      <w:r>
        <w:rPr>
          <w:rFonts w:cs="Calibri"/>
          <w:b/>
          <w:bCs/>
          <w:spacing w:val="-2"/>
          <w:sz w:val="28"/>
          <w:szCs w:val="28"/>
        </w:rPr>
        <w:t>a</w:t>
      </w:r>
      <w:r>
        <w:rPr>
          <w:rFonts w:cs="Calibri"/>
          <w:b/>
          <w:bCs/>
          <w:spacing w:val="1"/>
          <w:sz w:val="28"/>
          <w:szCs w:val="28"/>
        </w:rPr>
        <w:t>t</w:t>
      </w:r>
      <w:r>
        <w:rPr>
          <w:rFonts w:cs="Calibri"/>
          <w:b/>
          <w:bCs/>
          <w:sz w:val="28"/>
          <w:szCs w:val="28"/>
        </w:rPr>
        <w:t>e</w:t>
      </w:r>
    </w:p>
    <w:p w14:paraId="19A27712" w14:textId="77777777" w:rsidR="002375D0" w:rsidRDefault="002375D0">
      <w:pPr>
        <w:widowControl w:val="0"/>
        <w:autoSpaceDE w:val="0"/>
        <w:autoSpaceDN w:val="0"/>
        <w:adjustRightInd w:val="0"/>
        <w:spacing w:before="5" w:after="0" w:line="190" w:lineRule="exact"/>
        <w:rPr>
          <w:rFonts w:cs="Calibri"/>
          <w:sz w:val="19"/>
          <w:szCs w:val="19"/>
        </w:rPr>
      </w:pPr>
    </w:p>
    <w:p w14:paraId="08BEAF41" w14:textId="77777777" w:rsidR="002375D0" w:rsidRDefault="002375D0">
      <w:pPr>
        <w:widowControl w:val="0"/>
        <w:autoSpaceDE w:val="0"/>
        <w:autoSpaceDN w:val="0"/>
        <w:adjustRightInd w:val="0"/>
        <w:spacing w:after="0" w:line="200" w:lineRule="exact"/>
        <w:rPr>
          <w:rFonts w:cs="Calibri"/>
          <w:sz w:val="20"/>
          <w:szCs w:val="20"/>
        </w:rPr>
      </w:pPr>
    </w:p>
    <w:tbl>
      <w:tblPr>
        <w:tblW w:w="0" w:type="auto"/>
        <w:tblInd w:w="104" w:type="dxa"/>
        <w:tblLayout w:type="fixed"/>
        <w:tblCellMar>
          <w:left w:w="0" w:type="dxa"/>
          <w:right w:w="0" w:type="dxa"/>
        </w:tblCellMar>
        <w:tblLook w:val="0000" w:firstRow="0" w:lastRow="0" w:firstColumn="0" w:lastColumn="0" w:noHBand="0" w:noVBand="0"/>
      </w:tblPr>
      <w:tblGrid>
        <w:gridCol w:w="4508"/>
        <w:gridCol w:w="4511"/>
      </w:tblGrid>
      <w:tr w:rsidR="002375D0" w:rsidRPr="002375D0" w14:paraId="48A10734" w14:textId="77777777">
        <w:trPr>
          <w:trHeight w:hRule="exact" w:val="278"/>
        </w:trPr>
        <w:tc>
          <w:tcPr>
            <w:tcW w:w="4508" w:type="dxa"/>
            <w:tcBorders>
              <w:top w:val="single" w:sz="4" w:space="0" w:color="000000"/>
              <w:left w:val="single" w:sz="4" w:space="0" w:color="000000"/>
              <w:bottom w:val="single" w:sz="4" w:space="0" w:color="000000"/>
              <w:right w:val="single" w:sz="4" w:space="0" w:color="000000"/>
            </w:tcBorders>
          </w:tcPr>
          <w:p w14:paraId="16560F8E" w14:textId="77777777" w:rsidR="002375D0" w:rsidRPr="002375D0" w:rsidRDefault="002375D0">
            <w:pPr>
              <w:widowControl w:val="0"/>
              <w:autoSpaceDE w:val="0"/>
              <w:autoSpaceDN w:val="0"/>
              <w:adjustRightInd w:val="0"/>
              <w:spacing w:after="0" w:line="267" w:lineRule="exact"/>
              <w:ind w:left="102"/>
              <w:rPr>
                <w:rFonts w:ascii="Times New Roman" w:hAnsi="Times New Roman"/>
                <w:sz w:val="24"/>
                <w:szCs w:val="24"/>
              </w:rPr>
            </w:pPr>
            <w:r w:rsidRPr="002375D0">
              <w:rPr>
                <w:rFonts w:cs="Calibri"/>
                <w:spacing w:val="1"/>
                <w:position w:val="1"/>
              </w:rPr>
              <w:t>D</w:t>
            </w:r>
            <w:r w:rsidRPr="002375D0">
              <w:rPr>
                <w:rFonts w:cs="Calibri"/>
                <w:position w:val="1"/>
              </w:rPr>
              <w:t>ate</w:t>
            </w:r>
          </w:p>
        </w:tc>
        <w:tc>
          <w:tcPr>
            <w:tcW w:w="4511" w:type="dxa"/>
            <w:tcBorders>
              <w:top w:val="single" w:sz="4" w:space="0" w:color="000000"/>
              <w:left w:val="single" w:sz="4" w:space="0" w:color="000000"/>
              <w:bottom w:val="single" w:sz="4" w:space="0" w:color="000000"/>
              <w:right w:val="single" w:sz="4" w:space="0" w:color="000000"/>
            </w:tcBorders>
          </w:tcPr>
          <w:p w14:paraId="7E9F843D" w14:textId="77777777" w:rsidR="002375D0" w:rsidRPr="002375D0" w:rsidRDefault="002375D0">
            <w:pPr>
              <w:widowControl w:val="0"/>
              <w:autoSpaceDE w:val="0"/>
              <w:autoSpaceDN w:val="0"/>
              <w:adjustRightInd w:val="0"/>
              <w:spacing w:after="0" w:line="267" w:lineRule="exact"/>
              <w:ind w:left="102"/>
              <w:rPr>
                <w:rFonts w:ascii="Times New Roman" w:hAnsi="Times New Roman"/>
                <w:sz w:val="24"/>
                <w:szCs w:val="24"/>
              </w:rPr>
            </w:pPr>
            <w:r w:rsidRPr="002375D0">
              <w:rPr>
                <w:rFonts w:cs="Calibri"/>
                <w:spacing w:val="1"/>
                <w:position w:val="1"/>
              </w:rPr>
              <w:t>1</w:t>
            </w:r>
            <w:r w:rsidRPr="002375D0">
              <w:rPr>
                <w:rFonts w:cs="Calibri"/>
                <w:position w:val="1"/>
              </w:rPr>
              <w:t>9</w:t>
            </w:r>
            <w:r w:rsidRPr="002375D0">
              <w:rPr>
                <w:rFonts w:cs="Calibri"/>
                <w:spacing w:val="1"/>
                <w:position w:val="1"/>
              </w:rPr>
              <w:t xml:space="preserve"> </w:t>
            </w:r>
            <w:proofErr w:type="spellStart"/>
            <w:r w:rsidR="00990094">
              <w:rPr>
                <w:rFonts w:cs="Calibri"/>
                <w:spacing w:val="-3"/>
                <w:position w:val="1"/>
              </w:rPr>
              <w:t>october</w:t>
            </w:r>
            <w:proofErr w:type="spellEnd"/>
            <w:r w:rsidRPr="002375D0">
              <w:rPr>
                <w:rFonts w:cs="Calibri"/>
                <w:spacing w:val="-1"/>
                <w:position w:val="1"/>
              </w:rPr>
              <w:t xml:space="preserve"> </w:t>
            </w:r>
            <w:r w:rsidRPr="002375D0">
              <w:rPr>
                <w:rFonts w:cs="Calibri"/>
                <w:spacing w:val="-2"/>
                <w:position w:val="1"/>
              </w:rPr>
              <w:t>2</w:t>
            </w:r>
            <w:r w:rsidRPr="002375D0">
              <w:rPr>
                <w:rFonts w:cs="Calibri"/>
                <w:spacing w:val="1"/>
                <w:position w:val="1"/>
              </w:rPr>
              <w:t>0</w:t>
            </w:r>
            <w:r w:rsidRPr="002375D0">
              <w:rPr>
                <w:rFonts w:cs="Calibri"/>
                <w:spacing w:val="-2"/>
                <w:position w:val="1"/>
              </w:rPr>
              <w:t>2</w:t>
            </w:r>
            <w:r w:rsidR="00990094">
              <w:rPr>
                <w:rFonts w:cs="Calibri"/>
                <w:position w:val="1"/>
              </w:rPr>
              <w:t>3</w:t>
            </w:r>
          </w:p>
        </w:tc>
      </w:tr>
      <w:tr w:rsidR="002375D0" w:rsidRPr="002375D0" w14:paraId="764B72C3" w14:textId="77777777">
        <w:trPr>
          <w:trHeight w:hRule="exact" w:val="278"/>
        </w:trPr>
        <w:tc>
          <w:tcPr>
            <w:tcW w:w="4508" w:type="dxa"/>
            <w:tcBorders>
              <w:top w:val="single" w:sz="4" w:space="0" w:color="000000"/>
              <w:left w:val="single" w:sz="4" w:space="0" w:color="000000"/>
              <w:bottom w:val="single" w:sz="4" w:space="0" w:color="000000"/>
              <w:right w:val="single" w:sz="4" w:space="0" w:color="000000"/>
            </w:tcBorders>
          </w:tcPr>
          <w:p w14:paraId="649E3738" w14:textId="77777777" w:rsidR="002375D0" w:rsidRPr="002375D0" w:rsidRDefault="002375D0">
            <w:pPr>
              <w:widowControl w:val="0"/>
              <w:autoSpaceDE w:val="0"/>
              <w:autoSpaceDN w:val="0"/>
              <w:adjustRightInd w:val="0"/>
              <w:spacing w:after="0" w:line="267" w:lineRule="exact"/>
              <w:ind w:left="102"/>
              <w:rPr>
                <w:rFonts w:ascii="Times New Roman" w:hAnsi="Times New Roman"/>
                <w:sz w:val="24"/>
                <w:szCs w:val="24"/>
              </w:rPr>
            </w:pPr>
            <w:r w:rsidRPr="002375D0">
              <w:rPr>
                <w:rFonts w:cs="Calibri"/>
                <w:position w:val="1"/>
              </w:rPr>
              <w:t>T</w:t>
            </w:r>
            <w:r w:rsidRPr="002375D0">
              <w:rPr>
                <w:rFonts w:cs="Calibri"/>
                <w:spacing w:val="1"/>
                <w:position w:val="1"/>
              </w:rPr>
              <w:t>e</w:t>
            </w:r>
            <w:r w:rsidRPr="002375D0">
              <w:rPr>
                <w:rFonts w:cs="Calibri"/>
                <w:spacing w:val="-3"/>
                <w:position w:val="1"/>
              </w:rPr>
              <w:t>a</w:t>
            </w:r>
            <w:r w:rsidRPr="002375D0">
              <w:rPr>
                <w:rFonts w:cs="Calibri"/>
                <w:position w:val="1"/>
              </w:rPr>
              <w:t>m</w:t>
            </w:r>
            <w:r w:rsidRPr="002375D0">
              <w:rPr>
                <w:rFonts w:cs="Calibri"/>
                <w:spacing w:val="1"/>
                <w:position w:val="1"/>
              </w:rPr>
              <w:t xml:space="preserve"> </w:t>
            </w:r>
            <w:r w:rsidRPr="002375D0">
              <w:rPr>
                <w:rFonts w:cs="Calibri"/>
                <w:position w:val="1"/>
              </w:rPr>
              <w:t>ID</w:t>
            </w:r>
          </w:p>
        </w:tc>
        <w:tc>
          <w:tcPr>
            <w:tcW w:w="4511" w:type="dxa"/>
            <w:tcBorders>
              <w:top w:val="single" w:sz="4" w:space="0" w:color="000000"/>
              <w:left w:val="single" w:sz="4" w:space="0" w:color="000000"/>
              <w:bottom w:val="single" w:sz="4" w:space="0" w:color="000000"/>
              <w:right w:val="single" w:sz="4" w:space="0" w:color="000000"/>
            </w:tcBorders>
          </w:tcPr>
          <w:p w14:paraId="24B95DAD" w14:textId="4C1B952C" w:rsidR="002375D0" w:rsidRPr="002375D0" w:rsidRDefault="0099009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NM2023TMID016</w:t>
            </w:r>
            <w:r w:rsidR="00BB1044">
              <w:rPr>
                <w:rFonts w:ascii="Times New Roman" w:hAnsi="Times New Roman"/>
                <w:sz w:val="24"/>
                <w:szCs w:val="24"/>
              </w:rPr>
              <w:t>35</w:t>
            </w:r>
          </w:p>
        </w:tc>
      </w:tr>
      <w:tr w:rsidR="002375D0" w:rsidRPr="002375D0" w14:paraId="62E79BC5" w14:textId="77777777">
        <w:trPr>
          <w:trHeight w:hRule="exact" w:val="278"/>
        </w:trPr>
        <w:tc>
          <w:tcPr>
            <w:tcW w:w="4508" w:type="dxa"/>
            <w:tcBorders>
              <w:top w:val="single" w:sz="4" w:space="0" w:color="000000"/>
              <w:left w:val="single" w:sz="4" w:space="0" w:color="000000"/>
              <w:bottom w:val="single" w:sz="4" w:space="0" w:color="000000"/>
              <w:right w:val="single" w:sz="4" w:space="0" w:color="000000"/>
            </w:tcBorders>
          </w:tcPr>
          <w:p w14:paraId="477E9687" w14:textId="77777777" w:rsidR="002375D0" w:rsidRPr="002375D0" w:rsidRDefault="002375D0">
            <w:pPr>
              <w:widowControl w:val="0"/>
              <w:autoSpaceDE w:val="0"/>
              <w:autoSpaceDN w:val="0"/>
              <w:adjustRightInd w:val="0"/>
              <w:spacing w:after="0" w:line="267" w:lineRule="exact"/>
              <w:ind w:left="102"/>
              <w:rPr>
                <w:rFonts w:ascii="Times New Roman" w:hAnsi="Times New Roman"/>
                <w:sz w:val="24"/>
                <w:szCs w:val="24"/>
              </w:rPr>
            </w:pPr>
            <w:r w:rsidRPr="002375D0">
              <w:rPr>
                <w:rFonts w:cs="Calibri"/>
                <w:spacing w:val="1"/>
                <w:position w:val="1"/>
              </w:rPr>
              <w:t>P</w:t>
            </w:r>
            <w:r w:rsidRPr="002375D0">
              <w:rPr>
                <w:rFonts w:cs="Calibri"/>
                <w:position w:val="1"/>
              </w:rPr>
              <w:t>r</w:t>
            </w:r>
            <w:r w:rsidRPr="002375D0">
              <w:rPr>
                <w:rFonts w:cs="Calibri"/>
                <w:spacing w:val="1"/>
                <w:position w:val="1"/>
              </w:rPr>
              <w:t>o</w:t>
            </w:r>
            <w:r w:rsidRPr="002375D0">
              <w:rPr>
                <w:rFonts w:cs="Calibri"/>
                <w:spacing w:val="-2"/>
                <w:position w:val="1"/>
              </w:rPr>
              <w:t>j</w:t>
            </w:r>
            <w:r w:rsidRPr="002375D0">
              <w:rPr>
                <w:rFonts w:cs="Calibri"/>
                <w:position w:val="1"/>
              </w:rPr>
              <w:t>ect</w:t>
            </w:r>
            <w:r w:rsidRPr="002375D0">
              <w:rPr>
                <w:rFonts w:cs="Calibri"/>
                <w:spacing w:val="-1"/>
                <w:position w:val="1"/>
              </w:rPr>
              <w:t xml:space="preserve"> </w:t>
            </w:r>
            <w:r w:rsidRPr="002375D0">
              <w:rPr>
                <w:rFonts w:cs="Calibri"/>
                <w:position w:val="1"/>
              </w:rPr>
              <w:t>N</w:t>
            </w:r>
            <w:r w:rsidRPr="002375D0">
              <w:rPr>
                <w:rFonts w:cs="Calibri"/>
                <w:spacing w:val="-1"/>
                <w:position w:val="1"/>
              </w:rPr>
              <w:t>am</w:t>
            </w:r>
            <w:r w:rsidRPr="002375D0">
              <w:rPr>
                <w:rFonts w:cs="Calibri"/>
                <w:position w:val="1"/>
              </w:rPr>
              <w:t>e</w:t>
            </w:r>
          </w:p>
        </w:tc>
        <w:tc>
          <w:tcPr>
            <w:tcW w:w="4511" w:type="dxa"/>
            <w:tcBorders>
              <w:top w:val="single" w:sz="4" w:space="0" w:color="000000"/>
              <w:left w:val="single" w:sz="4" w:space="0" w:color="000000"/>
              <w:bottom w:val="single" w:sz="4" w:space="0" w:color="000000"/>
              <w:right w:val="single" w:sz="4" w:space="0" w:color="000000"/>
            </w:tcBorders>
          </w:tcPr>
          <w:p w14:paraId="5E61A444" w14:textId="77777777" w:rsidR="002375D0" w:rsidRPr="002375D0" w:rsidRDefault="0099009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Food tracking system</w:t>
            </w:r>
          </w:p>
        </w:tc>
      </w:tr>
      <w:tr w:rsidR="002375D0" w:rsidRPr="002375D0" w14:paraId="6F1954CF" w14:textId="77777777">
        <w:trPr>
          <w:trHeight w:hRule="exact" w:val="278"/>
        </w:trPr>
        <w:tc>
          <w:tcPr>
            <w:tcW w:w="4508" w:type="dxa"/>
            <w:tcBorders>
              <w:top w:val="single" w:sz="4" w:space="0" w:color="000000"/>
              <w:left w:val="single" w:sz="4" w:space="0" w:color="000000"/>
              <w:bottom w:val="single" w:sz="4" w:space="0" w:color="000000"/>
              <w:right w:val="single" w:sz="4" w:space="0" w:color="000000"/>
            </w:tcBorders>
          </w:tcPr>
          <w:p w14:paraId="6A4FB0F3" w14:textId="77777777" w:rsidR="002375D0" w:rsidRPr="002375D0" w:rsidRDefault="002375D0">
            <w:pPr>
              <w:widowControl w:val="0"/>
              <w:autoSpaceDE w:val="0"/>
              <w:autoSpaceDN w:val="0"/>
              <w:adjustRightInd w:val="0"/>
              <w:spacing w:after="0" w:line="267" w:lineRule="exact"/>
              <w:ind w:left="102"/>
              <w:rPr>
                <w:rFonts w:ascii="Times New Roman" w:hAnsi="Times New Roman"/>
                <w:sz w:val="24"/>
                <w:szCs w:val="24"/>
              </w:rPr>
            </w:pPr>
            <w:r w:rsidRPr="002375D0">
              <w:rPr>
                <w:rFonts w:cs="Calibri"/>
                <w:spacing w:val="1"/>
                <w:position w:val="1"/>
              </w:rPr>
              <w:t>M</w:t>
            </w:r>
            <w:r w:rsidRPr="002375D0">
              <w:rPr>
                <w:rFonts w:cs="Calibri"/>
                <w:position w:val="1"/>
              </w:rPr>
              <w:t>ax</w:t>
            </w:r>
            <w:r w:rsidRPr="002375D0">
              <w:rPr>
                <w:rFonts w:cs="Calibri"/>
                <w:spacing w:val="-3"/>
                <w:position w:val="1"/>
              </w:rPr>
              <w:t>i</w:t>
            </w:r>
            <w:r w:rsidRPr="002375D0">
              <w:rPr>
                <w:rFonts w:cs="Calibri"/>
                <w:spacing w:val="1"/>
                <w:position w:val="1"/>
              </w:rPr>
              <w:t>m</w:t>
            </w:r>
            <w:r w:rsidRPr="002375D0">
              <w:rPr>
                <w:rFonts w:cs="Calibri"/>
                <w:spacing w:val="-1"/>
                <w:position w:val="1"/>
              </w:rPr>
              <w:t>u</w:t>
            </w:r>
            <w:r w:rsidRPr="002375D0">
              <w:rPr>
                <w:rFonts w:cs="Calibri"/>
                <w:position w:val="1"/>
              </w:rPr>
              <w:t>m</w:t>
            </w:r>
            <w:r w:rsidRPr="002375D0">
              <w:rPr>
                <w:rFonts w:cs="Calibri"/>
                <w:spacing w:val="-1"/>
                <w:position w:val="1"/>
              </w:rPr>
              <w:t xml:space="preserve"> </w:t>
            </w:r>
            <w:r w:rsidRPr="002375D0">
              <w:rPr>
                <w:rFonts w:cs="Calibri"/>
                <w:spacing w:val="1"/>
                <w:position w:val="1"/>
              </w:rPr>
              <w:t>M</w:t>
            </w:r>
            <w:r w:rsidRPr="002375D0">
              <w:rPr>
                <w:rFonts w:cs="Calibri"/>
                <w:position w:val="1"/>
              </w:rPr>
              <w:t>a</w:t>
            </w:r>
            <w:r w:rsidRPr="002375D0">
              <w:rPr>
                <w:rFonts w:cs="Calibri"/>
                <w:spacing w:val="-3"/>
                <w:position w:val="1"/>
              </w:rPr>
              <w:t>r</w:t>
            </w:r>
            <w:r w:rsidRPr="002375D0">
              <w:rPr>
                <w:rFonts w:cs="Calibri"/>
                <w:position w:val="1"/>
              </w:rPr>
              <w:t>ks</w:t>
            </w:r>
          </w:p>
        </w:tc>
        <w:tc>
          <w:tcPr>
            <w:tcW w:w="4511" w:type="dxa"/>
            <w:tcBorders>
              <w:top w:val="single" w:sz="4" w:space="0" w:color="000000"/>
              <w:left w:val="single" w:sz="4" w:space="0" w:color="000000"/>
              <w:bottom w:val="single" w:sz="4" w:space="0" w:color="000000"/>
              <w:right w:val="single" w:sz="4" w:space="0" w:color="000000"/>
            </w:tcBorders>
          </w:tcPr>
          <w:p w14:paraId="0E44590F" w14:textId="77777777" w:rsidR="002375D0" w:rsidRPr="002375D0" w:rsidRDefault="002375D0">
            <w:pPr>
              <w:widowControl w:val="0"/>
              <w:autoSpaceDE w:val="0"/>
              <w:autoSpaceDN w:val="0"/>
              <w:adjustRightInd w:val="0"/>
              <w:spacing w:after="0" w:line="267" w:lineRule="exact"/>
              <w:ind w:left="102"/>
              <w:rPr>
                <w:rFonts w:ascii="Times New Roman" w:hAnsi="Times New Roman"/>
                <w:sz w:val="24"/>
                <w:szCs w:val="24"/>
              </w:rPr>
            </w:pPr>
            <w:r w:rsidRPr="002375D0">
              <w:rPr>
                <w:rFonts w:cs="Calibri"/>
                <w:position w:val="1"/>
              </w:rPr>
              <w:t>4</w:t>
            </w:r>
            <w:r w:rsidRPr="002375D0">
              <w:rPr>
                <w:rFonts w:cs="Calibri"/>
                <w:spacing w:val="2"/>
                <w:position w:val="1"/>
              </w:rPr>
              <w:t xml:space="preserve"> </w:t>
            </w:r>
            <w:r w:rsidRPr="002375D0">
              <w:rPr>
                <w:rFonts w:cs="Calibri"/>
                <w:spacing w:val="-2"/>
                <w:position w:val="1"/>
              </w:rPr>
              <w:t>M</w:t>
            </w:r>
            <w:r w:rsidRPr="002375D0">
              <w:rPr>
                <w:rFonts w:cs="Calibri"/>
                <w:position w:val="1"/>
              </w:rPr>
              <w:t>arks</w:t>
            </w:r>
          </w:p>
        </w:tc>
      </w:tr>
    </w:tbl>
    <w:p w14:paraId="39D78A87" w14:textId="77777777" w:rsidR="002375D0" w:rsidRDefault="002375D0">
      <w:pPr>
        <w:widowControl w:val="0"/>
        <w:autoSpaceDE w:val="0"/>
        <w:autoSpaceDN w:val="0"/>
        <w:adjustRightInd w:val="0"/>
        <w:spacing w:after="0" w:line="200" w:lineRule="exact"/>
        <w:rPr>
          <w:rFonts w:ascii="Times New Roman" w:hAnsi="Times New Roman"/>
          <w:sz w:val="20"/>
          <w:szCs w:val="20"/>
        </w:rPr>
      </w:pPr>
    </w:p>
    <w:p w14:paraId="1CEA244D" w14:textId="77777777" w:rsidR="002375D0" w:rsidRDefault="002375D0">
      <w:pPr>
        <w:widowControl w:val="0"/>
        <w:autoSpaceDE w:val="0"/>
        <w:autoSpaceDN w:val="0"/>
        <w:adjustRightInd w:val="0"/>
        <w:spacing w:before="17" w:after="0" w:line="240" w:lineRule="exact"/>
        <w:rPr>
          <w:rFonts w:ascii="Times New Roman" w:hAnsi="Times New Roman"/>
          <w:sz w:val="24"/>
          <w:szCs w:val="24"/>
        </w:rPr>
      </w:pPr>
    </w:p>
    <w:p w14:paraId="5D7F6DD8" w14:textId="77777777" w:rsidR="002375D0" w:rsidRDefault="002375D0">
      <w:pPr>
        <w:widowControl w:val="0"/>
        <w:autoSpaceDE w:val="0"/>
        <w:autoSpaceDN w:val="0"/>
        <w:adjustRightInd w:val="0"/>
        <w:spacing w:before="11" w:after="0" w:line="240" w:lineRule="auto"/>
        <w:ind w:left="100" w:right="4842"/>
        <w:jc w:val="both"/>
        <w:rPr>
          <w:rFonts w:cs="Calibri"/>
          <w:sz w:val="24"/>
          <w:szCs w:val="24"/>
        </w:rPr>
      </w:pPr>
      <w:r w:rsidRPr="009F62EA">
        <w:rPr>
          <w:rFonts w:ascii="Times New Roman" w:hAnsi="Times New Roman"/>
          <w:b/>
          <w:bCs/>
          <w:sz w:val="24"/>
          <w:szCs w:val="24"/>
        </w:rPr>
        <w:t>B</w:t>
      </w:r>
      <w:r w:rsidRPr="009F62EA">
        <w:rPr>
          <w:rFonts w:ascii="Times New Roman" w:hAnsi="Times New Roman"/>
          <w:b/>
          <w:bCs/>
          <w:spacing w:val="1"/>
          <w:sz w:val="24"/>
          <w:szCs w:val="24"/>
        </w:rPr>
        <w:t>r</w:t>
      </w:r>
      <w:r w:rsidRPr="009F62EA">
        <w:rPr>
          <w:rFonts w:ascii="Times New Roman" w:hAnsi="Times New Roman"/>
          <w:b/>
          <w:bCs/>
          <w:spacing w:val="-1"/>
          <w:sz w:val="24"/>
          <w:szCs w:val="24"/>
        </w:rPr>
        <w:t>a</w:t>
      </w:r>
      <w:r w:rsidRPr="009F62EA">
        <w:rPr>
          <w:rFonts w:ascii="Times New Roman" w:hAnsi="Times New Roman"/>
          <w:b/>
          <w:bCs/>
          <w:spacing w:val="1"/>
          <w:sz w:val="24"/>
          <w:szCs w:val="24"/>
        </w:rPr>
        <w:t>in</w:t>
      </w:r>
      <w:r w:rsidRPr="009F62EA">
        <w:rPr>
          <w:rFonts w:ascii="Times New Roman" w:hAnsi="Times New Roman"/>
          <w:b/>
          <w:bCs/>
          <w:sz w:val="24"/>
          <w:szCs w:val="24"/>
        </w:rPr>
        <w:t>s</w:t>
      </w:r>
      <w:r w:rsidRPr="009F62EA">
        <w:rPr>
          <w:rFonts w:ascii="Times New Roman" w:hAnsi="Times New Roman"/>
          <w:b/>
          <w:bCs/>
          <w:spacing w:val="1"/>
          <w:sz w:val="24"/>
          <w:szCs w:val="24"/>
        </w:rPr>
        <w:t>t</w:t>
      </w:r>
      <w:r w:rsidRPr="009F62EA">
        <w:rPr>
          <w:rFonts w:ascii="Times New Roman" w:hAnsi="Times New Roman"/>
          <w:b/>
          <w:bCs/>
          <w:spacing w:val="-2"/>
          <w:sz w:val="24"/>
          <w:szCs w:val="24"/>
        </w:rPr>
        <w:t>o</w:t>
      </w:r>
      <w:r w:rsidRPr="009F62EA">
        <w:rPr>
          <w:rFonts w:ascii="Times New Roman" w:hAnsi="Times New Roman"/>
          <w:b/>
          <w:bCs/>
          <w:spacing w:val="1"/>
          <w:sz w:val="24"/>
          <w:szCs w:val="24"/>
        </w:rPr>
        <w:t>r</w:t>
      </w:r>
      <w:r w:rsidR="009F62EA">
        <w:rPr>
          <w:rFonts w:ascii="Times New Roman" w:hAnsi="Times New Roman"/>
          <w:b/>
          <w:bCs/>
          <w:sz w:val="24"/>
          <w:szCs w:val="24"/>
        </w:rPr>
        <w:t xml:space="preserve">m </w:t>
      </w:r>
      <w:r w:rsidRPr="009F62EA">
        <w:rPr>
          <w:rFonts w:ascii="Times New Roman" w:hAnsi="Times New Roman"/>
          <w:b/>
          <w:bCs/>
          <w:spacing w:val="1"/>
          <w:sz w:val="24"/>
          <w:szCs w:val="24"/>
        </w:rPr>
        <w:t>T</w:t>
      </w:r>
      <w:r w:rsidRPr="009F62EA">
        <w:rPr>
          <w:rFonts w:ascii="Times New Roman" w:hAnsi="Times New Roman"/>
          <w:b/>
          <w:bCs/>
          <w:spacing w:val="-1"/>
          <w:sz w:val="24"/>
          <w:szCs w:val="24"/>
        </w:rPr>
        <w:t>em</w:t>
      </w:r>
      <w:r w:rsidRPr="009F62EA">
        <w:rPr>
          <w:rFonts w:ascii="Times New Roman" w:hAnsi="Times New Roman"/>
          <w:b/>
          <w:bCs/>
          <w:spacing w:val="1"/>
          <w:sz w:val="24"/>
          <w:szCs w:val="24"/>
        </w:rPr>
        <w:t>pl</w:t>
      </w:r>
      <w:r w:rsidRPr="009F62EA">
        <w:rPr>
          <w:rFonts w:ascii="Times New Roman" w:hAnsi="Times New Roman"/>
          <w:b/>
          <w:bCs/>
          <w:spacing w:val="-1"/>
          <w:sz w:val="24"/>
          <w:szCs w:val="24"/>
        </w:rPr>
        <w:t>a</w:t>
      </w:r>
      <w:r w:rsidRPr="009F62EA">
        <w:rPr>
          <w:rFonts w:ascii="Times New Roman" w:hAnsi="Times New Roman"/>
          <w:b/>
          <w:bCs/>
          <w:sz w:val="24"/>
          <w:szCs w:val="24"/>
        </w:rPr>
        <w:t>t</w:t>
      </w:r>
      <w:r w:rsidRPr="009F62EA">
        <w:rPr>
          <w:rFonts w:ascii="Times New Roman" w:hAnsi="Times New Roman"/>
          <w:b/>
          <w:bCs/>
          <w:spacing w:val="5"/>
          <w:sz w:val="24"/>
          <w:szCs w:val="24"/>
        </w:rPr>
        <w:t>e</w:t>
      </w:r>
      <w:r>
        <w:rPr>
          <w:rFonts w:cs="Calibri"/>
          <w:b/>
          <w:bCs/>
          <w:sz w:val="24"/>
          <w:szCs w:val="24"/>
        </w:rPr>
        <w:t>:</w:t>
      </w:r>
    </w:p>
    <w:p w14:paraId="7CA5E96E" w14:textId="77777777" w:rsidR="002375D0" w:rsidRDefault="002375D0">
      <w:pPr>
        <w:widowControl w:val="0"/>
        <w:autoSpaceDE w:val="0"/>
        <w:autoSpaceDN w:val="0"/>
        <w:adjustRightInd w:val="0"/>
        <w:spacing w:before="5" w:after="0" w:line="100" w:lineRule="exact"/>
        <w:rPr>
          <w:rFonts w:cs="Calibri"/>
          <w:sz w:val="10"/>
          <w:szCs w:val="10"/>
        </w:rPr>
      </w:pPr>
    </w:p>
    <w:p w14:paraId="03F92BBB" w14:textId="77777777" w:rsidR="002375D0" w:rsidRDefault="002375D0">
      <w:pPr>
        <w:widowControl w:val="0"/>
        <w:autoSpaceDE w:val="0"/>
        <w:autoSpaceDN w:val="0"/>
        <w:adjustRightInd w:val="0"/>
        <w:spacing w:after="0" w:line="200" w:lineRule="exact"/>
        <w:rPr>
          <w:rFonts w:cs="Calibri"/>
          <w:sz w:val="20"/>
          <w:szCs w:val="20"/>
        </w:rPr>
      </w:pPr>
    </w:p>
    <w:p w14:paraId="090F67B3" w14:textId="77777777" w:rsidR="00990094" w:rsidRPr="004231F4" w:rsidRDefault="00990094" w:rsidP="00990094">
      <w:pPr>
        <w:pStyle w:val="NormalWeb"/>
        <w:shd w:val="clear" w:color="auto" w:fill="FFFFFF"/>
        <w:spacing w:before="0" w:beforeAutospacing="0" w:after="312" w:afterAutospacing="0"/>
        <w:rPr>
          <w:color w:val="404040"/>
          <w:sz w:val="22"/>
          <w:szCs w:val="22"/>
        </w:rPr>
      </w:pPr>
      <w:r w:rsidRPr="004231F4">
        <w:rPr>
          <w:color w:val="404040"/>
          <w:sz w:val="22"/>
          <w:szCs w:val="22"/>
        </w:rPr>
        <w:t xml:space="preserve">                    Safe food consumption is one of the main things to be considered for a healthy life. The World Health Organization </w:t>
      </w:r>
      <w:hyperlink r:id="rId4" w:tgtFrame="_blank" w:history="1">
        <w:r w:rsidRPr="004231F4">
          <w:rPr>
            <w:rStyle w:val="Hyperlink"/>
            <w:color w:val="0A2768"/>
            <w:sz w:val="22"/>
            <w:szCs w:val="22"/>
            <w:u w:val="none"/>
          </w:rPr>
          <w:t>(WHO)</w:t>
        </w:r>
      </w:hyperlink>
      <w:r w:rsidRPr="004231F4">
        <w:rPr>
          <w:color w:val="404040"/>
          <w:sz w:val="22"/>
          <w:szCs w:val="22"/>
        </w:rPr>
        <w:t> stated that 600 million people get sick and 420 thousand people die every year due to unsafe food products. The increase in accessible data and cases has also increased consumers’ awareness of safe food. Aware of the situation, states are working to ensure access to safe food with legal regulations and to ensure that food can be traced throughout the supply chain. While the increase in food destruction negatively affects health, it also causes serious economic losses. In order to prevent losses, companies have concentrated their studies on food safety in the light of technological developments.</w:t>
      </w:r>
    </w:p>
    <w:p w14:paraId="2F09EB6F" w14:textId="77777777" w:rsidR="00990094" w:rsidRPr="004231F4" w:rsidRDefault="00990094" w:rsidP="00990094">
      <w:pPr>
        <w:pStyle w:val="NormalWeb"/>
        <w:shd w:val="clear" w:color="auto" w:fill="FFFFFF"/>
        <w:spacing w:before="0" w:beforeAutospacing="0" w:after="312" w:afterAutospacing="0"/>
        <w:rPr>
          <w:color w:val="404040"/>
          <w:sz w:val="22"/>
          <w:szCs w:val="22"/>
        </w:rPr>
      </w:pPr>
      <w:r w:rsidRPr="004231F4">
        <w:rPr>
          <w:color w:val="404040"/>
          <w:sz w:val="22"/>
          <w:szCs w:val="22"/>
        </w:rPr>
        <w:t>The use of traceability technologies is the most effective way for consumers to access safe food. Food traceability covers defining the processes and products in the supply chain, recording them and sharing the recorded information if requested</w:t>
      </w:r>
    </w:p>
    <w:p w14:paraId="2A99DE03" w14:textId="77777777" w:rsidR="00990094" w:rsidRDefault="00990094">
      <w:pPr>
        <w:widowControl w:val="0"/>
        <w:autoSpaceDE w:val="0"/>
        <w:autoSpaceDN w:val="0"/>
        <w:adjustRightInd w:val="0"/>
        <w:spacing w:after="0" w:line="200" w:lineRule="exact"/>
        <w:rPr>
          <w:rFonts w:cs="Calibri"/>
          <w:sz w:val="20"/>
          <w:szCs w:val="20"/>
        </w:rPr>
      </w:pPr>
    </w:p>
    <w:p w14:paraId="6BE6E703" w14:textId="77777777" w:rsidR="00990094" w:rsidRDefault="00990094">
      <w:pPr>
        <w:widowControl w:val="0"/>
        <w:autoSpaceDE w:val="0"/>
        <w:autoSpaceDN w:val="0"/>
        <w:adjustRightInd w:val="0"/>
        <w:spacing w:after="0" w:line="200" w:lineRule="exact"/>
        <w:rPr>
          <w:rFonts w:cs="Calibri"/>
          <w:sz w:val="20"/>
          <w:szCs w:val="20"/>
        </w:rPr>
      </w:pPr>
    </w:p>
    <w:p w14:paraId="14395AB3" w14:textId="77777777" w:rsidR="00990094" w:rsidRDefault="00990094">
      <w:pPr>
        <w:widowControl w:val="0"/>
        <w:autoSpaceDE w:val="0"/>
        <w:autoSpaceDN w:val="0"/>
        <w:adjustRightInd w:val="0"/>
        <w:spacing w:after="0" w:line="200" w:lineRule="exact"/>
        <w:rPr>
          <w:rFonts w:cs="Calibri"/>
          <w:sz w:val="20"/>
          <w:szCs w:val="20"/>
        </w:rPr>
      </w:pPr>
    </w:p>
    <w:p w14:paraId="77593B33" w14:textId="77777777" w:rsidR="00990094" w:rsidRDefault="00990094">
      <w:pPr>
        <w:widowControl w:val="0"/>
        <w:autoSpaceDE w:val="0"/>
        <w:autoSpaceDN w:val="0"/>
        <w:adjustRightInd w:val="0"/>
        <w:spacing w:after="0" w:line="240" w:lineRule="auto"/>
        <w:ind w:left="100" w:right="1796"/>
        <w:jc w:val="both"/>
        <w:rPr>
          <w:rFonts w:cs="Calibri"/>
          <w:b/>
          <w:bCs/>
          <w:color w:val="000000"/>
          <w:sz w:val="24"/>
          <w:szCs w:val="24"/>
        </w:rPr>
      </w:pPr>
    </w:p>
    <w:p w14:paraId="3540F9E1" w14:textId="77777777" w:rsidR="00990094" w:rsidRPr="009F62EA" w:rsidRDefault="00990094" w:rsidP="004231F4">
      <w:pPr>
        <w:widowControl w:val="0"/>
        <w:autoSpaceDE w:val="0"/>
        <w:autoSpaceDN w:val="0"/>
        <w:adjustRightInd w:val="0"/>
        <w:spacing w:after="0" w:line="240" w:lineRule="auto"/>
        <w:ind w:right="1796"/>
        <w:jc w:val="both"/>
        <w:rPr>
          <w:rFonts w:ascii="Times New Roman" w:hAnsi="Times New Roman"/>
          <w:b/>
          <w:bCs/>
          <w:color w:val="000000"/>
          <w:sz w:val="24"/>
          <w:szCs w:val="24"/>
        </w:rPr>
      </w:pPr>
      <w:r w:rsidRPr="009F62EA">
        <w:rPr>
          <w:rFonts w:ascii="Times New Roman" w:hAnsi="Times New Roman"/>
          <w:b/>
          <w:bCs/>
          <w:color w:val="000000"/>
          <w:sz w:val="24"/>
          <w:szCs w:val="24"/>
        </w:rPr>
        <w:t>Problem statement</w:t>
      </w:r>
    </w:p>
    <w:p w14:paraId="18BF0B60" w14:textId="77777777" w:rsidR="00990094" w:rsidRDefault="00990094">
      <w:pPr>
        <w:widowControl w:val="0"/>
        <w:autoSpaceDE w:val="0"/>
        <w:autoSpaceDN w:val="0"/>
        <w:adjustRightInd w:val="0"/>
        <w:spacing w:after="0" w:line="240" w:lineRule="auto"/>
        <w:ind w:left="100" w:right="1796"/>
        <w:jc w:val="both"/>
        <w:rPr>
          <w:rFonts w:cs="Calibri"/>
          <w:b/>
          <w:bCs/>
          <w:color w:val="000000"/>
          <w:sz w:val="24"/>
          <w:szCs w:val="24"/>
        </w:rPr>
      </w:pPr>
    </w:p>
    <w:p w14:paraId="74242528" w14:textId="77777777" w:rsidR="00990094" w:rsidRDefault="00990094" w:rsidP="00990094">
      <w:pPr>
        <w:rPr>
          <w:rFonts w:ascii="Times New Roman" w:hAnsi="Times New Roman"/>
          <w:color w:val="2F3E4E"/>
          <w:sz w:val="21"/>
          <w:szCs w:val="21"/>
          <w:shd w:val="clear" w:color="auto" w:fill="FFFFFF"/>
        </w:rPr>
      </w:pPr>
      <w:r>
        <w:rPr>
          <w:rFonts w:cs="Calibri"/>
          <w:b/>
          <w:bCs/>
          <w:color w:val="000000"/>
          <w:sz w:val="24"/>
          <w:szCs w:val="24"/>
        </w:rPr>
        <w:t xml:space="preserve">            </w:t>
      </w:r>
      <w:r w:rsidRPr="00990094">
        <w:rPr>
          <w:rFonts w:ascii="Times New Roman" w:hAnsi="Times New Roman"/>
          <w:b/>
          <w:bCs/>
          <w:color w:val="000000"/>
          <w:sz w:val="24"/>
          <w:szCs w:val="24"/>
        </w:rPr>
        <w:t xml:space="preserve"> </w:t>
      </w:r>
      <w:r w:rsidRPr="00990094">
        <w:rPr>
          <w:rFonts w:ascii="Times New Roman" w:hAnsi="Times New Roman"/>
          <w:color w:val="2F3E4E"/>
          <w:sz w:val="21"/>
          <w:szCs w:val="21"/>
          <w:shd w:val="clear" w:color="auto" w:fill="FFFFFF"/>
        </w:rPr>
        <w:t>Contains details about source of online food ordering system with modeling diagram</w:t>
      </w:r>
    </w:p>
    <w:p w14:paraId="29B27415" w14:textId="77777777" w:rsidR="009F62EA" w:rsidRDefault="009F62EA" w:rsidP="00990094">
      <w:pPr>
        <w:rPr>
          <w:rFonts w:ascii="Times New Roman" w:hAnsi="Times New Roman"/>
          <w:color w:val="2F3E4E"/>
          <w:sz w:val="21"/>
          <w:szCs w:val="21"/>
          <w:shd w:val="clear" w:color="auto" w:fill="FFFFFF"/>
        </w:rPr>
      </w:pPr>
    </w:p>
    <w:p w14:paraId="3E1C098B" w14:textId="77777777" w:rsidR="009F62EA" w:rsidRDefault="009F62EA" w:rsidP="00990094">
      <w:pPr>
        <w:rPr>
          <w:rFonts w:ascii="Times New Roman" w:hAnsi="Times New Roman"/>
          <w:b/>
          <w:color w:val="2F3E4E"/>
          <w:sz w:val="21"/>
          <w:szCs w:val="21"/>
          <w:shd w:val="clear" w:color="auto" w:fill="FFFFFF"/>
        </w:rPr>
      </w:pPr>
      <w:r>
        <w:rPr>
          <w:rFonts w:ascii="Times New Roman" w:hAnsi="Times New Roman"/>
          <w:b/>
          <w:color w:val="2F3E4E"/>
          <w:sz w:val="21"/>
          <w:szCs w:val="21"/>
          <w:shd w:val="clear" w:color="auto" w:fill="FFFFFF"/>
        </w:rPr>
        <w:t>Link</w:t>
      </w:r>
    </w:p>
    <w:p w14:paraId="54A6F103" w14:textId="77777777" w:rsidR="009F62EA" w:rsidRDefault="009F62EA" w:rsidP="00990094">
      <w:pPr>
        <w:rPr>
          <w:rFonts w:ascii="Times New Roman" w:hAnsi="Times New Roman"/>
          <w:b/>
          <w:color w:val="2F3E4E"/>
          <w:sz w:val="21"/>
          <w:szCs w:val="21"/>
          <w:shd w:val="clear" w:color="auto" w:fill="FFFFFF"/>
        </w:rPr>
      </w:pPr>
      <w:r>
        <w:rPr>
          <w:rFonts w:ascii="Times New Roman" w:hAnsi="Times New Roman"/>
          <w:b/>
          <w:color w:val="2F3E4E"/>
          <w:sz w:val="21"/>
          <w:szCs w:val="21"/>
          <w:shd w:val="clear" w:color="auto" w:fill="FFFFFF"/>
        </w:rPr>
        <w:t xml:space="preserve">             </w:t>
      </w:r>
      <w:r w:rsidRPr="009F62EA">
        <w:rPr>
          <w:rFonts w:ascii="Times New Roman" w:hAnsi="Times New Roman"/>
          <w:b/>
          <w:color w:val="2F3E4E"/>
          <w:sz w:val="21"/>
          <w:szCs w:val="21"/>
          <w:shd w:val="clear" w:color="auto" w:fill="FFFFFF"/>
        </w:rPr>
        <w:t>https://app.conceptboard.com/board/3f7n-bbpr-czi3-d56a-3bg5</w:t>
      </w:r>
    </w:p>
    <w:p w14:paraId="2378DFED" w14:textId="77777777" w:rsidR="009F62EA" w:rsidRPr="009F62EA" w:rsidRDefault="009F62EA" w:rsidP="00990094">
      <w:pPr>
        <w:rPr>
          <w:rFonts w:ascii="Times New Roman" w:hAnsi="Times New Roman"/>
          <w:b/>
          <w:color w:val="2F3E4E"/>
          <w:sz w:val="21"/>
          <w:szCs w:val="21"/>
          <w:shd w:val="clear" w:color="auto" w:fill="FFFFFF"/>
        </w:rPr>
      </w:pPr>
    </w:p>
    <w:p w14:paraId="6F3346C9" w14:textId="77777777" w:rsidR="009F62EA" w:rsidRPr="00990094" w:rsidRDefault="009F62EA" w:rsidP="00990094">
      <w:pPr>
        <w:rPr>
          <w:rFonts w:ascii="Times New Roman" w:hAnsi="Times New Roman"/>
        </w:rPr>
      </w:pPr>
    </w:p>
    <w:p w14:paraId="1D2F75FF" w14:textId="77777777" w:rsidR="00990094" w:rsidRDefault="00990094">
      <w:pPr>
        <w:widowControl w:val="0"/>
        <w:autoSpaceDE w:val="0"/>
        <w:autoSpaceDN w:val="0"/>
        <w:adjustRightInd w:val="0"/>
        <w:spacing w:after="0" w:line="240" w:lineRule="auto"/>
        <w:ind w:left="100" w:right="1796"/>
        <w:jc w:val="both"/>
        <w:rPr>
          <w:rFonts w:cs="Calibri"/>
          <w:b/>
          <w:bCs/>
          <w:color w:val="000000"/>
          <w:sz w:val="24"/>
          <w:szCs w:val="24"/>
        </w:rPr>
      </w:pPr>
    </w:p>
    <w:p w14:paraId="40CE7D8C" w14:textId="77777777" w:rsidR="00990094" w:rsidRDefault="00990094">
      <w:pPr>
        <w:widowControl w:val="0"/>
        <w:autoSpaceDE w:val="0"/>
        <w:autoSpaceDN w:val="0"/>
        <w:adjustRightInd w:val="0"/>
        <w:spacing w:after="0" w:line="240" w:lineRule="auto"/>
        <w:ind w:left="100" w:right="1796"/>
        <w:jc w:val="both"/>
        <w:rPr>
          <w:rFonts w:cs="Calibri"/>
          <w:color w:val="000000"/>
          <w:sz w:val="24"/>
          <w:szCs w:val="24"/>
        </w:rPr>
      </w:pPr>
    </w:p>
    <w:p w14:paraId="4CB32964" w14:textId="77777777" w:rsidR="002375D0" w:rsidRDefault="002375D0" w:rsidP="009F62EA">
      <w:pPr>
        <w:widowControl w:val="0"/>
        <w:autoSpaceDE w:val="0"/>
        <w:autoSpaceDN w:val="0"/>
        <w:adjustRightInd w:val="0"/>
        <w:spacing w:after="0" w:line="240" w:lineRule="auto"/>
        <w:rPr>
          <w:rFonts w:ascii="Times New Roman" w:hAnsi="Times New Roman"/>
          <w:color w:val="000000"/>
          <w:sz w:val="20"/>
          <w:szCs w:val="20"/>
        </w:rPr>
        <w:sectPr w:rsidR="002375D0">
          <w:pgSz w:w="11920" w:h="16840"/>
          <w:pgMar w:top="800" w:right="1340" w:bottom="280" w:left="1340" w:header="720" w:footer="720" w:gutter="0"/>
          <w:cols w:space="720"/>
          <w:noEndnote/>
        </w:sectPr>
      </w:pPr>
    </w:p>
    <w:p w14:paraId="1047D0C0" w14:textId="77777777" w:rsidR="002375D0" w:rsidRDefault="002375D0" w:rsidP="009F62EA">
      <w:pPr>
        <w:widowControl w:val="0"/>
        <w:autoSpaceDE w:val="0"/>
        <w:autoSpaceDN w:val="0"/>
        <w:adjustRightInd w:val="0"/>
        <w:spacing w:before="53" w:after="0" w:line="240" w:lineRule="auto"/>
        <w:rPr>
          <w:rFonts w:cs="Calibri"/>
          <w:color w:val="000000"/>
        </w:rPr>
      </w:pPr>
      <w:r>
        <w:rPr>
          <w:rFonts w:cs="Calibri"/>
          <w:b/>
          <w:bCs/>
          <w:color w:val="000000"/>
          <w:spacing w:val="1"/>
        </w:rPr>
        <w:lastRenderedPageBreak/>
        <w:t>Br</w:t>
      </w:r>
      <w:r>
        <w:rPr>
          <w:rFonts w:cs="Calibri"/>
          <w:b/>
          <w:bCs/>
          <w:color w:val="000000"/>
          <w:spacing w:val="-1"/>
        </w:rPr>
        <w:t>a</w:t>
      </w:r>
      <w:r>
        <w:rPr>
          <w:rFonts w:cs="Calibri"/>
          <w:b/>
          <w:bCs/>
          <w:color w:val="000000"/>
          <w:spacing w:val="1"/>
        </w:rPr>
        <w:t>i</w:t>
      </w:r>
      <w:r>
        <w:rPr>
          <w:rFonts w:cs="Calibri"/>
          <w:b/>
          <w:bCs/>
          <w:color w:val="000000"/>
          <w:spacing w:val="-1"/>
        </w:rPr>
        <w:t>n</w:t>
      </w:r>
      <w:r>
        <w:rPr>
          <w:rFonts w:cs="Calibri"/>
          <w:b/>
          <w:bCs/>
          <w:color w:val="000000"/>
          <w:spacing w:val="-2"/>
        </w:rPr>
        <w:t>s</w:t>
      </w:r>
      <w:r>
        <w:rPr>
          <w:rFonts w:cs="Calibri"/>
          <w:b/>
          <w:bCs/>
          <w:color w:val="000000"/>
        </w:rPr>
        <w:t>t</w:t>
      </w:r>
      <w:r>
        <w:rPr>
          <w:rFonts w:cs="Calibri"/>
          <w:b/>
          <w:bCs/>
          <w:color w:val="000000"/>
          <w:spacing w:val="-1"/>
        </w:rPr>
        <w:t>o</w:t>
      </w:r>
      <w:r>
        <w:rPr>
          <w:rFonts w:cs="Calibri"/>
          <w:b/>
          <w:bCs/>
          <w:color w:val="000000"/>
          <w:spacing w:val="1"/>
        </w:rPr>
        <w:t>r</w:t>
      </w:r>
      <w:r>
        <w:rPr>
          <w:rFonts w:cs="Calibri"/>
          <w:b/>
          <w:bCs/>
          <w:color w:val="000000"/>
          <w:spacing w:val="-2"/>
        </w:rPr>
        <w:t>m</w:t>
      </w:r>
      <w:r>
        <w:rPr>
          <w:rFonts w:cs="Calibri"/>
          <w:b/>
          <w:bCs/>
          <w:color w:val="000000"/>
        </w:rPr>
        <w:t>,</w:t>
      </w:r>
      <w:r>
        <w:rPr>
          <w:rFonts w:cs="Calibri"/>
          <w:b/>
          <w:bCs/>
          <w:color w:val="000000"/>
          <w:spacing w:val="1"/>
        </w:rPr>
        <w:t xml:space="preserve"> I</w:t>
      </w:r>
      <w:r>
        <w:rPr>
          <w:rFonts w:cs="Calibri"/>
          <w:b/>
          <w:bCs/>
          <w:color w:val="000000"/>
          <w:spacing w:val="-1"/>
        </w:rPr>
        <w:t>de</w:t>
      </w:r>
      <w:r>
        <w:rPr>
          <w:rFonts w:cs="Calibri"/>
          <w:b/>
          <w:bCs/>
          <w:color w:val="000000"/>
        </w:rPr>
        <w:t>a</w:t>
      </w:r>
      <w:r>
        <w:rPr>
          <w:rFonts w:cs="Calibri"/>
          <w:b/>
          <w:bCs/>
          <w:color w:val="000000"/>
          <w:spacing w:val="-1"/>
        </w:rPr>
        <w:t xml:space="preserve"> </w:t>
      </w:r>
      <w:r>
        <w:rPr>
          <w:rFonts w:cs="Calibri"/>
          <w:b/>
          <w:bCs/>
          <w:color w:val="000000"/>
          <w:spacing w:val="-2"/>
        </w:rPr>
        <w:t>L</w:t>
      </w:r>
      <w:r>
        <w:rPr>
          <w:rFonts w:cs="Calibri"/>
          <w:b/>
          <w:bCs/>
          <w:color w:val="000000"/>
          <w:spacing w:val="-1"/>
        </w:rPr>
        <w:t>i</w:t>
      </w:r>
      <w:r>
        <w:rPr>
          <w:rFonts w:cs="Calibri"/>
          <w:b/>
          <w:bCs/>
          <w:color w:val="000000"/>
        </w:rPr>
        <w:t>st</w:t>
      </w:r>
      <w:r>
        <w:rPr>
          <w:rFonts w:cs="Calibri"/>
          <w:b/>
          <w:bCs/>
          <w:color w:val="000000"/>
          <w:spacing w:val="1"/>
        </w:rPr>
        <w:t>i</w:t>
      </w:r>
      <w:r>
        <w:rPr>
          <w:rFonts w:cs="Calibri"/>
          <w:b/>
          <w:bCs/>
          <w:color w:val="000000"/>
          <w:spacing w:val="-1"/>
        </w:rPr>
        <w:t>n</w:t>
      </w:r>
      <w:r>
        <w:rPr>
          <w:rFonts w:cs="Calibri"/>
          <w:b/>
          <w:bCs/>
          <w:color w:val="000000"/>
        </w:rPr>
        <w:t>g</w:t>
      </w:r>
      <w:r>
        <w:rPr>
          <w:rFonts w:cs="Calibri"/>
          <w:b/>
          <w:bCs/>
          <w:color w:val="000000"/>
          <w:spacing w:val="-1"/>
        </w:rPr>
        <w:t xml:space="preserve"> </w:t>
      </w:r>
      <w:r>
        <w:rPr>
          <w:rFonts w:cs="Calibri"/>
          <w:b/>
          <w:bCs/>
          <w:color w:val="000000"/>
        </w:rPr>
        <w:t>a</w:t>
      </w:r>
      <w:r>
        <w:rPr>
          <w:rFonts w:cs="Calibri"/>
          <w:b/>
          <w:bCs/>
          <w:color w:val="000000"/>
          <w:spacing w:val="-1"/>
        </w:rPr>
        <w:t>n</w:t>
      </w:r>
      <w:r>
        <w:rPr>
          <w:rFonts w:cs="Calibri"/>
          <w:b/>
          <w:bCs/>
          <w:color w:val="000000"/>
        </w:rPr>
        <w:t>d</w:t>
      </w:r>
      <w:r>
        <w:rPr>
          <w:rFonts w:cs="Calibri"/>
          <w:b/>
          <w:bCs/>
          <w:color w:val="000000"/>
          <w:spacing w:val="-1"/>
        </w:rPr>
        <w:t xml:space="preserve"> </w:t>
      </w:r>
      <w:r>
        <w:rPr>
          <w:rFonts w:cs="Calibri"/>
          <w:b/>
          <w:bCs/>
          <w:color w:val="000000"/>
          <w:spacing w:val="1"/>
        </w:rPr>
        <w:t>Gr</w:t>
      </w:r>
      <w:r>
        <w:rPr>
          <w:rFonts w:cs="Calibri"/>
          <w:b/>
          <w:bCs/>
          <w:color w:val="000000"/>
          <w:spacing w:val="-1"/>
        </w:rPr>
        <w:t>oup</w:t>
      </w:r>
      <w:r>
        <w:rPr>
          <w:rFonts w:cs="Calibri"/>
          <w:b/>
          <w:bCs/>
          <w:color w:val="000000"/>
          <w:spacing w:val="1"/>
        </w:rPr>
        <w:t>i</w:t>
      </w:r>
      <w:r>
        <w:rPr>
          <w:rFonts w:cs="Calibri"/>
          <w:b/>
          <w:bCs/>
          <w:color w:val="000000"/>
          <w:spacing w:val="-3"/>
        </w:rPr>
        <w:t>n</w:t>
      </w:r>
      <w:r>
        <w:rPr>
          <w:rFonts w:cs="Calibri"/>
          <w:b/>
          <w:bCs/>
          <w:color w:val="000000"/>
        </w:rPr>
        <w:t>g</w:t>
      </w:r>
    </w:p>
    <w:p w14:paraId="2E200D0C" w14:textId="77777777" w:rsidR="002375D0" w:rsidRDefault="002375D0">
      <w:pPr>
        <w:widowControl w:val="0"/>
        <w:autoSpaceDE w:val="0"/>
        <w:autoSpaceDN w:val="0"/>
        <w:adjustRightInd w:val="0"/>
        <w:spacing w:before="1" w:after="0" w:line="180" w:lineRule="exact"/>
        <w:rPr>
          <w:rFonts w:cs="Calibri"/>
          <w:color w:val="000000"/>
          <w:sz w:val="18"/>
          <w:szCs w:val="18"/>
        </w:rPr>
      </w:pPr>
    </w:p>
    <w:p w14:paraId="1EA16126" w14:textId="77777777" w:rsidR="002375D0" w:rsidRDefault="00E9717F">
      <w:pPr>
        <w:widowControl w:val="0"/>
        <w:autoSpaceDE w:val="0"/>
        <w:autoSpaceDN w:val="0"/>
        <w:adjustRightInd w:val="0"/>
        <w:spacing w:after="0" w:line="240" w:lineRule="auto"/>
        <w:ind w:left="100"/>
        <w:rPr>
          <w:rFonts w:cs="Calibri"/>
          <w:noProof/>
          <w:color w:val="000000"/>
          <w:sz w:val="18"/>
          <w:szCs w:val="18"/>
        </w:rPr>
      </w:pPr>
      <w:r w:rsidRPr="003D157B">
        <w:rPr>
          <w:rFonts w:cs="Calibri"/>
          <w:noProof/>
          <w:color w:val="000000"/>
          <w:sz w:val="18"/>
          <w:szCs w:val="18"/>
        </w:rPr>
        <w:drawing>
          <wp:inline distT="0" distB="0" distL="0" distR="0" wp14:anchorId="70E9276F" wp14:editId="3B9AB181">
            <wp:extent cx="5937250" cy="139827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398270"/>
                    </a:xfrm>
                    <a:prstGeom prst="rect">
                      <a:avLst/>
                    </a:prstGeom>
                    <a:noFill/>
                    <a:ln>
                      <a:noFill/>
                    </a:ln>
                  </pic:spPr>
                </pic:pic>
              </a:graphicData>
            </a:graphic>
          </wp:inline>
        </w:drawing>
      </w:r>
    </w:p>
    <w:p w14:paraId="3018B5D7" w14:textId="77777777" w:rsidR="003D157B" w:rsidRDefault="00E9717F">
      <w:pPr>
        <w:widowControl w:val="0"/>
        <w:autoSpaceDE w:val="0"/>
        <w:autoSpaceDN w:val="0"/>
        <w:adjustRightInd w:val="0"/>
        <w:spacing w:after="0" w:line="240" w:lineRule="auto"/>
        <w:ind w:left="100"/>
        <w:rPr>
          <w:rFonts w:cs="Calibri"/>
          <w:noProof/>
          <w:color w:val="000000"/>
          <w:sz w:val="18"/>
          <w:szCs w:val="18"/>
        </w:rPr>
      </w:pPr>
      <w:r w:rsidRPr="003D157B">
        <w:rPr>
          <w:rFonts w:cs="Calibri"/>
          <w:noProof/>
          <w:color w:val="000000"/>
          <w:sz w:val="18"/>
          <w:szCs w:val="18"/>
        </w:rPr>
        <w:drawing>
          <wp:inline distT="0" distB="0" distL="0" distR="0" wp14:anchorId="38987629" wp14:editId="4BF9C3A2">
            <wp:extent cx="5935345" cy="1266190"/>
            <wp:effectExtent l="0" t="0" r="0" b="0"/>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1266190"/>
                    </a:xfrm>
                    <a:prstGeom prst="rect">
                      <a:avLst/>
                    </a:prstGeom>
                    <a:noFill/>
                    <a:ln>
                      <a:noFill/>
                    </a:ln>
                  </pic:spPr>
                </pic:pic>
              </a:graphicData>
            </a:graphic>
          </wp:inline>
        </w:drawing>
      </w:r>
    </w:p>
    <w:p w14:paraId="3F04B413" w14:textId="77777777" w:rsidR="003D157B" w:rsidRDefault="00E9717F">
      <w:pPr>
        <w:widowControl w:val="0"/>
        <w:autoSpaceDE w:val="0"/>
        <w:autoSpaceDN w:val="0"/>
        <w:adjustRightInd w:val="0"/>
        <w:spacing w:after="0" w:line="240" w:lineRule="auto"/>
        <w:ind w:left="100"/>
        <w:rPr>
          <w:rFonts w:cs="Calibri"/>
          <w:noProof/>
          <w:color w:val="000000"/>
          <w:sz w:val="18"/>
          <w:szCs w:val="18"/>
        </w:rPr>
      </w:pPr>
      <w:r w:rsidRPr="003D157B">
        <w:rPr>
          <w:rFonts w:cs="Calibri"/>
          <w:noProof/>
          <w:color w:val="000000"/>
          <w:sz w:val="18"/>
          <w:szCs w:val="18"/>
        </w:rPr>
        <w:drawing>
          <wp:inline distT="0" distB="0" distL="0" distR="0" wp14:anchorId="47D2F54B" wp14:editId="0319171D">
            <wp:extent cx="5941695" cy="1918335"/>
            <wp:effectExtent l="0" t="0" r="0" b="0"/>
            <wp:docPr id="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1918335"/>
                    </a:xfrm>
                    <a:prstGeom prst="rect">
                      <a:avLst/>
                    </a:prstGeom>
                    <a:noFill/>
                    <a:ln>
                      <a:noFill/>
                    </a:ln>
                  </pic:spPr>
                </pic:pic>
              </a:graphicData>
            </a:graphic>
          </wp:inline>
        </w:drawing>
      </w:r>
    </w:p>
    <w:p w14:paraId="327D14DF" w14:textId="77777777" w:rsidR="003D157B" w:rsidRDefault="00E9717F">
      <w:pPr>
        <w:widowControl w:val="0"/>
        <w:autoSpaceDE w:val="0"/>
        <w:autoSpaceDN w:val="0"/>
        <w:adjustRightInd w:val="0"/>
        <w:spacing w:after="0" w:line="240" w:lineRule="auto"/>
        <w:ind w:left="100"/>
        <w:rPr>
          <w:rFonts w:cs="Calibri"/>
          <w:noProof/>
          <w:color w:val="000000"/>
          <w:sz w:val="18"/>
          <w:szCs w:val="18"/>
        </w:rPr>
      </w:pPr>
      <w:r w:rsidRPr="003D157B">
        <w:rPr>
          <w:rFonts w:cs="Calibri"/>
          <w:noProof/>
          <w:color w:val="000000"/>
          <w:sz w:val="18"/>
          <w:szCs w:val="18"/>
        </w:rPr>
        <w:drawing>
          <wp:inline distT="0" distB="0" distL="0" distR="0" wp14:anchorId="74987758" wp14:editId="18275393">
            <wp:extent cx="5870575" cy="772160"/>
            <wp:effectExtent l="0" t="0" r="0" b="0"/>
            <wp:docPr id="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575" cy="772160"/>
                    </a:xfrm>
                    <a:prstGeom prst="rect">
                      <a:avLst/>
                    </a:prstGeom>
                    <a:noFill/>
                    <a:ln>
                      <a:noFill/>
                    </a:ln>
                  </pic:spPr>
                </pic:pic>
              </a:graphicData>
            </a:graphic>
          </wp:inline>
        </w:drawing>
      </w:r>
    </w:p>
    <w:p w14:paraId="03966BEF" w14:textId="77777777" w:rsidR="003D157B" w:rsidRDefault="003D157B">
      <w:pPr>
        <w:widowControl w:val="0"/>
        <w:autoSpaceDE w:val="0"/>
        <w:autoSpaceDN w:val="0"/>
        <w:adjustRightInd w:val="0"/>
        <w:spacing w:after="0" w:line="240" w:lineRule="auto"/>
        <w:ind w:left="100"/>
        <w:rPr>
          <w:rFonts w:cs="Calibri"/>
          <w:color w:val="000000"/>
          <w:sz w:val="18"/>
          <w:szCs w:val="18"/>
        </w:rPr>
      </w:pPr>
    </w:p>
    <w:p w14:paraId="3CB756CA" w14:textId="77777777" w:rsidR="003D157B" w:rsidRDefault="003D157B">
      <w:pPr>
        <w:widowControl w:val="0"/>
        <w:autoSpaceDE w:val="0"/>
        <w:autoSpaceDN w:val="0"/>
        <w:adjustRightInd w:val="0"/>
        <w:spacing w:after="0" w:line="240" w:lineRule="auto"/>
        <w:ind w:left="100"/>
        <w:rPr>
          <w:rFonts w:cs="Calibri"/>
          <w:color w:val="000000"/>
          <w:sz w:val="18"/>
          <w:szCs w:val="18"/>
        </w:rPr>
      </w:pPr>
    </w:p>
    <w:p w14:paraId="6089483E" w14:textId="77777777" w:rsidR="003D157B" w:rsidRDefault="003D157B">
      <w:pPr>
        <w:widowControl w:val="0"/>
        <w:autoSpaceDE w:val="0"/>
        <w:autoSpaceDN w:val="0"/>
        <w:adjustRightInd w:val="0"/>
        <w:spacing w:after="0" w:line="240" w:lineRule="auto"/>
        <w:ind w:left="100"/>
        <w:rPr>
          <w:rFonts w:cs="Calibri"/>
          <w:color w:val="000000"/>
          <w:sz w:val="18"/>
          <w:szCs w:val="18"/>
        </w:rPr>
      </w:pPr>
    </w:p>
    <w:p w14:paraId="0DA54998" w14:textId="77777777" w:rsidR="003D157B" w:rsidRDefault="003D157B">
      <w:pPr>
        <w:widowControl w:val="0"/>
        <w:autoSpaceDE w:val="0"/>
        <w:autoSpaceDN w:val="0"/>
        <w:adjustRightInd w:val="0"/>
        <w:spacing w:after="0" w:line="240" w:lineRule="auto"/>
        <w:ind w:left="100"/>
        <w:rPr>
          <w:rFonts w:ascii="Times New Roman" w:hAnsi="Times New Roman"/>
          <w:color w:val="000000"/>
          <w:sz w:val="20"/>
          <w:szCs w:val="20"/>
        </w:rPr>
      </w:pPr>
    </w:p>
    <w:p w14:paraId="1905023F" w14:textId="77777777" w:rsidR="002375D0" w:rsidRDefault="002375D0">
      <w:pPr>
        <w:widowControl w:val="0"/>
        <w:autoSpaceDE w:val="0"/>
        <w:autoSpaceDN w:val="0"/>
        <w:adjustRightInd w:val="0"/>
        <w:spacing w:after="0" w:line="200" w:lineRule="exact"/>
        <w:rPr>
          <w:rFonts w:ascii="Times New Roman" w:hAnsi="Times New Roman"/>
          <w:color w:val="000000"/>
          <w:sz w:val="20"/>
          <w:szCs w:val="20"/>
        </w:rPr>
      </w:pPr>
    </w:p>
    <w:p w14:paraId="7033DCF0" w14:textId="77777777" w:rsidR="002375D0" w:rsidRDefault="002375D0">
      <w:pPr>
        <w:widowControl w:val="0"/>
        <w:autoSpaceDE w:val="0"/>
        <w:autoSpaceDN w:val="0"/>
        <w:adjustRightInd w:val="0"/>
        <w:spacing w:after="0" w:line="200" w:lineRule="exact"/>
        <w:rPr>
          <w:rFonts w:ascii="Times New Roman" w:hAnsi="Times New Roman"/>
          <w:color w:val="000000"/>
          <w:sz w:val="20"/>
          <w:szCs w:val="20"/>
        </w:rPr>
      </w:pPr>
    </w:p>
    <w:p w14:paraId="10AFC9EB" w14:textId="77777777" w:rsidR="002375D0" w:rsidRDefault="002375D0">
      <w:pPr>
        <w:widowControl w:val="0"/>
        <w:autoSpaceDE w:val="0"/>
        <w:autoSpaceDN w:val="0"/>
        <w:adjustRightInd w:val="0"/>
        <w:spacing w:before="12" w:after="0" w:line="220" w:lineRule="exact"/>
        <w:rPr>
          <w:rFonts w:ascii="Times New Roman" w:hAnsi="Times New Roman"/>
          <w:color w:val="000000"/>
        </w:rPr>
      </w:pPr>
    </w:p>
    <w:p w14:paraId="42E1F10C" w14:textId="77777777" w:rsidR="002375D0" w:rsidRDefault="002375D0">
      <w:pPr>
        <w:widowControl w:val="0"/>
        <w:autoSpaceDE w:val="0"/>
        <w:autoSpaceDN w:val="0"/>
        <w:adjustRightInd w:val="0"/>
        <w:spacing w:after="0" w:line="240" w:lineRule="auto"/>
        <w:ind w:left="100"/>
        <w:rPr>
          <w:rFonts w:ascii="Times New Roman" w:hAnsi="Times New Roman"/>
          <w:color w:val="000000"/>
          <w:sz w:val="20"/>
          <w:szCs w:val="20"/>
        </w:rPr>
      </w:pPr>
    </w:p>
    <w:sectPr w:rsidR="002375D0">
      <w:pgSz w:w="11920" w:h="16840"/>
      <w:pgMar w:top="780" w:right="1340" w:bottom="280" w:left="13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4E"/>
    <w:rsid w:val="002375D0"/>
    <w:rsid w:val="003D157B"/>
    <w:rsid w:val="003E07B8"/>
    <w:rsid w:val="004231F4"/>
    <w:rsid w:val="00776ECE"/>
    <w:rsid w:val="007A6380"/>
    <w:rsid w:val="00990094"/>
    <w:rsid w:val="009F62EA"/>
    <w:rsid w:val="00AE739F"/>
    <w:rsid w:val="00BB1044"/>
    <w:rsid w:val="00C6464E"/>
    <w:rsid w:val="00E20520"/>
    <w:rsid w:val="00E9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8C3B08"/>
  <w15:chartTrackingRefBased/>
  <w15:docId w15:val="{3FCBD3E0-495D-904B-8AE9-C9B80BB9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09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9900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11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who.int/activities/estimating-the-burden-of-foodborne-diseas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Links>
    <vt:vector size="6" baseType="variant">
      <vt:variant>
        <vt:i4>3014701</vt:i4>
      </vt:variant>
      <vt:variant>
        <vt:i4>0</vt:i4>
      </vt:variant>
      <vt:variant>
        <vt:i4>0</vt:i4>
      </vt:variant>
      <vt:variant>
        <vt:i4>5</vt:i4>
      </vt:variant>
      <vt:variant>
        <vt:lpwstr>https://www.who.int/activities/estimating-the-burden-of-foodborne-diseases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DocumentCreationInfo</dc:description>
  <cp:lastModifiedBy>niranjana m</cp:lastModifiedBy>
  <cp:revision>2</cp:revision>
  <dcterms:created xsi:type="dcterms:W3CDTF">2023-10-26T14:33:00Z</dcterms:created>
  <dcterms:modified xsi:type="dcterms:W3CDTF">2023-10-26T14:33:00Z</dcterms:modified>
</cp:coreProperties>
</file>