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658" w:rsidRPr="00F86A40" w:rsidRDefault="00AE5658" w:rsidP="00AE5658">
      <w:pPr>
        <w:rPr>
          <w:rFonts w:ascii="Times New Roman" w:hAnsi="Times New Roman" w:cs="Times New Roman"/>
          <w:b/>
          <w:bCs/>
        </w:rPr>
      </w:pPr>
      <w:r w:rsidRPr="00F86A40">
        <w:rPr>
          <w:rFonts w:ascii="Times New Roman" w:hAnsi="Times New Roman" w:cs="Times New Roman"/>
          <w:b/>
          <w:bCs/>
        </w:rPr>
        <w:t>Enhancing Cybersecurity Preparedness in Government Agencies through Data-Informed Decision Making</w:t>
      </w:r>
    </w:p>
    <w:p w:rsidR="00AE5658" w:rsidRPr="00F86A40" w:rsidRDefault="00AE5658" w:rsidP="00AE5658">
      <w:pPr>
        <w:rPr>
          <w:rFonts w:ascii="Times New Roman" w:hAnsi="Times New Roman" w:cs="Times New Roman"/>
        </w:rPr>
      </w:pPr>
    </w:p>
    <w:p w:rsidR="00EE7E4E" w:rsidRPr="00F86A40" w:rsidRDefault="00EE7E4E" w:rsidP="00AE5658">
      <w:pPr>
        <w:rPr>
          <w:rFonts w:ascii="Times New Roman" w:hAnsi="Times New Roman" w:cs="Times New Roman"/>
        </w:rPr>
      </w:pPr>
    </w:p>
    <w:p w:rsidR="00EE7E4E" w:rsidRPr="00F86A40" w:rsidRDefault="00EE7E4E" w:rsidP="00AE5658">
      <w:pPr>
        <w:rPr>
          <w:rFonts w:ascii="Times New Roman" w:hAnsi="Times New Roman" w:cs="Times New Roman"/>
          <w:i/>
          <w:iCs/>
          <w:lang w:val="en-US"/>
        </w:rPr>
      </w:pPr>
      <w:r w:rsidRPr="00F86A40">
        <w:rPr>
          <w:rFonts w:ascii="Times New Roman" w:hAnsi="Times New Roman" w:cs="Times New Roman"/>
          <w:i/>
          <w:iCs/>
          <w:lang w:val="en-US"/>
        </w:rPr>
        <w:t>Introduction</w:t>
      </w:r>
    </w:p>
    <w:p w:rsidR="00EE7E4E" w:rsidRPr="00F86A40" w:rsidRDefault="00EE7E4E" w:rsidP="00AE5658">
      <w:pPr>
        <w:rPr>
          <w:rFonts w:ascii="Times New Roman" w:hAnsi="Times New Roman" w:cs="Times New Roman"/>
          <w:lang w:val="en-US"/>
        </w:rPr>
      </w:pPr>
    </w:p>
    <w:p w:rsidR="009668A2" w:rsidRDefault="00EE7E4E" w:rsidP="00AE5658">
      <w:pPr>
        <w:rPr>
          <w:rFonts w:ascii="Times New Roman" w:hAnsi="Times New Roman" w:cs="Times New Roman"/>
          <w:lang w:val="en-US"/>
        </w:rPr>
      </w:pPr>
      <w:r w:rsidRPr="00F86A40">
        <w:rPr>
          <w:rFonts w:ascii="Times New Roman" w:hAnsi="Times New Roman" w:cs="Times New Roman"/>
          <w:lang w:val="en-US"/>
        </w:rPr>
        <w:t xml:space="preserve">A </w:t>
      </w:r>
      <w:r w:rsidR="00AE5658" w:rsidRPr="00F86A40">
        <w:rPr>
          <w:rFonts w:ascii="Times New Roman" w:hAnsi="Times New Roman" w:cs="Times New Roman"/>
        </w:rPr>
        <w:t>cybersecurity-related policy/strategy of significant importance is the implementation of proactive cybersecurity measures in government agencies. Government agencies store vast amounts of sensitive data, making them prime targets for cyber attacks. A breach in cybersecurity can lead to severe consequences, including compromised national security, privacy violations, and financial losses. It is crucial for decision-makers in government agencies to prioritize cybersecurity to safeguard sensitive information and maintain public trust.</w:t>
      </w:r>
      <w:r w:rsidR="009668A2">
        <w:rPr>
          <w:rFonts w:ascii="Times New Roman" w:hAnsi="Times New Roman" w:cs="Times New Roman"/>
          <w:lang w:val="en-US"/>
        </w:rPr>
        <w:t xml:space="preserve"> </w:t>
      </w:r>
    </w:p>
    <w:p w:rsidR="009668A2" w:rsidRDefault="009668A2" w:rsidP="00AE5658">
      <w:pPr>
        <w:rPr>
          <w:rFonts w:ascii="Times New Roman" w:hAnsi="Times New Roman" w:cs="Times New Roman"/>
          <w:lang w:val="en-US"/>
        </w:rPr>
      </w:pPr>
    </w:p>
    <w:p w:rsidR="00AE5658" w:rsidRPr="009668A2" w:rsidRDefault="009668A2" w:rsidP="00AE5658">
      <w:pPr>
        <w:rPr>
          <w:rFonts w:ascii="Times New Roman" w:hAnsi="Times New Roman" w:cs="Times New Roman"/>
          <w:b/>
          <w:bCs/>
          <w:lang w:val="en-US"/>
        </w:rPr>
      </w:pPr>
      <w:r w:rsidRPr="009668A2">
        <w:rPr>
          <w:rFonts w:ascii="Times New Roman" w:hAnsi="Times New Roman" w:cs="Times New Roman"/>
          <w:b/>
          <w:bCs/>
          <w:lang w:val="en-US"/>
        </w:rPr>
        <w:t>What steps need to be taken to ensure data driven decision making contributes to cybersecurity in government agencies?</w:t>
      </w:r>
    </w:p>
    <w:p w:rsidR="00AE5658" w:rsidRPr="00F86A40" w:rsidRDefault="00AE5658" w:rsidP="00AE5658">
      <w:pPr>
        <w:rPr>
          <w:rFonts w:ascii="Times New Roman" w:hAnsi="Times New Roman" w:cs="Times New Roman"/>
        </w:rPr>
      </w:pPr>
    </w:p>
    <w:p w:rsidR="00EE7E4E" w:rsidRPr="00F86A40" w:rsidRDefault="00EE7E4E" w:rsidP="00AE5658">
      <w:pPr>
        <w:rPr>
          <w:rFonts w:ascii="Times New Roman" w:hAnsi="Times New Roman" w:cs="Times New Roman"/>
        </w:rPr>
      </w:pPr>
    </w:p>
    <w:p w:rsidR="00EE7E4E" w:rsidRPr="00F86A40" w:rsidRDefault="00A27044" w:rsidP="00AE5658">
      <w:pPr>
        <w:rPr>
          <w:rFonts w:ascii="Times New Roman" w:hAnsi="Times New Roman" w:cs="Times New Roman"/>
          <w:i/>
          <w:iCs/>
          <w:lang w:val="en-US"/>
        </w:rPr>
      </w:pPr>
      <w:r w:rsidRPr="00F86A40">
        <w:rPr>
          <w:rFonts w:ascii="Times New Roman" w:hAnsi="Times New Roman" w:cs="Times New Roman"/>
          <w:i/>
          <w:iCs/>
          <w:lang w:val="en-US"/>
        </w:rPr>
        <w:t xml:space="preserve">Main </w:t>
      </w:r>
      <w:r w:rsidR="00EE7E4E" w:rsidRPr="00F86A40">
        <w:rPr>
          <w:rFonts w:ascii="Times New Roman" w:hAnsi="Times New Roman" w:cs="Times New Roman"/>
          <w:i/>
          <w:iCs/>
          <w:lang w:val="en-US"/>
        </w:rPr>
        <w:t xml:space="preserve">Stakeholders </w:t>
      </w:r>
    </w:p>
    <w:p w:rsidR="00EE7E4E" w:rsidRPr="00F86A40" w:rsidRDefault="00EE7E4E" w:rsidP="00AE5658">
      <w:pPr>
        <w:rPr>
          <w:rFonts w:ascii="Times New Roman" w:hAnsi="Times New Roman" w:cs="Times New Roman"/>
        </w:rPr>
      </w:pPr>
    </w:p>
    <w:p w:rsidR="00AE5658" w:rsidRPr="00F86A40" w:rsidRDefault="00AE5658" w:rsidP="00A27044">
      <w:pPr>
        <w:pStyle w:val="ListParagraph"/>
        <w:numPr>
          <w:ilvl w:val="0"/>
          <w:numId w:val="1"/>
        </w:numPr>
        <w:rPr>
          <w:rFonts w:ascii="Times New Roman" w:hAnsi="Times New Roman" w:cs="Times New Roman"/>
        </w:rPr>
      </w:pPr>
      <w:r w:rsidRPr="00F86A40">
        <w:rPr>
          <w:rFonts w:ascii="Times New Roman" w:hAnsi="Times New Roman" w:cs="Times New Roman"/>
        </w:rPr>
        <w:t>Government officials, including policymakers and agency heads, should care about cybersecurity as they are responsible for protecting national interests and ensuring the efficient functioning of government operations. A breach in cybersecurity could undermine public trust in government institutions and disrupt critical services.</w:t>
      </w:r>
    </w:p>
    <w:p w:rsidR="00AE5658" w:rsidRPr="00F86A40" w:rsidRDefault="00AE5658" w:rsidP="00A27044">
      <w:pPr>
        <w:pStyle w:val="ListParagraph"/>
        <w:numPr>
          <w:ilvl w:val="0"/>
          <w:numId w:val="1"/>
        </w:numPr>
        <w:rPr>
          <w:rFonts w:ascii="Times New Roman" w:hAnsi="Times New Roman" w:cs="Times New Roman"/>
        </w:rPr>
      </w:pPr>
      <w:r w:rsidRPr="00F86A40">
        <w:rPr>
          <w:rFonts w:ascii="Times New Roman" w:hAnsi="Times New Roman" w:cs="Times New Roman"/>
        </w:rPr>
        <w:t>Citizens should care about cybersecurity in government agencies as their personal information, such as social security numbers and tax records, may be at risk in the event of a breach. Ensuring robust cybersecurity measures can protect citizens' privacy and prevent identity theft.</w:t>
      </w:r>
    </w:p>
    <w:p w:rsidR="00AE5658" w:rsidRPr="00F86A40" w:rsidRDefault="00AE5658" w:rsidP="00A27044">
      <w:pPr>
        <w:pStyle w:val="ListParagraph"/>
        <w:numPr>
          <w:ilvl w:val="0"/>
          <w:numId w:val="1"/>
        </w:numPr>
        <w:rPr>
          <w:rFonts w:ascii="Times New Roman" w:hAnsi="Times New Roman" w:cs="Times New Roman"/>
        </w:rPr>
      </w:pPr>
      <w:r w:rsidRPr="00F86A40">
        <w:rPr>
          <w:rFonts w:ascii="Times New Roman" w:hAnsi="Times New Roman" w:cs="Times New Roman"/>
        </w:rPr>
        <w:t>Businesses and contractors working with government agencies should care about cybersecurity as they may handle sensitive government data. A breach in cybersecurity could not only damage their reputation but also result in legal and financial liabilities.</w:t>
      </w:r>
    </w:p>
    <w:p w:rsidR="00AE5658" w:rsidRPr="00F86A40" w:rsidRDefault="00AE5658" w:rsidP="00A27044">
      <w:pPr>
        <w:pStyle w:val="ListParagraph"/>
        <w:numPr>
          <w:ilvl w:val="0"/>
          <w:numId w:val="1"/>
        </w:numPr>
        <w:rPr>
          <w:rFonts w:ascii="Times New Roman" w:hAnsi="Times New Roman" w:cs="Times New Roman"/>
        </w:rPr>
      </w:pPr>
      <w:r w:rsidRPr="00F86A40">
        <w:rPr>
          <w:rFonts w:ascii="Times New Roman" w:hAnsi="Times New Roman" w:cs="Times New Roman"/>
        </w:rPr>
        <w:t>International partners should care about cybersecurity in government agencies as breaches could have diplomatic implications and undermine trust in international agreements and alliances.</w:t>
      </w:r>
    </w:p>
    <w:p w:rsidR="00EE237D" w:rsidRPr="00F86A40" w:rsidRDefault="00EE237D" w:rsidP="00AE5658">
      <w:pPr>
        <w:rPr>
          <w:rFonts w:ascii="Times New Roman" w:hAnsi="Times New Roman" w:cs="Times New Roman"/>
        </w:rPr>
      </w:pPr>
    </w:p>
    <w:p w:rsidR="00AE5658" w:rsidRPr="00F86A40" w:rsidRDefault="00AE5658" w:rsidP="00AE5658">
      <w:pPr>
        <w:rPr>
          <w:rFonts w:ascii="Times New Roman" w:hAnsi="Times New Roman" w:cs="Times New Roman"/>
          <w:i/>
          <w:iCs/>
        </w:rPr>
      </w:pPr>
      <w:r w:rsidRPr="00F86A40">
        <w:rPr>
          <w:rFonts w:ascii="Times New Roman" w:hAnsi="Times New Roman" w:cs="Times New Roman"/>
          <w:i/>
          <w:iCs/>
        </w:rPr>
        <w:t>Potential Impact of Data-Informed Practices:</w:t>
      </w:r>
    </w:p>
    <w:p w:rsidR="007C79AA" w:rsidRPr="00F86A40" w:rsidRDefault="007C79AA" w:rsidP="00AE5658">
      <w:pPr>
        <w:rPr>
          <w:rFonts w:ascii="Times New Roman" w:hAnsi="Times New Roman" w:cs="Times New Roman"/>
        </w:rPr>
      </w:pPr>
    </w:p>
    <w:p w:rsidR="00AE5658" w:rsidRPr="00F86A40" w:rsidRDefault="00AE5658" w:rsidP="00AE5658">
      <w:pPr>
        <w:rPr>
          <w:rFonts w:ascii="Times New Roman" w:hAnsi="Times New Roman" w:cs="Times New Roman"/>
        </w:rPr>
      </w:pPr>
      <w:r w:rsidRPr="00F86A40">
        <w:rPr>
          <w:rFonts w:ascii="Times New Roman" w:hAnsi="Times New Roman" w:cs="Times New Roman"/>
        </w:rPr>
        <w:t>Implementing data-informed practices can lead to significant improvements in cybersecurity preparedness</w:t>
      </w:r>
      <w:r w:rsidR="00EE237D" w:rsidRPr="00F86A40">
        <w:rPr>
          <w:rFonts w:ascii="Times New Roman" w:hAnsi="Times New Roman" w:cs="Times New Roman"/>
          <w:lang w:val="en-US"/>
        </w:rPr>
        <w:t>. However, a</w:t>
      </w:r>
      <w:r w:rsidRPr="00F86A40">
        <w:rPr>
          <w:rFonts w:ascii="Times New Roman" w:hAnsi="Times New Roman" w:cs="Times New Roman"/>
        </w:rPr>
        <w:t xml:space="preserve">nalyzing data on past cyber attacks and attempted breaches can help </w:t>
      </w:r>
      <w:r w:rsidR="00EE237D" w:rsidRPr="00F86A40">
        <w:rPr>
          <w:rFonts w:ascii="Times New Roman" w:hAnsi="Times New Roman" w:cs="Times New Roman"/>
          <w:lang w:val="en-US"/>
        </w:rPr>
        <w:t xml:space="preserve">also </w:t>
      </w:r>
      <w:r w:rsidRPr="00F86A40">
        <w:rPr>
          <w:rFonts w:ascii="Times New Roman" w:hAnsi="Times New Roman" w:cs="Times New Roman"/>
        </w:rPr>
        <w:t xml:space="preserve">identify common vulnerabilities and attack patterns, allowing agencies to prioritize mitigation </w:t>
      </w:r>
      <w:r w:rsidR="00C4713E" w:rsidRPr="00F86A40">
        <w:rPr>
          <w:rFonts w:ascii="Times New Roman" w:hAnsi="Times New Roman" w:cs="Times New Roman"/>
        </w:rPr>
        <w:t>efforts.</w:t>
      </w:r>
      <w:r w:rsidR="00C4713E" w:rsidRPr="00F86A40">
        <w:rPr>
          <w:rFonts w:ascii="Times New Roman" w:hAnsi="Times New Roman" w:cs="Times New Roman"/>
          <w:lang w:val="en-US"/>
        </w:rPr>
        <w:t xml:space="preserve"> Government</w:t>
      </w:r>
      <w:r w:rsidR="00EE237D" w:rsidRPr="00F86A40">
        <w:rPr>
          <w:rFonts w:ascii="Times New Roman" w:hAnsi="Times New Roman" w:cs="Times New Roman"/>
          <w:lang w:val="en-US"/>
        </w:rPr>
        <w:t xml:space="preserve"> Agencies need to also</w:t>
      </w:r>
      <w:r w:rsidRPr="00F86A40">
        <w:rPr>
          <w:rFonts w:ascii="Times New Roman" w:hAnsi="Times New Roman" w:cs="Times New Roman"/>
        </w:rPr>
        <w:t xml:space="preserve"> levera</w:t>
      </w:r>
      <w:proofErr w:type="spellStart"/>
      <w:r w:rsidR="00C4713E" w:rsidRPr="00F86A40">
        <w:rPr>
          <w:rFonts w:ascii="Times New Roman" w:hAnsi="Times New Roman" w:cs="Times New Roman"/>
          <w:lang w:val="en-US"/>
        </w:rPr>
        <w:t>ge</w:t>
      </w:r>
      <w:proofErr w:type="spellEnd"/>
      <w:r w:rsidR="00C4713E" w:rsidRPr="00F86A40">
        <w:rPr>
          <w:rFonts w:ascii="Times New Roman" w:hAnsi="Times New Roman" w:cs="Times New Roman"/>
          <w:lang w:val="en-US"/>
        </w:rPr>
        <w:t xml:space="preserve"> </w:t>
      </w:r>
      <w:r w:rsidRPr="00F86A40">
        <w:rPr>
          <w:rFonts w:ascii="Times New Roman" w:hAnsi="Times New Roman" w:cs="Times New Roman"/>
        </w:rPr>
        <w:t>data analytics</w:t>
      </w:r>
      <w:r w:rsidR="00C4713E" w:rsidRPr="00F86A40">
        <w:rPr>
          <w:rFonts w:ascii="Times New Roman" w:hAnsi="Times New Roman" w:cs="Times New Roman"/>
          <w:lang w:val="en-US"/>
        </w:rPr>
        <w:t xml:space="preserve"> to be able to </w:t>
      </w:r>
      <w:r w:rsidRPr="00F86A40">
        <w:rPr>
          <w:rFonts w:ascii="Times New Roman" w:hAnsi="Times New Roman" w:cs="Times New Roman"/>
        </w:rPr>
        <w:t>forecast potential cyber threats and take proactive measures to prevent attacks before they occur.</w:t>
      </w:r>
      <w:r w:rsidR="00C4713E" w:rsidRPr="00F86A40">
        <w:rPr>
          <w:rFonts w:ascii="Times New Roman" w:hAnsi="Times New Roman" w:cs="Times New Roman"/>
          <w:lang w:val="en-US"/>
        </w:rPr>
        <w:t xml:space="preserve"> </w:t>
      </w:r>
      <w:r w:rsidRPr="00F86A40">
        <w:rPr>
          <w:rFonts w:ascii="Times New Roman" w:hAnsi="Times New Roman" w:cs="Times New Roman"/>
        </w:rPr>
        <w:t>Data on cybersecurity incidents can inform resource allocation decisions, ensuring that agencies allocate resources effectively to address the most pressing cybersecurity risks.</w:t>
      </w:r>
      <w:r w:rsidR="008961A1" w:rsidRPr="00F86A40">
        <w:rPr>
          <w:rFonts w:ascii="Times New Roman" w:hAnsi="Times New Roman" w:cs="Times New Roman"/>
          <w:lang w:val="en-US"/>
        </w:rPr>
        <w:t xml:space="preserve"> </w:t>
      </w:r>
      <w:r w:rsidR="00C4713E" w:rsidRPr="00F86A40">
        <w:rPr>
          <w:rFonts w:ascii="Times New Roman" w:hAnsi="Times New Roman" w:cs="Times New Roman"/>
          <w:lang w:val="en-US"/>
        </w:rPr>
        <w:t>While r</w:t>
      </w:r>
      <w:r w:rsidRPr="00F86A40">
        <w:rPr>
          <w:rFonts w:ascii="Times New Roman" w:hAnsi="Times New Roman" w:cs="Times New Roman"/>
        </w:rPr>
        <w:t>egular analysis of cybersecurity data can facilitate continuous improvement in cybersecurity practices, enabling agencies to adapt to evolving threats and stay ahead of cybercriminals.</w:t>
      </w:r>
    </w:p>
    <w:p w:rsidR="00C4713E" w:rsidRPr="00F86A40" w:rsidRDefault="00C4713E" w:rsidP="00AE5658">
      <w:pPr>
        <w:rPr>
          <w:rFonts w:ascii="Times New Roman" w:hAnsi="Times New Roman" w:cs="Times New Roman"/>
        </w:rPr>
      </w:pPr>
    </w:p>
    <w:p w:rsidR="00C4713E" w:rsidRPr="00F86A40" w:rsidRDefault="00C4713E" w:rsidP="00AE5658">
      <w:pPr>
        <w:rPr>
          <w:rFonts w:ascii="Times New Roman" w:hAnsi="Times New Roman" w:cs="Times New Roman"/>
        </w:rPr>
      </w:pPr>
    </w:p>
    <w:p w:rsidR="00C4713E" w:rsidRPr="00F86A40" w:rsidRDefault="00C4713E" w:rsidP="00AE5658">
      <w:pPr>
        <w:rPr>
          <w:rFonts w:ascii="Times New Roman" w:hAnsi="Times New Roman" w:cs="Times New Roman"/>
        </w:rPr>
      </w:pPr>
    </w:p>
    <w:p w:rsidR="00AE5658" w:rsidRPr="00F86A40" w:rsidRDefault="00AE5658" w:rsidP="00AE5658">
      <w:pPr>
        <w:rPr>
          <w:rFonts w:ascii="Times New Roman" w:hAnsi="Times New Roman" w:cs="Times New Roman"/>
          <w:i/>
          <w:iCs/>
        </w:rPr>
      </w:pPr>
      <w:r w:rsidRPr="00F86A40">
        <w:rPr>
          <w:rFonts w:ascii="Times New Roman" w:hAnsi="Times New Roman" w:cs="Times New Roman"/>
          <w:i/>
          <w:iCs/>
        </w:rPr>
        <w:lastRenderedPageBreak/>
        <w:t xml:space="preserve">Data Collection </w:t>
      </w:r>
      <w:r w:rsidR="00043B67" w:rsidRPr="00F86A40">
        <w:rPr>
          <w:rFonts w:ascii="Times New Roman" w:hAnsi="Times New Roman" w:cs="Times New Roman"/>
          <w:i/>
          <w:iCs/>
          <w:lang w:val="en-US"/>
        </w:rPr>
        <w:t xml:space="preserve">and Implementation </w:t>
      </w:r>
      <w:r w:rsidRPr="00F86A40">
        <w:rPr>
          <w:rFonts w:ascii="Times New Roman" w:hAnsi="Times New Roman" w:cs="Times New Roman"/>
          <w:i/>
          <w:iCs/>
        </w:rPr>
        <w:t>Plan:</w:t>
      </w:r>
    </w:p>
    <w:p w:rsidR="00AE5658" w:rsidRPr="00F86A40" w:rsidRDefault="00AE5658" w:rsidP="00AE5658">
      <w:pPr>
        <w:rPr>
          <w:rFonts w:ascii="Times New Roman" w:hAnsi="Times New Roman" w:cs="Times New Roman"/>
        </w:rPr>
      </w:pPr>
    </w:p>
    <w:p w:rsidR="007C79AA" w:rsidRPr="00F86A40" w:rsidRDefault="00AE5658" w:rsidP="00AE5658">
      <w:pPr>
        <w:pStyle w:val="ListParagraph"/>
        <w:numPr>
          <w:ilvl w:val="0"/>
          <w:numId w:val="2"/>
        </w:numPr>
        <w:rPr>
          <w:rFonts w:ascii="Times New Roman" w:hAnsi="Times New Roman" w:cs="Times New Roman"/>
        </w:rPr>
      </w:pPr>
      <w:r w:rsidRPr="00F86A40">
        <w:rPr>
          <w:rFonts w:ascii="Times New Roman" w:hAnsi="Times New Roman" w:cs="Times New Roman"/>
        </w:rPr>
        <w:t>Collect data on past cybersecurity incidents, including the nature of the attack, impact, and response measures taken.</w:t>
      </w:r>
      <w:r w:rsidR="00BF66AA">
        <w:rPr>
          <w:rFonts w:ascii="Times New Roman" w:hAnsi="Times New Roman" w:cs="Times New Roman"/>
          <w:lang w:val="en-US"/>
        </w:rPr>
        <w:t xml:space="preserve"> </w:t>
      </w:r>
      <w:r w:rsidR="005567FB" w:rsidRPr="00BF66AA">
        <w:rPr>
          <w:rFonts w:ascii="Times New Roman" w:hAnsi="Times New Roman" w:cs="Times New Roman"/>
          <w:b/>
          <w:bCs/>
          <w:lang w:val="en-US"/>
        </w:rPr>
        <w:t>(Y1)</w:t>
      </w:r>
    </w:p>
    <w:p w:rsidR="007C79AA" w:rsidRPr="00F86A40" w:rsidRDefault="00AE5658" w:rsidP="00AE5658">
      <w:pPr>
        <w:pStyle w:val="ListParagraph"/>
        <w:numPr>
          <w:ilvl w:val="0"/>
          <w:numId w:val="2"/>
        </w:numPr>
        <w:rPr>
          <w:rFonts w:ascii="Times New Roman" w:hAnsi="Times New Roman" w:cs="Times New Roman"/>
        </w:rPr>
      </w:pPr>
      <w:r w:rsidRPr="00F86A40">
        <w:rPr>
          <w:rFonts w:ascii="Times New Roman" w:hAnsi="Times New Roman" w:cs="Times New Roman"/>
        </w:rPr>
        <w:t>Gather data on network traffic and user activity to identify suspicious behavior and potential security breaches.</w:t>
      </w:r>
      <w:r w:rsidR="00BF66AA">
        <w:rPr>
          <w:rFonts w:ascii="Times New Roman" w:hAnsi="Times New Roman" w:cs="Times New Roman"/>
          <w:lang w:val="en-US"/>
        </w:rPr>
        <w:t xml:space="preserve"> </w:t>
      </w:r>
      <w:r w:rsidR="005567FB" w:rsidRPr="00BF66AA">
        <w:rPr>
          <w:rFonts w:ascii="Times New Roman" w:hAnsi="Times New Roman" w:cs="Times New Roman"/>
          <w:b/>
          <w:bCs/>
          <w:lang w:val="en-US"/>
        </w:rPr>
        <w:t>(Y2)</w:t>
      </w:r>
    </w:p>
    <w:p w:rsidR="007C79AA" w:rsidRPr="00F86A40" w:rsidRDefault="00AE5658" w:rsidP="00AE5658">
      <w:pPr>
        <w:pStyle w:val="ListParagraph"/>
        <w:numPr>
          <w:ilvl w:val="0"/>
          <w:numId w:val="2"/>
        </w:numPr>
        <w:rPr>
          <w:rFonts w:ascii="Times New Roman" w:hAnsi="Times New Roman" w:cs="Times New Roman"/>
        </w:rPr>
      </w:pPr>
      <w:r w:rsidRPr="00F86A40">
        <w:rPr>
          <w:rFonts w:ascii="Times New Roman" w:hAnsi="Times New Roman" w:cs="Times New Roman"/>
        </w:rPr>
        <w:t>Obtain reports from cybersecurity assessments to identify system vulnerabilities and prioritize remediation efforts.</w:t>
      </w:r>
      <w:r w:rsidR="00BF66AA">
        <w:rPr>
          <w:rFonts w:ascii="Times New Roman" w:hAnsi="Times New Roman" w:cs="Times New Roman"/>
          <w:lang w:val="en-US"/>
        </w:rPr>
        <w:t xml:space="preserve"> </w:t>
      </w:r>
      <w:r w:rsidR="005567FB" w:rsidRPr="00BF66AA">
        <w:rPr>
          <w:rFonts w:ascii="Times New Roman" w:hAnsi="Times New Roman" w:cs="Times New Roman"/>
          <w:b/>
          <w:bCs/>
          <w:lang w:val="en-US"/>
        </w:rPr>
        <w:t>(Y3)</w:t>
      </w:r>
    </w:p>
    <w:p w:rsidR="00043B67" w:rsidRPr="00F86A40" w:rsidRDefault="00AE5658" w:rsidP="00AE5658">
      <w:pPr>
        <w:pStyle w:val="ListParagraph"/>
        <w:numPr>
          <w:ilvl w:val="0"/>
          <w:numId w:val="2"/>
        </w:numPr>
        <w:rPr>
          <w:rFonts w:ascii="Times New Roman" w:hAnsi="Times New Roman" w:cs="Times New Roman"/>
        </w:rPr>
      </w:pPr>
      <w:r w:rsidRPr="00F86A40">
        <w:rPr>
          <w:rFonts w:ascii="Times New Roman" w:hAnsi="Times New Roman" w:cs="Times New Roman"/>
        </w:rPr>
        <w:t>Collect data on employee training programs and awareness campaigns to assess their effectiveness in mitigating insider threats and human error</w:t>
      </w:r>
      <w:r w:rsidRPr="00BF66AA">
        <w:rPr>
          <w:rFonts w:ascii="Times New Roman" w:hAnsi="Times New Roman" w:cs="Times New Roman"/>
        </w:rPr>
        <w:t>.</w:t>
      </w:r>
      <w:r w:rsidR="00BF66AA">
        <w:rPr>
          <w:rFonts w:ascii="Times New Roman" w:hAnsi="Times New Roman" w:cs="Times New Roman"/>
          <w:lang w:val="en-US"/>
        </w:rPr>
        <w:t xml:space="preserve"> </w:t>
      </w:r>
      <w:r w:rsidR="005567FB" w:rsidRPr="005567FB">
        <w:rPr>
          <w:rFonts w:ascii="Times New Roman" w:hAnsi="Times New Roman" w:cs="Times New Roman"/>
          <w:b/>
          <w:bCs/>
          <w:lang w:val="en-US"/>
        </w:rPr>
        <w:t>(Y4)</w:t>
      </w:r>
    </w:p>
    <w:p w:rsidR="00043B67" w:rsidRPr="00F86A40" w:rsidRDefault="00AE5658" w:rsidP="00AE5658">
      <w:pPr>
        <w:pStyle w:val="ListParagraph"/>
        <w:numPr>
          <w:ilvl w:val="0"/>
          <w:numId w:val="2"/>
        </w:numPr>
        <w:rPr>
          <w:rFonts w:ascii="Times New Roman" w:hAnsi="Times New Roman" w:cs="Times New Roman"/>
        </w:rPr>
      </w:pPr>
      <w:r w:rsidRPr="00F86A40">
        <w:rPr>
          <w:rFonts w:ascii="Times New Roman" w:hAnsi="Times New Roman" w:cs="Times New Roman"/>
        </w:rPr>
        <w:t>Access to government databases and repositories containing cybersecurity incident data.</w:t>
      </w:r>
    </w:p>
    <w:p w:rsidR="00043B67" w:rsidRPr="00F86A40" w:rsidRDefault="00AE5658" w:rsidP="00AE5658">
      <w:pPr>
        <w:pStyle w:val="ListParagraph"/>
        <w:numPr>
          <w:ilvl w:val="0"/>
          <w:numId w:val="2"/>
        </w:numPr>
        <w:rPr>
          <w:rFonts w:ascii="Times New Roman" w:hAnsi="Times New Roman" w:cs="Times New Roman"/>
        </w:rPr>
      </w:pPr>
      <w:r w:rsidRPr="00F86A40">
        <w:rPr>
          <w:rFonts w:ascii="Times New Roman" w:hAnsi="Times New Roman" w:cs="Times New Roman"/>
        </w:rPr>
        <w:t>Collaboration with cybersecurity experts and analysts to interpret and analyze collected data.</w:t>
      </w:r>
    </w:p>
    <w:p w:rsidR="00AE5658" w:rsidRPr="00F86A40" w:rsidRDefault="00AE5658" w:rsidP="00AE5658">
      <w:pPr>
        <w:pStyle w:val="ListParagraph"/>
        <w:numPr>
          <w:ilvl w:val="0"/>
          <w:numId w:val="2"/>
        </w:numPr>
        <w:rPr>
          <w:rFonts w:ascii="Times New Roman" w:hAnsi="Times New Roman" w:cs="Times New Roman"/>
        </w:rPr>
      </w:pPr>
      <w:r w:rsidRPr="00F86A40">
        <w:rPr>
          <w:rFonts w:ascii="Times New Roman" w:hAnsi="Times New Roman" w:cs="Times New Roman"/>
        </w:rPr>
        <w:t>Tools and software for data analysis and visualization, such as cybersecurity analytics platforms and statistical software.</w:t>
      </w:r>
    </w:p>
    <w:p w:rsidR="00043B67" w:rsidRDefault="00043B67" w:rsidP="00AE5658">
      <w:pPr>
        <w:rPr>
          <w:rFonts w:ascii="Times New Roman" w:hAnsi="Times New Roman" w:cs="Times New Roman"/>
        </w:rPr>
      </w:pPr>
    </w:p>
    <w:p w:rsidR="007A0AF3" w:rsidRPr="00BF66AA" w:rsidRDefault="007A0AF3" w:rsidP="00AE5658">
      <w:pPr>
        <w:rPr>
          <w:rFonts w:ascii="Times New Roman" w:hAnsi="Times New Roman" w:cs="Times New Roman"/>
          <w:b/>
          <w:bCs/>
          <w:lang w:val="en-US"/>
        </w:rPr>
      </w:pPr>
      <w:r w:rsidRPr="00BF66AA">
        <w:rPr>
          <w:rFonts w:ascii="Times New Roman" w:hAnsi="Times New Roman" w:cs="Times New Roman"/>
          <w:b/>
          <w:bCs/>
          <w:lang w:val="en-US"/>
        </w:rPr>
        <w:t>X= increase data driven decision making in cybersecurity</w:t>
      </w:r>
    </w:p>
    <w:p w:rsidR="005567FB" w:rsidRPr="007A0AF3" w:rsidRDefault="005567FB" w:rsidP="00AE5658">
      <w:pPr>
        <w:rPr>
          <w:rFonts w:ascii="Times New Roman" w:hAnsi="Times New Roman" w:cs="Times New Roman"/>
          <w:lang w:val="en-US"/>
        </w:rPr>
      </w:pPr>
    </w:p>
    <w:p w:rsidR="00AE5658" w:rsidRPr="00F86A40" w:rsidRDefault="00AE5658" w:rsidP="00AE5658">
      <w:pPr>
        <w:rPr>
          <w:rFonts w:ascii="Times New Roman" w:hAnsi="Times New Roman" w:cs="Times New Roman"/>
          <w:i/>
          <w:iCs/>
        </w:rPr>
      </w:pPr>
      <w:r w:rsidRPr="00F86A40">
        <w:rPr>
          <w:rFonts w:ascii="Times New Roman" w:hAnsi="Times New Roman" w:cs="Times New Roman"/>
          <w:i/>
          <w:iCs/>
        </w:rPr>
        <w:t>Conclusion</w:t>
      </w:r>
    </w:p>
    <w:p w:rsidR="00043B67" w:rsidRPr="00F86A40" w:rsidRDefault="00043B67" w:rsidP="00AE5658">
      <w:pPr>
        <w:rPr>
          <w:rFonts w:ascii="Times New Roman" w:hAnsi="Times New Roman" w:cs="Times New Roman"/>
        </w:rPr>
      </w:pPr>
    </w:p>
    <w:p w:rsidR="00AE5658" w:rsidRPr="00F86A40" w:rsidRDefault="00AE5658" w:rsidP="00AE5658">
      <w:pPr>
        <w:rPr>
          <w:rFonts w:ascii="Times New Roman" w:hAnsi="Times New Roman" w:cs="Times New Roman"/>
        </w:rPr>
      </w:pPr>
      <w:r w:rsidRPr="00F86A40">
        <w:rPr>
          <w:rFonts w:ascii="Times New Roman" w:hAnsi="Times New Roman" w:cs="Times New Roman"/>
        </w:rPr>
        <w:t>Enhancing cybersecurity preparedness in government agencies through data-informed decision making is essential for safeguarding sensitive information, protecting national interests, and maintaining public trust. By analyzing cybersecurity data and implementing proactive measures, government agencies can strengthen their defenses against cyber threats and mitigate the risk of data breaches.</w:t>
      </w:r>
    </w:p>
    <w:p w:rsidR="00AE5658" w:rsidRDefault="00AE5658" w:rsidP="00AE5658"/>
    <w:p w:rsidR="00AE5658" w:rsidRPr="00381466" w:rsidRDefault="00AE5658" w:rsidP="00AE5658">
      <w:pPr>
        <w:rPr>
          <w:rFonts w:ascii="Times New Roman" w:hAnsi="Times New Roman"/>
        </w:rPr>
      </w:pPr>
    </w:p>
    <w:sectPr w:rsidR="00AE5658" w:rsidRPr="0038146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4DE8" w:rsidRDefault="00284DE8" w:rsidP="00AE5658">
      <w:r>
        <w:separator/>
      </w:r>
    </w:p>
  </w:endnote>
  <w:endnote w:type="continuationSeparator" w:id="0">
    <w:p w:rsidR="00284DE8" w:rsidRDefault="00284DE8" w:rsidP="00AE5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4DE8" w:rsidRDefault="00284DE8" w:rsidP="00AE5658">
      <w:r>
        <w:separator/>
      </w:r>
    </w:p>
  </w:footnote>
  <w:footnote w:type="continuationSeparator" w:id="0">
    <w:p w:rsidR="00284DE8" w:rsidRDefault="00284DE8" w:rsidP="00AE5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658" w:rsidRDefault="00AE5658">
    <w:pPr>
      <w:pStyle w:val="Header"/>
      <w:rPr>
        <w:lang w:val="en-US"/>
      </w:rPr>
    </w:pPr>
    <w:r>
      <w:rPr>
        <w:lang w:val="en-US"/>
      </w:rPr>
      <w:t>Mohamed Seifeldin</w:t>
    </w:r>
    <w:r w:rsidR="00357ECA">
      <w:rPr>
        <w:lang w:val="en-US"/>
      </w:rPr>
      <w:tab/>
    </w:r>
    <w:r w:rsidR="00357ECA">
      <w:rPr>
        <w:lang w:val="en-US"/>
      </w:rPr>
      <w:tab/>
      <w:t>Assignment 1</w:t>
    </w:r>
  </w:p>
  <w:p w:rsidR="00357ECA" w:rsidRPr="00AE5658" w:rsidRDefault="00357ECA">
    <w:pPr>
      <w:pStyle w:val="Header"/>
      <w:rPr>
        <w:lang w:val="en-US"/>
      </w:rPr>
    </w:pPr>
    <w:r>
      <w:rPr>
        <w:lang w:val="en-US"/>
      </w:rPr>
      <w:tab/>
    </w:r>
    <w:r>
      <w:rPr>
        <w:lang w:val="en-US"/>
      </w:rPr>
      <w:tab/>
      <w:t>22/02/2024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DAF"/>
    <w:multiLevelType w:val="hybridMultilevel"/>
    <w:tmpl w:val="23B4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616A31"/>
    <w:multiLevelType w:val="hybridMultilevel"/>
    <w:tmpl w:val="48C87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754491">
    <w:abstractNumId w:val="0"/>
  </w:num>
  <w:num w:numId="2" w16cid:durableId="297999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58"/>
    <w:rsid w:val="00043B67"/>
    <w:rsid w:val="00284DE8"/>
    <w:rsid w:val="003248E5"/>
    <w:rsid w:val="00357ECA"/>
    <w:rsid w:val="00381466"/>
    <w:rsid w:val="00544B2C"/>
    <w:rsid w:val="005567FB"/>
    <w:rsid w:val="007A0AF3"/>
    <w:rsid w:val="007C79AA"/>
    <w:rsid w:val="00867655"/>
    <w:rsid w:val="008961A1"/>
    <w:rsid w:val="009668A2"/>
    <w:rsid w:val="00A27044"/>
    <w:rsid w:val="00AB5030"/>
    <w:rsid w:val="00AE5658"/>
    <w:rsid w:val="00BD5C5E"/>
    <w:rsid w:val="00BF66AA"/>
    <w:rsid w:val="00C4713E"/>
    <w:rsid w:val="00EE237D"/>
    <w:rsid w:val="00EE7E4E"/>
    <w:rsid w:val="00F86A40"/>
    <w:rsid w:val="00FB1FA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488BB4A"/>
  <w15:chartTrackingRefBased/>
  <w15:docId w15:val="{6A69856C-9792-3842-B3B0-B9DB4A16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658"/>
    <w:pPr>
      <w:tabs>
        <w:tab w:val="center" w:pos="4513"/>
        <w:tab w:val="right" w:pos="9026"/>
      </w:tabs>
    </w:pPr>
  </w:style>
  <w:style w:type="character" w:customStyle="1" w:styleId="HeaderChar">
    <w:name w:val="Header Char"/>
    <w:basedOn w:val="DefaultParagraphFont"/>
    <w:link w:val="Header"/>
    <w:uiPriority w:val="99"/>
    <w:rsid w:val="00AE5658"/>
  </w:style>
  <w:style w:type="paragraph" w:styleId="Footer">
    <w:name w:val="footer"/>
    <w:basedOn w:val="Normal"/>
    <w:link w:val="FooterChar"/>
    <w:uiPriority w:val="99"/>
    <w:unhideWhenUsed/>
    <w:rsid w:val="00AE5658"/>
    <w:pPr>
      <w:tabs>
        <w:tab w:val="center" w:pos="4513"/>
        <w:tab w:val="right" w:pos="9026"/>
      </w:tabs>
    </w:pPr>
  </w:style>
  <w:style w:type="character" w:customStyle="1" w:styleId="FooterChar">
    <w:name w:val="Footer Char"/>
    <w:basedOn w:val="DefaultParagraphFont"/>
    <w:link w:val="Footer"/>
    <w:uiPriority w:val="99"/>
    <w:rsid w:val="00AE5658"/>
  </w:style>
  <w:style w:type="paragraph" w:styleId="ListParagraph">
    <w:name w:val="List Paragraph"/>
    <w:basedOn w:val="Normal"/>
    <w:uiPriority w:val="34"/>
    <w:qFormat/>
    <w:rsid w:val="00A27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527</Words>
  <Characters>3538</Characters>
  <Application>Microsoft Office Word</Application>
  <DocSecurity>0</DocSecurity>
  <Lines>76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Seifeldin</dc:creator>
  <cp:keywords/>
  <dc:description/>
  <cp:lastModifiedBy>Mohamed Seifeldin</cp:lastModifiedBy>
  <cp:revision>10</cp:revision>
  <dcterms:created xsi:type="dcterms:W3CDTF">2024-02-24T15:51:00Z</dcterms:created>
  <dcterms:modified xsi:type="dcterms:W3CDTF">2024-02-26T02:17:00Z</dcterms:modified>
</cp:coreProperties>
</file>