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B1BAC" w14:textId="4D262AC6" w:rsidR="00D57C39" w:rsidRPr="00F14FFF" w:rsidRDefault="00E40C36" w:rsidP="00D57C39">
      <w:pPr>
        <w:pStyle w:val="Title"/>
      </w:pPr>
      <w:r>
        <w:t xml:space="preserve">HidInfraredSensor </w:t>
      </w:r>
      <w:bookmarkStart w:id="0" w:name="_GoBack"/>
      <w:bookmarkEnd w:id="0"/>
      <w:r>
        <w:t>App</w:t>
      </w:r>
    </w:p>
    <w:p w14:paraId="67EB1BAE" w14:textId="25E41413" w:rsidR="00D57C39" w:rsidRPr="00506AE7" w:rsidRDefault="00EB05F4" w:rsidP="00506AE7">
      <w:pPr>
        <w:pStyle w:val="Version"/>
      </w:pPr>
      <w:r>
        <w:t>August 6</w:t>
      </w:r>
      <w:r w:rsidR="00506AE7">
        <w:t>, 201</w:t>
      </w:r>
      <w:r w:rsidR="00956C62">
        <w:t>3</w:t>
      </w:r>
    </w:p>
    <w:p w14:paraId="67EB1BAF" w14:textId="77777777" w:rsidR="00D57C39" w:rsidRPr="00F14FFF" w:rsidRDefault="00D57C39" w:rsidP="00D57C39">
      <w:pPr>
        <w:pStyle w:val="Procedure"/>
      </w:pPr>
      <w:r w:rsidRPr="00F14FFF">
        <w:t>Abstract</w:t>
      </w:r>
    </w:p>
    <w:p w14:paraId="3EDE5F82" w14:textId="0144A8EC" w:rsidR="00EB05F4" w:rsidRPr="00F14FFF" w:rsidRDefault="00EB05F4" w:rsidP="00EB05F4">
      <w:pPr>
        <w:pStyle w:val="BodyText"/>
        <w:rPr>
          <w:color w:val="1F497D"/>
        </w:rPr>
      </w:pPr>
      <w:r w:rsidRPr="00F14FFF">
        <w:t xml:space="preserve">This paper </w:t>
      </w:r>
      <w:r>
        <w:t xml:space="preserve">describes how to write an application that monitors a motion sensor and triggers a video capture when motion is detected. The app uses the new HumanInterfaceDevice (HID) API to monitor the sensor and the MediaCapture API to create the video. </w:t>
      </w:r>
      <w:r w:rsidRPr="00F14FFF">
        <w:t xml:space="preserve">It assumes that the reader is familiar with </w:t>
      </w:r>
      <w:r>
        <w:t>the store apps and the HID protocol</w:t>
      </w:r>
      <w:r w:rsidRPr="00F14FFF">
        <w:t>.</w:t>
      </w:r>
    </w:p>
    <w:p w14:paraId="67EB1BB1" w14:textId="2AF443B0" w:rsidR="00506AE7" w:rsidRDefault="00D57C39" w:rsidP="00506AE7">
      <w:pPr>
        <w:pStyle w:val="BodyText"/>
        <w:spacing w:after="0"/>
      </w:pPr>
      <w:r w:rsidRPr="00F14FFF">
        <w:t>This information applies to the following operating systems:</w:t>
      </w:r>
      <w:r w:rsidR="00663989" w:rsidRPr="00F14FFF">
        <w:t xml:space="preserve"> </w:t>
      </w:r>
      <w:r w:rsidRPr="00F14FFF">
        <w:br/>
      </w:r>
      <w:r w:rsidR="00506AE7">
        <w:tab/>
        <w:t>Windows</w:t>
      </w:r>
      <w:r w:rsidR="007738D5">
        <w:t xml:space="preserve"> 8</w:t>
      </w:r>
      <w:r w:rsidR="00EB05F4">
        <w:t>.1</w:t>
      </w:r>
    </w:p>
    <w:p w14:paraId="67EB1BB2" w14:textId="2D8031F0" w:rsidR="00693D8E" w:rsidRDefault="004F3123" w:rsidP="00693D8E">
      <w:pPr>
        <w:pStyle w:val="BodyText"/>
        <w:spacing w:after="0"/>
      </w:pPr>
      <w:r>
        <w:tab/>
      </w:r>
    </w:p>
    <w:p w14:paraId="67EB1BB7" w14:textId="77777777" w:rsidR="00D57C39" w:rsidRPr="00F14FFF" w:rsidRDefault="00D57C39" w:rsidP="00D57C39">
      <w:pPr>
        <w:pStyle w:val="BodyText"/>
      </w:pPr>
      <w:r w:rsidRPr="00F14FFF">
        <w:t>References and resources discussed here are listed at the end of this paper.</w:t>
      </w:r>
    </w:p>
    <w:p w14:paraId="67EB1BB8" w14:textId="77777777" w:rsidR="00D57C39" w:rsidRDefault="00D57C39" w:rsidP="00A63DAB">
      <w:pPr>
        <w:pStyle w:val="BodyText"/>
        <w:ind w:right="-1440"/>
        <w:rPr>
          <w:rFonts w:ascii="Verdana" w:hAnsi="Verdana"/>
          <w:sz w:val="18"/>
          <w:szCs w:val="18"/>
        </w:rPr>
      </w:pPr>
      <w:r w:rsidRPr="00F14FFF">
        <w:t xml:space="preserve">The current version of this paper is maintained on the Web at: </w:t>
      </w:r>
      <w:r w:rsidRPr="00F14FFF">
        <w:br/>
      </w:r>
      <w:r w:rsidRPr="00F14FFF">
        <w:tab/>
      </w:r>
      <w:hyperlink r:id="rId12" w:history="1">
        <w:r w:rsidR="00F035E9" w:rsidRPr="00F14FFF">
          <w:rPr>
            <w:rStyle w:val="Hyperlink"/>
          </w:rPr>
          <w:t>http://www.microsoft.com/</w:t>
        </w:r>
      </w:hyperlink>
      <w:r w:rsidRPr="00F14FFF">
        <w:t xml:space="preserve"> </w:t>
      </w:r>
      <w:r w:rsidR="00A63DAB" w:rsidRPr="00F14FFF">
        <w:rPr>
          <w:sz w:val="18"/>
          <w:szCs w:val="18"/>
        </w:rPr>
        <w:t>&lt;</w:t>
      </w:r>
      <w:r w:rsidR="00F035E9" w:rsidRPr="00F14FFF">
        <w:rPr>
          <w:rFonts w:cstheme="minorHAnsi"/>
          <w:b/>
          <w:color w:val="FF0000"/>
          <w:sz w:val="18"/>
          <w:szCs w:val="18"/>
        </w:rPr>
        <w:t xml:space="preserve">Writer: </w:t>
      </w:r>
      <w:r w:rsidR="00506AE7">
        <w:rPr>
          <w:rFonts w:cstheme="minorHAnsi"/>
          <w:b/>
          <w:color w:val="FF0000"/>
          <w:sz w:val="18"/>
          <w:szCs w:val="18"/>
        </w:rPr>
        <w:t>Get correct URL or delete this paragraph if not applicable.</w:t>
      </w:r>
      <w:r w:rsidR="00F035E9" w:rsidRPr="00F14FFF">
        <w:rPr>
          <w:rFonts w:ascii="Verdana" w:hAnsi="Verdana"/>
          <w:sz w:val="18"/>
          <w:szCs w:val="18"/>
        </w:rPr>
        <w:t>&gt;</w:t>
      </w:r>
    </w:p>
    <w:p w14:paraId="67EB1BB9" w14:textId="77777777" w:rsidR="00506AE7" w:rsidRDefault="00506AE7" w:rsidP="00506AE7">
      <w:pPr>
        <w:pStyle w:val="BodyText"/>
      </w:pPr>
    </w:p>
    <w:p w14:paraId="67EB1BBA" w14:textId="77777777" w:rsidR="00506AE7" w:rsidRPr="00506AE7" w:rsidRDefault="00506AE7" w:rsidP="00506AE7">
      <w:pPr>
        <w:pStyle w:val="BodyText"/>
      </w:pPr>
    </w:p>
    <w:p w14:paraId="67EB1BBB"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67EB1BBC" w14:textId="453F06E6" w:rsidR="00D57C39" w:rsidRPr="00F14FFF" w:rsidRDefault="00D57C39" w:rsidP="00CA6778">
      <w:pPr>
        <w:pStyle w:val="Disclaimertext"/>
        <w:spacing w:after="60"/>
        <w:rPr>
          <w:rFonts w:eastAsiaTheme="minorEastAsia"/>
          <w:lang w:bidi="en-US"/>
        </w:rPr>
      </w:pPr>
      <w:r w:rsidRPr="00F14FFF">
        <w:rPr>
          <w:rFonts w:eastAsiaTheme="minorEastAsia"/>
          <w:b/>
          <w:color w:val="FF0000"/>
          <w:lang w:bidi="en-US"/>
        </w:rPr>
        <w:t>&lt;</w:t>
      </w:r>
      <w:r w:rsidR="00E27AB1">
        <w:rPr>
          <w:rFonts w:eastAsiaTheme="minorEastAsia"/>
          <w:b/>
          <w:color w:val="FF0000"/>
          <w:lang w:bidi="en-US"/>
        </w:rPr>
        <w:t>The following sentence m</w:t>
      </w:r>
      <w:r w:rsidRPr="00F14FFF">
        <w:rPr>
          <w:rFonts w:eastAsiaTheme="minorEastAsia"/>
          <w:b/>
          <w:color w:val="FF0000"/>
          <w:lang w:bidi="en-US"/>
        </w:rPr>
        <w:t xml:space="preserve">ay be omitted if </w:t>
      </w:r>
      <w:r w:rsidR="008B28D5">
        <w:rPr>
          <w:rFonts w:eastAsiaTheme="minorEastAsia"/>
          <w:b/>
          <w:color w:val="FF0000"/>
          <w:lang w:bidi="en-US"/>
        </w:rPr>
        <w:t>there are no</w:t>
      </w:r>
      <w:r w:rsidRPr="00F14FFF">
        <w:rPr>
          <w:rFonts w:eastAsiaTheme="minorEastAsia"/>
          <w:b/>
          <w:color w:val="FF0000"/>
          <w:lang w:bidi="en-US"/>
        </w:rPr>
        <w:t xml:space="preserve"> examples using names or </w:t>
      </w:r>
      <w:proofErr w:type="gramStart"/>
      <w:r w:rsidRPr="00F14FFF">
        <w:rPr>
          <w:rFonts w:eastAsiaTheme="minorEastAsia"/>
          <w:b/>
          <w:color w:val="FF0000"/>
          <w:lang w:bidi="en-US"/>
        </w:rPr>
        <w:t>identifiers:</w:t>
      </w:r>
      <w:proofErr w:type="gramEnd"/>
      <w:r w:rsidRPr="00F14FFF">
        <w:rPr>
          <w:rFonts w:eastAsiaTheme="minorEastAsia"/>
          <w:b/>
          <w:color w:val="FF0000"/>
          <w:lang w:bidi="en-US"/>
        </w:rPr>
        <w:t xml:space="preserve">&gt; </w:t>
      </w:r>
      <w:r w:rsidRPr="00F14FFF">
        <w:rPr>
          <w:rFonts w:eastAsiaTheme="minorEastAsia"/>
          <w:lang w:bidi="en-US"/>
        </w:rPr>
        <w:t>Some examples depicted herein are provided for illustration only and are fictitious. No real association or connection is intended or should be inferred.</w:t>
      </w:r>
    </w:p>
    <w:p w14:paraId="67EB1BBD" w14:textId="77777777" w:rsidR="00D57C39" w:rsidRPr="00F14FFF" w:rsidRDefault="00D57C39" w:rsidP="00CA6778">
      <w:pPr>
        <w:pStyle w:val="Disclaimertext"/>
        <w:spacing w:after="60"/>
      </w:pPr>
      <w:r w:rsidRPr="00F14FFF">
        <w:t xml:space="preserve">This document does not provide you with any legal rights to any intellectual property in any Microsoft </w:t>
      </w:r>
      <w:proofErr w:type="gramStart"/>
      <w:r w:rsidRPr="00F14FFF">
        <w:t>product</w:t>
      </w:r>
      <w:proofErr w:type="gramEnd"/>
      <w:r w:rsidRPr="00F14FFF">
        <w:t xml:space="preserve">. You may copy and use this document for your internal, reference purposes. </w:t>
      </w:r>
      <w:r w:rsidRPr="00F14FFF">
        <w:rPr>
          <w:b/>
          <w:bCs/>
          <w:color w:val="FF0000"/>
        </w:rPr>
        <w:t>&lt;</w:t>
      </w:r>
      <w:r w:rsidRPr="00F14FFF">
        <w:rPr>
          <w:b/>
          <w:bCs/>
          <w:iCs/>
          <w:color w:val="FF0000"/>
        </w:rPr>
        <w:t xml:space="preserve">insert </w:t>
      </w:r>
      <w:r w:rsidR="00E27AB1">
        <w:rPr>
          <w:b/>
          <w:bCs/>
          <w:iCs/>
          <w:color w:val="FF0000"/>
        </w:rPr>
        <w:t xml:space="preserve">the following sentence </w:t>
      </w:r>
      <w:r w:rsidRPr="00F14FFF">
        <w:rPr>
          <w:b/>
          <w:bCs/>
          <w:iCs/>
          <w:color w:val="FF0000"/>
        </w:rPr>
        <w:t>if</w:t>
      </w:r>
      <w:r w:rsidR="00E27AB1">
        <w:rPr>
          <w:b/>
          <w:bCs/>
          <w:iCs/>
          <w:color w:val="FF0000"/>
        </w:rPr>
        <w:t xml:space="preserve"> you will</w:t>
      </w:r>
      <w:r w:rsidRPr="00F14FFF">
        <w:rPr>
          <w:b/>
          <w:bCs/>
          <w:iCs/>
          <w:color w:val="FF0000"/>
        </w:rPr>
        <w:t xml:space="preserve"> allow modification:</w:t>
      </w:r>
      <w:r w:rsidRPr="00F14FFF">
        <w:rPr>
          <w:b/>
          <w:bCs/>
          <w:iCs/>
          <w:color w:val="C00000"/>
        </w:rPr>
        <w:t xml:space="preserve"> </w:t>
      </w:r>
      <w:r w:rsidRPr="00F14FFF">
        <w:t>You may modify this document for your internal, reference purposes.</w:t>
      </w:r>
    </w:p>
    <w:p w14:paraId="67EB1BBE" w14:textId="4F1EA6CC" w:rsidR="00D57C39" w:rsidRPr="00F14FFF" w:rsidRDefault="00956C62" w:rsidP="00F14FFF">
      <w:pPr>
        <w:pStyle w:val="Disclaimertext"/>
      </w:pPr>
      <w:r>
        <w:t>© 2013</w:t>
      </w:r>
      <w:r w:rsidR="008F0AE8">
        <w:t xml:space="preserve"> Microsoft</w:t>
      </w:r>
      <w:r w:rsidR="00D57C39" w:rsidRPr="00F14FFF">
        <w:t>. All rights reserved.</w:t>
      </w:r>
    </w:p>
    <w:p w14:paraId="67EB1BBF" w14:textId="77777777" w:rsidR="00BB3133" w:rsidRDefault="00BB3133" w:rsidP="00F34A65"/>
    <w:p w14:paraId="67EB1BC0" w14:textId="6F68755B" w:rsidR="009E2E6A" w:rsidRDefault="00100737" w:rsidP="00F34A65">
      <w:pPr>
        <w:pStyle w:val="BodyText"/>
        <w:jc w:val="right"/>
      </w:pPr>
      <w:r>
        <w:rPr>
          <w:noProof/>
        </w:rPr>
        <w:drawing>
          <wp:inline distT="0" distB="0" distL="0" distR="0" wp14:anchorId="156B1461" wp14:editId="4B69AB87">
            <wp:extent cx="1057423" cy="257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WPlogo.png"/>
                    <pic:cNvPicPr/>
                  </pic:nvPicPr>
                  <pic:blipFill>
                    <a:blip r:embed="rId13">
                      <a:extLst>
                        <a:ext uri="{28A0092B-C50C-407E-A947-70E740481C1C}">
                          <a14:useLocalDpi xmlns:a14="http://schemas.microsoft.com/office/drawing/2010/main" val="0"/>
                        </a:ext>
                      </a:extLst>
                    </a:blip>
                    <a:stretch>
                      <a:fillRect/>
                    </a:stretch>
                  </pic:blipFill>
                  <pic:spPr>
                    <a:xfrm>
                      <a:off x="0" y="0"/>
                      <a:ext cx="1057423" cy="257211"/>
                    </a:xfrm>
                    <a:prstGeom prst="rect">
                      <a:avLst/>
                    </a:prstGeom>
                  </pic:spPr>
                </pic:pic>
              </a:graphicData>
            </a:graphic>
          </wp:inline>
        </w:drawing>
      </w:r>
    </w:p>
    <w:p w14:paraId="67EB1BC1" w14:textId="77777777" w:rsidR="00D57C39" w:rsidRPr="00F14FFF" w:rsidRDefault="00F14FFF" w:rsidP="00F14FFF">
      <w:pPr>
        <w:pStyle w:val="BodyText"/>
      </w:pPr>
      <w:r>
        <w:br w:type="page"/>
      </w:r>
    </w:p>
    <w:p w14:paraId="67EB1BC2" w14:textId="77777777" w:rsidR="00D57C39" w:rsidRPr="00F14FFF" w:rsidRDefault="00D57C39" w:rsidP="00D57C39">
      <w:pPr>
        <w:pStyle w:val="Contents"/>
      </w:pPr>
      <w:r w:rsidRPr="00F14FFF">
        <w:lastRenderedPageBreak/>
        <w:t>Contents</w:t>
      </w:r>
    </w:p>
    <w:p w14:paraId="484C2C67" w14:textId="77777777" w:rsidR="00EB05F4"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63559374" w:history="1">
        <w:r w:rsidR="00EB05F4" w:rsidRPr="0063209B">
          <w:rPr>
            <w:rStyle w:val="Hyperlink"/>
          </w:rPr>
          <w:t>The HID infrared-sensor app</w:t>
        </w:r>
        <w:r w:rsidR="00EB05F4">
          <w:rPr>
            <w:webHidden/>
          </w:rPr>
          <w:tab/>
        </w:r>
        <w:r w:rsidR="00EB05F4">
          <w:rPr>
            <w:webHidden/>
          </w:rPr>
          <w:fldChar w:fldCharType="begin"/>
        </w:r>
        <w:r w:rsidR="00EB05F4">
          <w:rPr>
            <w:webHidden/>
          </w:rPr>
          <w:instrText xml:space="preserve"> PAGEREF _Toc363559374 \h </w:instrText>
        </w:r>
        <w:r w:rsidR="00EB05F4">
          <w:rPr>
            <w:webHidden/>
          </w:rPr>
        </w:r>
        <w:r w:rsidR="00EB05F4">
          <w:rPr>
            <w:webHidden/>
          </w:rPr>
          <w:fldChar w:fldCharType="separate"/>
        </w:r>
        <w:r w:rsidR="00EB05F4">
          <w:rPr>
            <w:webHidden/>
          </w:rPr>
          <w:t>3</w:t>
        </w:r>
        <w:r w:rsidR="00EB05F4">
          <w:rPr>
            <w:webHidden/>
          </w:rPr>
          <w:fldChar w:fldCharType="end"/>
        </w:r>
      </w:hyperlink>
    </w:p>
    <w:p w14:paraId="2D5046D5" w14:textId="77777777" w:rsidR="00EB05F4" w:rsidRDefault="00791E9B">
      <w:pPr>
        <w:pStyle w:val="TOC2"/>
        <w:rPr>
          <w:rFonts w:eastAsiaTheme="minorEastAsia"/>
        </w:rPr>
      </w:pPr>
      <w:hyperlink w:anchor="_Toc363559375" w:history="1">
        <w:r w:rsidR="00EB05F4" w:rsidRPr="0063209B">
          <w:rPr>
            <w:rStyle w:val="Hyperlink"/>
          </w:rPr>
          <w:t>Supporting the device-connect scenario</w:t>
        </w:r>
        <w:r w:rsidR="00EB05F4">
          <w:rPr>
            <w:webHidden/>
          </w:rPr>
          <w:tab/>
        </w:r>
        <w:r w:rsidR="00EB05F4">
          <w:rPr>
            <w:webHidden/>
          </w:rPr>
          <w:fldChar w:fldCharType="begin"/>
        </w:r>
        <w:r w:rsidR="00EB05F4">
          <w:rPr>
            <w:webHidden/>
          </w:rPr>
          <w:instrText xml:space="preserve"> PAGEREF _Toc363559375 \h </w:instrText>
        </w:r>
        <w:r w:rsidR="00EB05F4">
          <w:rPr>
            <w:webHidden/>
          </w:rPr>
        </w:r>
        <w:r w:rsidR="00EB05F4">
          <w:rPr>
            <w:webHidden/>
          </w:rPr>
          <w:fldChar w:fldCharType="separate"/>
        </w:r>
        <w:r w:rsidR="00EB05F4">
          <w:rPr>
            <w:webHidden/>
          </w:rPr>
          <w:t>4</w:t>
        </w:r>
        <w:r w:rsidR="00EB05F4">
          <w:rPr>
            <w:webHidden/>
          </w:rPr>
          <w:fldChar w:fldCharType="end"/>
        </w:r>
      </w:hyperlink>
    </w:p>
    <w:p w14:paraId="7BBA23EE" w14:textId="77777777" w:rsidR="00EB05F4" w:rsidRDefault="00791E9B">
      <w:pPr>
        <w:pStyle w:val="TOC3"/>
        <w:rPr>
          <w:rFonts w:eastAsiaTheme="minorEastAsia"/>
        </w:rPr>
      </w:pPr>
      <w:hyperlink w:anchor="_Toc363559376" w:history="1">
        <w:r w:rsidR="00EB05F4" w:rsidRPr="0063209B">
          <w:rPr>
            <w:rStyle w:val="Hyperlink"/>
          </w:rPr>
          <w:t>Establishing a device connection</w:t>
        </w:r>
        <w:r w:rsidR="00EB05F4">
          <w:rPr>
            <w:webHidden/>
          </w:rPr>
          <w:tab/>
        </w:r>
        <w:r w:rsidR="00EB05F4">
          <w:rPr>
            <w:webHidden/>
          </w:rPr>
          <w:fldChar w:fldCharType="begin"/>
        </w:r>
        <w:r w:rsidR="00EB05F4">
          <w:rPr>
            <w:webHidden/>
          </w:rPr>
          <w:instrText xml:space="preserve"> PAGEREF _Toc363559376 \h </w:instrText>
        </w:r>
        <w:r w:rsidR="00EB05F4">
          <w:rPr>
            <w:webHidden/>
          </w:rPr>
        </w:r>
        <w:r w:rsidR="00EB05F4">
          <w:rPr>
            <w:webHidden/>
          </w:rPr>
          <w:fldChar w:fldCharType="separate"/>
        </w:r>
        <w:r w:rsidR="00EB05F4">
          <w:rPr>
            <w:webHidden/>
          </w:rPr>
          <w:t>4</w:t>
        </w:r>
        <w:r w:rsidR="00EB05F4">
          <w:rPr>
            <w:webHidden/>
          </w:rPr>
          <w:fldChar w:fldCharType="end"/>
        </w:r>
      </w:hyperlink>
    </w:p>
    <w:p w14:paraId="2F015766" w14:textId="77777777" w:rsidR="00EB05F4" w:rsidRDefault="00791E9B">
      <w:pPr>
        <w:pStyle w:val="TOC3"/>
        <w:rPr>
          <w:rFonts w:eastAsiaTheme="minorEastAsia"/>
        </w:rPr>
      </w:pPr>
      <w:hyperlink w:anchor="_Toc363559377" w:history="1">
        <w:r w:rsidR="00EB05F4" w:rsidRPr="0063209B">
          <w:rPr>
            <w:rStyle w:val="Hyperlink"/>
          </w:rPr>
          <w:t>Supporting the device watcher</w:t>
        </w:r>
        <w:r w:rsidR="00EB05F4">
          <w:rPr>
            <w:webHidden/>
          </w:rPr>
          <w:tab/>
        </w:r>
        <w:r w:rsidR="00EB05F4">
          <w:rPr>
            <w:webHidden/>
          </w:rPr>
          <w:fldChar w:fldCharType="begin"/>
        </w:r>
        <w:r w:rsidR="00EB05F4">
          <w:rPr>
            <w:webHidden/>
          </w:rPr>
          <w:instrText xml:space="preserve"> PAGEREF _Toc363559377 \h </w:instrText>
        </w:r>
        <w:r w:rsidR="00EB05F4">
          <w:rPr>
            <w:webHidden/>
          </w:rPr>
        </w:r>
        <w:r w:rsidR="00EB05F4">
          <w:rPr>
            <w:webHidden/>
          </w:rPr>
          <w:fldChar w:fldCharType="separate"/>
        </w:r>
        <w:r w:rsidR="00EB05F4">
          <w:rPr>
            <w:webHidden/>
          </w:rPr>
          <w:t>8</w:t>
        </w:r>
        <w:r w:rsidR="00EB05F4">
          <w:rPr>
            <w:webHidden/>
          </w:rPr>
          <w:fldChar w:fldCharType="end"/>
        </w:r>
      </w:hyperlink>
    </w:p>
    <w:p w14:paraId="6182BA4C" w14:textId="77777777" w:rsidR="00EB05F4" w:rsidRDefault="00791E9B">
      <w:pPr>
        <w:pStyle w:val="TOC3"/>
        <w:rPr>
          <w:rFonts w:eastAsiaTheme="minorEastAsia"/>
        </w:rPr>
      </w:pPr>
      <w:hyperlink w:anchor="_Toc363559378" w:history="1">
        <w:r w:rsidR="00EB05F4" w:rsidRPr="0063209B">
          <w:rPr>
            <w:rStyle w:val="Hyperlink"/>
          </w:rPr>
          <w:t>Handling device disconnect and reconnect</w:t>
        </w:r>
        <w:r w:rsidR="00EB05F4">
          <w:rPr>
            <w:webHidden/>
          </w:rPr>
          <w:tab/>
        </w:r>
        <w:r w:rsidR="00EB05F4">
          <w:rPr>
            <w:webHidden/>
          </w:rPr>
          <w:fldChar w:fldCharType="begin"/>
        </w:r>
        <w:r w:rsidR="00EB05F4">
          <w:rPr>
            <w:webHidden/>
          </w:rPr>
          <w:instrText xml:space="preserve"> PAGEREF _Toc363559378 \h </w:instrText>
        </w:r>
        <w:r w:rsidR="00EB05F4">
          <w:rPr>
            <w:webHidden/>
          </w:rPr>
        </w:r>
        <w:r w:rsidR="00EB05F4">
          <w:rPr>
            <w:webHidden/>
          </w:rPr>
          <w:fldChar w:fldCharType="separate"/>
        </w:r>
        <w:r w:rsidR="00EB05F4">
          <w:rPr>
            <w:webHidden/>
          </w:rPr>
          <w:t>8</w:t>
        </w:r>
        <w:r w:rsidR="00EB05F4">
          <w:rPr>
            <w:webHidden/>
          </w:rPr>
          <w:fldChar w:fldCharType="end"/>
        </w:r>
      </w:hyperlink>
    </w:p>
    <w:p w14:paraId="6F31D211" w14:textId="77777777" w:rsidR="00EB05F4" w:rsidRDefault="00791E9B">
      <w:pPr>
        <w:pStyle w:val="TOC2"/>
        <w:rPr>
          <w:rFonts w:eastAsiaTheme="minorEastAsia"/>
        </w:rPr>
      </w:pPr>
      <w:hyperlink w:anchor="_Toc363559379" w:history="1">
        <w:r w:rsidR="00EB05F4" w:rsidRPr="0063209B">
          <w:rPr>
            <w:rStyle w:val="Hyperlink"/>
          </w:rPr>
          <w:t>Supporting the video-capture scenario</w:t>
        </w:r>
        <w:r w:rsidR="00EB05F4">
          <w:rPr>
            <w:webHidden/>
          </w:rPr>
          <w:tab/>
        </w:r>
        <w:r w:rsidR="00EB05F4">
          <w:rPr>
            <w:webHidden/>
          </w:rPr>
          <w:fldChar w:fldCharType="begin"/>
        </w:r>
        <w:r w:rsidR="00EB05F4">
          <w:rPr>
            <w:webHidden/>
          </w:rPr>
          <w:instrText xml:space="preserve"> PAGEREF _Toc363559379 \h </w:instrText>
        </w:r>
        <w:r w:rsidR="00EB05F4">
          <w:rPr>
            <w:webHidden/>
          </w:rPr>
        </w:r>
        <w:r w:rsidR="00EB05F4">
          <w:rPr>
            <w:webHidden/>
          </w:rPr>
          <w:fldChar w:fldCharType="separate"/>
        </w:r>
        <w:r w:rsidR="00EB05F4">
          <w:rPr>
            <w:webHidden/>
          </w:rPr>
          <w:t>9</w:t>
        </w:r>
        <w:r w:rsidR="00EB05F4">
          <w:rPr>
            <w:webHidden/>
          </w:rPr>
          <w:fldChar w:fldCharType="end"/>
        </w:r>
      </w:hyperlink>
    </w:p>
    <w:p w14:paraId="6554DBEC" w14:textId="77777777" w:rsidR="00EB05F4" w:rsidRDefault="00791E9B">
      <w:pPr>
        <w:pStyle w:val="TOC3"/>
        <w:rPr>
          <w:rFonts w:eastAsiaTheme="minorEastAsia"/>
        </w:rPr>
      </w:pPr>
      <w:hyperlink w:anchor="_Toc363559380" w:history="1">
        <w:r w:rsidR="00EB05F4" w:rsidRPr="0063209B">
          <w:rPr>
            <w:rStyle w:val="Hyperlink"/>
          </w:rPr>
          <w:t>Monitoring the sensor input reports</w:t>
        </w:r>
        <w:r w:rsidR="00EB05F4">
          <w:rPr>
            <w:webHidden/>
          </w:rPr>
          <w:tab/>
        </w:r>
        <w:r w:rsidR="00EB05F4">
          <w:rPr>
            <w:webHidden/>
          </w:rPr>
          <w:fldChar w:fldCharType="begin"/>
        </w:r>
        <w:r w:rsidR="00EB05F4">
          <w:rPr>
            <w:webHidden/>
          </w:rPr>
          <w:instrText xml:space="preserve"> PAGEREF _Toc363559380 \h </w:instrText>
        </w:r>
        <w:r w:rsidR="00EB05F4">
          <w:rPr>
            <w:webHidden/>
          </w:rPr>
        </w:r>
        <w:r w:rsidR="00EB05F4">
          <w:rPr>
            <w:webHidden/>
          </w:rPr>
          <w:fldChar w:fldCharType="separate"/>
        </w:r>
        <w:r w:rsidR="00EB05F4">
          <w:rPr>
            <w:webHidden/>
          </w:rPr>
          <w:t>10</w:t>
        </w:r>
        <w:r w:rsidR="00EB05F4">
          <w:rPr>
            <w:webHidden/>
          </w:rPr>
          <w:fldChar w:fldCharType="end"/>
        </w:r>
      </w:hyperlink>
    </w:p>
    <w:p w14:paraId="0385CF6B" w14:textId="77777777" w:rsidR="00EB05F4" w:rsidRDefault="00791E9B">
      <w:pPr>
        <w:pStyle w:val="TOC3"/>
        <w:rPr>
          <w:rFonts w:eastAsiaTheme="minorEastAsia"/>
        </w:rPr>
      </w:pPr>
      <w:hyperlink w:anchor="_Toc363559381" w:history="1">
        <w:r w:rsidR="00EB05F4" w:rsidRPr="0063209B">
          <w:rPr>
            <w:rStyle w:val="Hyperlink"/>
          </w:rPr>
          <w:t>Supporting video capture</w:t>
        </w:r>
        <w:r w:rsidR="00EB05F4">
          <w:rPr>
            <w:webHidden/>
          </w:rPr>
          <w:tab/>
        </w:r>
        <w:r w:rsidR="00EB05F4">
          <w:rPr>
            <w:webHidden/>
          </w:rPr>
          <w:fldChar w:fldCharType="begin"/>
        </w:r>
        <w:r w:rsidR="00EB05F4">
          <w:rPr>
            <w:webHidden/>
          </w:rPr>
          <w:instrText xml:space="preserve"> PAGEREF _Toc363559381 \h </w:instrText>
        </w:r>
        <w:r w:rsidR="00EB05F4">
          <w:rPr>
            <w:webHidden/>
          </w:rPr>
        </w:r>
        <w:r w:rsidR="00EB05F4">
          <w:rPr>
            <w:webHidden/>
          </w:rPr>
          <w:fldChar w:fldCharType="separate"/>
        </w:r>
        <w:r w:rsidR="00EB05F4">
          <w:rPr>
            <w:webHidden/>
          </w:rPr>
          <w:t>11</w:t>
        </w:r>
        <w:r w:rsidR="00EB05F4">
          <w:rPr>
            <w:webHidden/>
          </w:rPr>
          <w:fldChar w:fldCharType="end"/>
        </w:r>
      </w:hyperlink>
    </w:p>
    <w:p w14:paraId="3F72F7D0" w14:textId="77777777" w:rsidR="00EB05F4" w:rsidRDefault="00791E9B">
      <w:pPr>
        <w:pStyle w:val="TOC3"/>
        <w:rPr>
          <w:rFonts w:eastAsiaTheme="minorEastAsia"/>
        </w:rPr>
      </w:pPr>
      <w:hyperlink w:anchor="_Toc363559382" w:history="1">
        <w:r w:rsidR="00EB05F4" w:rsidRPr="0063209B">
          <w:rPr>
            <w:rStyle w:val="Hyperlink"/>
          </w:rPr>
          <w:t>Starting and stopping the capture</w:t>
        </w:r>
        <w:r w:rsidR="00EB05F4">
          <w:rPr>
            <w:webHidden/>
          </w:rPr>
          <w:tab/>
        </w:r>
        <w:r w:rsidR="00EB05F4">
          <w:rPr>
            <w:webHidden/>
          </w:rPr>
          <w:fldChar w:fldCharType="begin"/>
        </w:r>
        <w:r w:rsidR="00EB05F4">
          <w:rPr>
            <w:webHidden/>
          </w:rPr>
          <w:instrText xml:space="preserve"> PAGEREF _Toc363559382 \h </w:instrText>
        </w:r>
        <w:r w:rsidR="00EB05F4">
          <w:rPr>
            <w:webHidden/>
          </w:rPr>
        </w:r>
        <w:r w:rsidR="00EB05F4">
          <w:rPr>
            <w:webHidden/>
          </w:rPr>
          <w:fldChar w:fldCharType="separate"/>
        </w:r>
        <w:r w:rsidR="00EB05F4">
          <w:rPr>
            <w:webHidden/>
          </w:rPr>
          <w:t>12</w:t>
        </w:r>
        <w:r w:rsidR="00EB05F4">
          <w:rPr>
            <w:webHidden/>
          </w:rPr>
          <w:fldChar w:fldCharType="end"/>
        </w:r>
      </w:hyperlink>
    </w:p>
    <w:p w14:paraId="3899CC64" w14:textId="77777777" w:rsidR="00EB05F4" w:rsidRDefault="00791E9B">
      <w:pPr>
        <w:pStyle w:val="TOC2"/>
        <w:rPr>
          <w:rFonts w:eastAsiaTheme="minorEastAsia"/>
        </w:rPr>
      </w:pPr>
      <w:hyperlink w:anchor="_Toc363559383" w:history="1">
        <w:r w:rsidR="00EB05F4" w:rsidRPr="0063209B">
          <w:rPr>
            <w:rStyle w:val="Hyperlink"/>
          </w:rPr>
          <w:t>Supporting the set report-interval scenario</w:t>
        </w:r>
        <w:r w:rsidR="00EB05F4">
          <w:rPr>
            <w:webHidden/>
          </w:rPr>
          <w:tab/>
        </w:r>
        <w:r w:rsidR="00EB05F4">
          <w:rPr>
            <w:webHidden/>
          </w:rPr>
          <w:fldChar w:fldCharType="begin"/>
        </w:r>
        <w:r w:rsidR="00EB05F4">
          <w:rPr>
            <w:webHidden/>
          </w:rPr>
          <w:instrText xml:space="preserve"> PAGEREF _Toc363559383 \h </w:instrText>
        </w:r>
        <w:r w:rsidR="00EB05F4">
          <w:rPr>
            <w:webHidden/>
          </w:rPr>
        </w:r>
        <w:r w:rsidR="00EB05F4">
          <w:rPr>
            <w:webHidden/>
          </w:rPr>
          <w:fldChar w:fldCharType="separate"/>
        </w:r>
        <w:r w:rsidR="00EB05F4">
          <w:rPr>
            <w:webHidden/>
          </w:rPr>
          <w:t>13</w:t>
        </w:r>
        <w:r w:rsidR="00EB05F4">
          <w:rPr>
            <w:webHidden/>
          </w:rPr>
          <w:fldChar w:fldCharType="end"/>
        </w:r>
      </w:hyperlink>
    </w:p>
    <w:p w14:paraId="7F42EC65" w14:textId="77777777" w:rsidR="00EB05F4" w:rsidRDefault="00791E9B">
      <w:pPr>
        <w:pStyle w:val="TOC1"/>
      </w:pPr>
      <w:hyperlink w:anchor="_Toc363559384" w:history="1">
        <w:r w:rsidR="00EB05F4" w:rsidRPr="0063209B">
          <w:rPr>
            <w:rStyle w:val="Hyperlink"/>
          </w:rPr>
          <w:t>Resources</w:t>
        </w:r>
        <w:r w:rsidR="00EB05F4">
          <w:rPr>
            <w:webHidden/>
          </w:rPr>
          <w:tab/>
        </w:r>
        <w:r w:rsidR="00EB05F4">
          <w:rPr>
            <w:webHidden/>
          </w:rPr>
          <w:fldChar w:fldCharType="begin"/>
        </w:r>
        <w:r w:rsidR="00EB05F4">
          <w:rPr>
            <w:webHidden/>
          </w:rPr>
          <w:instrText xml:space="preserve"> PAGEREF _Toc363559384 \h </w:instrText>
        </w:r>
        <w:r w:rsidR="00EB05F4">
          <w:rPr>
            <w:webHidden/>
          </w:rPr>
        </w:r>
        <w:r w:rsidR="00EB05F4">
          <w:rPr>
            <w:webHidden/>
          </w:rPr>
          <w:fldChar w:fldCharType="separate"/>
        </w:r>
        <w:r w:rsidR="00EB05F4">
          <w:rPr>
            <w:webHidden/>
          </w:rPr>
          <w:t>14</w:t>
        </w:r>
        <w:r w:rsidR="00EB05F4">
          <w:rPr>
            <w:webHidden/>
          </w:rPr>
          <w:fldChar w:fldCharType="end"/>
        </w:r>
      </w:hyperlink>
    </w:p>
    <w:p w14:paraId="67EB1BC7" w14:textId="77777777" w:rsidR="00D57C39" w:rsidRPr="00F14FFF" w:rsidRDefault="00930FE4" w:rsidP="00F14FFF">
      <w:pPr>
        <w:pStyle w:val="BodyText"/>
      </w:pPr>
      <w:r w:rsidRPr="00F14FFF">
        <w:fldChar w:fldCharType="end"/>
      </w:r>
    </w:p>
    <w:p w14:paraId="67EB1BC8" w14:textId="45D5D2FE" w:rsidR="00D57C39" w:rsidRPr="00F14FFF" w:rsidRDefault="00D57C39" w:rsidP="00D57C39">
      <w:pPr>
        <w:pStyle w:val="Heading1"/>
      </w:pPr>
      <w:r w:rsidRPr="00F14FFF">
        <w:br w:type="page"/>
      </w:r>
      <w:bookmarkStart w:id="1" w:name="_Toc363468009"/>
      <w:bookmarkStart w:id="2" w:name="_Toc363559374"/>
      <w:r w:rsidR="00F139FD">
        <w:lastRenderedPageBreak/>
        <w:t>The HID infrared-sensor app</w:t>
      </w:r>
      <w:bookmarkEnd w:id="1"/>
      <w:bookmarkEnd w:id="2"/>
    </w:p>
    <w:p w14:paraId="2BBDC977" w14:textId="688E7327" w:rsidR="00E34AAA" w:rsidRDefault="00AF278D" w:rsidP="006617B4">
      <w:r>
        <w:t>This</w:t>
      </w:r>
      <w:r w:rsidR="006617B4">
        <w:t xml:space="preserve"> </w:t>
      </w:r>
      <w:r w:rsidR="009C6375">
        <w:t xml:space="preserve">sample </w:t>
      </w:r>
      <w:r w:rsidR="006617B4">
        <w:t xml:space="preserve">demonstrates the power of the new </w:t>
      </w:r>
      <w:hyperlink r:id="rId14" w:history="1">
        <w:r w:rsidR="0065628B" w:rsidRPr="0065628B">
          <w:rPr>
            <w:rStyle w:val="Hyperlink"/>
          </w:rPr>
          <w:t>HumanInterfaceDevice</w:t>
        </w:r>
      </w:hyperlink>
      <w:r w:rsidR="0065628B">
        <w:t xml:space="preserve"> (HID)</w:t>
      </w:r>
      <w:r w:rsidR="006617B4" w:rsidRPr="0065628B">
        <w:t xml:space="preserve"> </w:t>
      </w:r>
      <w:r w:rsidR="005E546A">
        <w:t xml:space="preserve">WinRT </w:t>
      </w:r>
      <w:r w:rsidR="006617B4" w:rsidRPr="0065628B">
        <w:t>API</w:t>
      </w:r>
      <w:r w:rsidR="006D386B">
        <w:t xml:space="preserve"> for Windows 8.1. </w:t>
      </w:r>
      <w:r w:rsidR="006617B4">
        <w:t xml:space="preserve"> </w:t>
      </w:r>
      <w:r w:rsidR="006D386B">
        <w:t>Th</w:t>
      </w:r>
      <w:r w:rsidR="009E05EA">
        <w:t>e</w:t>
      </w:r>
      <w:r w:rsidR="0057421C">
        <w:t xml:space="preserve"> new</w:t>
      </w:r>
      <w:r w:rsidR="006D386B">
        <w:t xml:space="preserve"> API</w:t>
      </w:r>
      <w:r w:rsidR="006617B4">
        <w:t xml:space="preserve"> allows </w:t>
      </w:r>
      <w:r w:rsidR="00827E59">
        <w:t>apps</w:t>
      </w:r>
      <w:r w:rsidR="006617B4">
        <w:t xml:space="preserve"> to retrieve data from, </w:t>
      </w:r>
      <w:r w:rsidR="00432BC1">
        <w:t>as well as</w:t>
      </w:r>
      <w:r w:rsidR="006617B4">
        <w:t xml:space="preserve"> control, a HID device. The</w:t>
      </w:r>
      <w:r w:rsidR="004D7358">
        <w:t xml:space="preserve"> sample</w:t>
      </w:r>
      <w:r w:rsidR="006617B4">
        <w:t xml:space="preserve"> app is designed to work with an attached infrared motion-sensor that detects movement. (For information about building </w:t>
      </w:r>
      <w:r w:rsidR="004D7358">
        <w:t>this device</w:t>
      </w:r>
      <w:r w:rsidR="006617B4">
        <w:t xml:space="preserve">, refer to </w:t>
      </w:r>
      <w:r w:rsidR="00432BC1">
        <w:t>the</w:t>
      </w:r>
      <w:r w:rsidR="006617B4">
        <w:t xml:space="preserve"> </w:t>
      </w:r>
      <w:r w:rsidR="00432BC1">
        <w:t>“Building a HID Motion Sensor” paper</w:t>
      </w:r>
      <w:r w:rsidR="006617B4">
        <w:t>.)</w:t>
      </w:r>
      <w:r w:rsidR="006D386B">
        <w:t xml:space="preserve"> </w:t>
      </w:r>
      <w:r w:rsidR="006617B4">
        <w:t xml:space="preserve">The app monitors the motion sensor </w:t>
      </w:r>
      <w:r w:rsidR="00827E59">
        <w:t xml:space="preserve">for movement, and, once detected, </w:t>
      </w:r>
      <w:r w:rsidR="00BA73C8">
        <w:t>captures</w:t>
      </w:r>
      <w:r w:rsidR="00827E59">
        <w:t xml:space="preserve"> five seconds of video</w:t>
      </w:r>
      <w:r w:rsidR="00E34AAA">
        <w:t xml:space="preserve">. </w:t>
      </w:r>
    </w:p>
    <w:p w14:paraId="6EA57312" w14:textId="77777777" w:rsidR="00E34AAA" w:rsidRDefault="00E34AAA" w:rsidP="006617B4"/>
    <w:p w14:paraId="7340FDB8" w14:textId="1479F23C" w:rsidR="006617B4" w:rsidRDefault="00E34AAA" w:rsidP="006617B4">
      <w:r>
        <w:t xml:space="preserve">The video is captured using the default camera </w:t>
      </w:r>
      <w:r w:rsidR="00827E59">
        <w:t xml:space="preserve">on the </w:t>
      </w:r>
      <w:r w:rsidR="00BA73C8">
        <w:t xml:space="preserve">Windows </w:t>
      </w:r>
      <w:r w:rsidR="00DC36A1">
        <w:t>PC</w:t>
      </w:r>
      <w:r w:rsidR="00827E59">
        <w:t xml:space="preserve"> that’s running the app.</w:t>
      </w:r>
      <w:r w:rsidR="0065628B">
        <w:t xml:space="preserve"> The capture is accomplished with the </w:t>
      </w:r>
      <w:hyperlink r:id="rId15" w:history="1">
        <w:r w:rsidR="0065628B" w:rsidRPr="0065628B">
          <w:rPr>
            <w:rStyle w:val="Hyperlink"/>
          </w:rPr>
          <w:t>MediaCapture</w:t>
        </w:r>
      </w:hyperlink>
      <w:r w:rsidR="0065628B">
        <w:t xml:space="preserve"> API.</w:t>
      </w:r>
    </w:p>
    <w:p w14:paraId="4F1DE525" w14:textId="77777777" w:rsidR="00827E59" w:rsidRDefault="00827E59" w:rsidP="006617B4"/>
    <w:p w14:paraId="48EC9D40" w14:textId="2D20AF61" w:rsidR="00827E59" w:rsidRDefault="00827E59" w:rsidP="006617B4">
      <w:r>
        <w:t xml:space="preserve">The app supports three “scenarios”, and, each scenario maps to </w:t>
      </w:r>
      <w:r w:rsidR="00BA73C8">
        <w:t xml:space="preserve">specific features in the app’s UI. In addition, each scenario maps to </w:t>
      </w:r>
      <w:r>
        <w:t>a corresponding XAML and CS source file. The following table lists each scenario, its purpose, and the corresponding modules.</w:t>
      </w:r>
    </w:p>
    <w:p w14:paraId="0263712D" w14:textId="77777777" w:rsidR="00827E59" w:rsidRDefault="00827E59" w:rsidP="006617B4"/>
    <w:tbl>
      <w:tblPr>
        <w:tblStyle w:val="TableGrid"/>
        <w:tblW w:w="8452" w:type="dxa"/>
        <w:tblLook w:val="04A0" w:firstRow="1" w:lastRow="0" w:firstColumn="1" w:lastColumn="0" w:noHBand="0" w:noVBand="1"/>
      </w:tblPr>
      <w:tblGrid>
        <w:gridCol w:w="1277"/>
        <w:gridCol w:w="2405"/>
        <w:gridCol w:w="4770"/>
      </w:tblGrid>
      <w:tr w:rsidR="001C4C30" w14:paraId="79D32B9A" w14:textId="3D1FD224" w:rsidTr="001C4C30">
        <w:tc>
          <w:tcPr>
            <w:tcW w:w="1277" w:type="dxa"/>
          </w:tcPr>
          <w:p w14:paraId="162B03BD" w14:textId="7D9CCAD3" w:rsidR="00827E59" w:rsidRPr="00827E59" w:rsidRDefault="00827E59" w:rsidP="006617B4">
            <w:pPr>
              <w:rPr>
                <w:b/>
              </w:rPr>
            </w:pPr>
            <w:r w:rsidRPr="00827E59">
              <w:rPr>
                <w:b/>
              </w:rPr>
              <w:t>Scenario</w:t>
            </w:r>
          </w:p>
        </w:tc>
        <w:tc>
          <w:tcPr>
            <w:tcW w:w="2405" w:type="dxa"/>
          </w:tcPr>
          <w:p w14:paraId="0B3B37AA" w14:textId="031E09B3" w:rsidR="00827E59" w:rsidRPr="00827E59" w:rsidRDefault="00827E59" w:rsidP="006617B4">
            <w:pPr>
              <w:rPr>
                <w:b/>
              </w:rPr>
            </w:pPr>
            <w:r w:rsidRPr="00827E59">
              <w:rPr>
                <w:b/>
              </w:rPr>
              <w:t>Purpose</w:t>
            </w:r>
          </w:p>
        </w:tc>
        <w:tc>
          <w:tcPr>
            <w:tcW w:w="4770" w:type="dxa"/>
          </w:tcPr>
          <w:p w14:paraId="08CD8806" w14:textId="5ED2AC05" w:rsidR="00827E59" w:rsidRPr="00827E59" w:rsidRDefault="00432BC1" w:rsidP="006617B4">
            <w:pPr>
              <w:rPr>
                <w:b/>
              </w:rPr>
            </w:pPr>
            <w:r>
              <w:rPr>
                <w:b/>
              </w:rPr>
              <w:t>Corresponding</w:t>
            </w:r>
            <w:r w:rsidR="00827E59" w:rsidRPr="00827E59">
              <w:rPr>
                <w:b/>
              </w:rPr>
              <w:t xml:space="preserve"> Modules</w:t>
            </w:r>
          </w:p>
        </w:tc>
      </w:tr>
      <w:tr w:rsidR="001C4C30" w14:paraId="3C9CDDC5" w14:textId="4FE80999" w:rsidTr="001C4C30">
        <w:tc>
          <w:tcPr>
            <w:tcW w:w="1277" w:type="dxa"/>
          </w:tcPr>
          <w:p w14:paraId="353CB1A6" w14:textId="3266D40C" w:rsidR="00827E59" w:rsidRDefault="00827E59" w:rsidP="006617B4">
            <w:r>
              <w:t>Device Connect</w:t>
            </w:r>
          </w:p>
        </w:tc>
        <w:tc>
          <w:tcPr>
            <w:tcW w:w="2405" w:type="dxa"/>
          </w:tcPr>
          <w:p w14:paraId="07E4F3C1" w14:textId="564DFF94" w:rsidR="000C47AC" w:rsidRDefault="00827E59" w:rsidP="000C47AC">
            <w:r>
              <w:t xml:space="preserve">Supports all aspects of connecting a HID device to a Windows 8.1 </w:t>
            </w:r>
            <w:r w:rsidR="00DC36A1">
              <w:t>PC</w:t>
            </w:r>
            <w:r>
              <w:t>.</w:t>
            </w:r>
          </w:p>
          <w:p w14:paraId="30DA5FF0" w14:textId="77777777" w:rsidR="000C47AC" w:rsidRDefault="000C47AC" w:rsidP="000C47AC"/>
          <w:p w14:paraId="6C1EB8E7" w14:textId="77777777" w:rsidR="00DC36A1" w:rsidRDefault="00DC36A1" w:rsidP="00DC36A1">
            <w:r>
              <w:t>Enumerates the connected infrared sensors so that the user can select one.</w:t>
            </w:r>
          </w:p>
          <w:p w14:paraId="71A8754B" w14:textId="77777777" w:rsidR="00DC36A1" w:rsidRDefault="00DC36A1" w:rsidP="00DC36A1"/>
          <w:p w14:paraId="74780D23" w14:textId="66A8B65B" w:rsidR="00827E59" w:rsidRDefault="00DC36A1" w:rsidP="00DC36A1">
            <w:r>
              <w:t>Establishes a device-watcher which monitors the status of the device. (The device-watcher fires an event when the user disconnects or reconnects the selected HID device.)</w:t>
            </w:r>
          </w:p>
        </w:tc>
        <w:tc>
          <w:tcPr>
            <w:tcW w:w="4770" w:type="dxa"/>
          </w:tcPr>
          <w:p w14:paraId="681E6DBB" w14:textId="77777777" w:rsidR="00827E59" w:rsidRDefault="00827E59" w:rsidP="006617B4">
            <w:r>
              <w:t>Scenario1_DeviceConnect.xaml</w:t>
            </w:r>
          </w:p>
          <w:p w14:paraId="13C50DFF" w14:textId="178BE8C1" w:rsidR="00827E59" w:rsidRDefault="00827E59" w:rsidP="006617B4">
            <w:r>
              <w:t>Scenario1_DeviceConnect.xaml.cs</w:t>
            </w:r>
          </w:p>
        </w:tc>
      </w:tr>
      <w:tr w:rsidR="001C4C30" w14:paraId="5F222834" w14:textId="09B6BA32" w:rsidTr="001C4C30">
        <w:tc>
          <w:tcPr>
            <w:tcW w:w="1277" w:type="dxa"/>
          </w:tcPr>
          <w:p w14:paraId="68F49153" w14:textId="726493ED" w:rsidR="00827E59" w:rsidRDefault="00827E59" w:rsidP="006617B4">
            <w:r>
              <w:t>Sensor-Triggered Video Capture</w:t>
            </w:r>
          </w:p>
        </w:tc>
        <w:tc>
          <w:tcPr>
            <w:tcW w:w="2405" w:type="dxa"/>
          </w:tcPr>
          <w:p w14:paraId="2EF46764" w14:textId="77777777" w:rsidR="000C47AC" w:rsidRDefault="00827E59" w:rsidP="00827E59">
            <w:r>
              <w:t>Monitors the selected motion-sensor.</w:t>
            </w:r>
          </w:p>
          <w:p w14:paraId="38C7CFA1" w14:textId="77777777" w:rsidR="000C47AC" w:rsidRDefault="000C47AC" w:rsidP="00827E59"/>
          <w:p w14:paraId="0978174A" w14:textId="647512A7" w:rsidR="00827E59" w:rsidRDefault="00827E59" w:rsidP="00827E59">
            <w:r>
              <w:t>If the user has enabled video-captures, this module contains code that captures five-seconds of video each time motion is detected.</w:t>
            </w:r>
          </w:p>
        </w:tc>
        <w:tc>
          <w:tcPr>
            <w:tcW w:w="4770" w:type="dxa"/>
          </w:tcPr>
          <w:p w14:paraId="6D6CFF1D" w14:textId="77777777" w:rsidR="00827E59" w:rsidRDefault="00827E59" w:rsidP="00827E59">
            <w:r>
              <w:t>Scenario2_SensorTriggeredVideoCapture.xaml</w:t>
            </w:r>
          </w:p>
          <w:p w14:paraId="4211B960" w14:textId="2657BF1A" w:rsidR="00827E59" w:rsidRDefault="00827E59" w:rsidP="00827E59">
            <w:r>
              <w:t>Scenario2_SensorTriggeredVideoCapture.xaml.cs</w:t>
            </w:r>
          </w:p>
        </w:tc>
      </w:tr>
      <w:tr w:rsidR="001C4C30" w14:paraId="772FBE19" w14:textId="3D016DF8" w:rsidTr="001C4C30">
        <w:tc>
          <w:tcPr>
            <w:tcW w:w="1277" w:type="dxa"/>
          </w:tcPr>
          <w:p w14:paraId="3C6D472E" w14:textId="0983F4EC" w:rsidR="00827E59" w:rsidRDefault="00827E59" w:rsidP="006617B4">
            <w:r>
              <w:t>Set Report Interval</w:t>
            </w:r>
          </w:p>
        </w:tc>
        <w:tc>
          <w:tcPr>
            <w:tcW w:w="2405" w:type="dxa"/>
          </w:tcPr>
          <w:p w14:paraId="475085F4" w14:textId="7DF6BD6E" w:rsidR="00827E59" w:rsidRDefault="00827E59" w:rsidP="006617B4">
            <w:r>
              <w:t xml:space="preserve">Allows the user to control the frequency at which the motion-sensor reports its </w:t>
            </w:r>
            <w:r>
              <w:lastRenderedPageBreak/>
              <w:t>status. (The default interval is 1 second; but, the user can choose intervals from 1 to 5 seconds.)</w:t>
            </w:r>
          </w:p>
        </w:tc>
        <w:tc>
          <w:tcPr>
            <w:tcW w:w="4770" w:type="dxa"/>
          </w:tcPr>
          <w:p w14:paraId="0F4B1939" w14:textId="77777777" w:rsidR="00827E59" w:rsidRDefault="00827E59" w:rsidP="006617B4">
            <w:r>
              <w:lastRenderedPageBreak/>
              <w:t>Scenario3_SetReportInterval.xaml</w:t>
            </w:r>
          </w:p>
          <w:p w14:paraId="7AE4919E" w14:textId="3251506C" w:rsidR="00827E59" w:rsidRDefault="00827E59" w:rsidP="006617B4">
            <w:r>
              <w:t>Scenario3_SetReportInterval.xaml.cs</w:t>
            </w:r>
          </w:p>
        </w:tc>
      </w:tr>
    </w:tbl>
    <w:p w14:paraId="6BEB08B0" w14:textId="4F134BD7" w:rsidR="00827E59" w:rsidRPr="006617B4" w:rsidRDefault="00827E59" w:rsidP="006617B4"/>
    <w:p w14:paraId="20B60928" w14:textId="0289FC8E" w:rsidR="00047DE2" w:rsidRDefault="00047DE2" w:rsidP="00F139FD">
      <w:pPr>
        <w:pStyle w:val="Heading2"/>
      </w:pPr>
      <w:bookmarkStart w:id="3" w:name="_Toc363468010"/>
      <w:bookmarkStart w:id="4" w:name="_Toc363559375"/>
      <w:r>
        <w:t>Supporting the device-connect scenario</w:t>
      </w:r>
      <w:bookmarkEnd w:id="3"/>
      <w:bookmarkEnd w:id="4"/>
    </w:p>
    <w:p w14:paraId="54CA6508" w14:textId="4710E3D2" w:rsidR="00BA73C8" w:rsidRDefault="0033260F" w:rsidP="0033260F">
      <w:r>
        <w:t xml:space="preserve">The device-connect scenario supports </w:t>
      </w:r>
      <w:r w:rsidR="0049386D">
        <w:t>several</w:t>
      </w:r>
      <w:r>
        <w:t xml:space="preserve"> aspects of connecting a HID device to a Windows 8.1 </w:t>
      </w:r>
      <w:r w:rsidR="00DC36A1">
        <w:t>PC</w:t>
      </w:r>
      <w:r>
        <w:t>.</w:t>
      </w:r>
      <w:r w:rsidR="00BA73C8">
        <w:t xml:space="preserve"> </w:t>
      </w:r>
      <w:r w:rsidR="001B4273">
        <w:t>This includes</w:t>
      </w:r>
      <w:r w:rsidR="00BA73C8">
        <w:t>:</w:t>
      </w:r>
    </w:p>
    <w:p w14:paraId="6AE27AB5" w14:textId="77777777" w:rsidR="00BA73C8" w:rsidRDefault="00BA73C8" w:rsidP="0033260F"/>
    <w:p w14:paraId="753F0172" w14:textId="70714D5C" w:rsidR="00BA73C8" w:rsidRDefault="00BA73C8" w:rsidP="00BA73C8">
      <w:pPr>
        <w:pStyle w:val="ListParagraph"/>
        <w:numPr>
          <w:ilvl w:val="0"/>
          <w:numId w:val="6"/>
        </w:numPr>
      </w:pPr>
      <w:r>
        <w:t>E</w:t>
      </w:r>
      <w:r w:rsidR="001B4273">
        <w:t xml:space="preserve">numerating connected devices </w:t>
      </w:r>
      <w:r>
        <w:t>(</w:t>
      </w:r>
      <w:r w:rsidR="001B4273">
        <w:t>so that the user can select one</w:t>
      </w:r>
      <w:r>
        <w:t>)</w:t>
      </w:r>
    </w:p>
    <w:p w14:paraId="2AB3DDAA" w14:textId="45B1A9E6" w:rsidR="00BA73C8" w:rsidRDefault="00BA73C8" w:rsidP="00BA73C8">
      <w:pPr>
        <w:pStyle w:val="ListParagraph"/>
        <w:numPr>
          <w:ilvl w:val="0"/>
          <w:numId w:val="6"/>
        </w:numPr>
      </w:pPr>
      <w:r>
        <w:t>Establishing a device-watcher for the connected device</w:t>
      </w:r>
    </w:p>
    <w:p w14:paraId="5CD4AA7A" w14:textId="4BCFB08D" w:rsidR="00BA73C8" w:rsidRDefault="00BA73C8" w:rsidP="00BA73C8">
      <w:pPr>
        <w:pStyle w:val="ListParagraph"/>
        <w:numPr>
          <w:ilvl w:val="0"/>
          <w:numId w:val="6"/>
        </w:numPr>
      </w:pPr>
      <w:r>
        <w:t>Handling disconnection of the device</w:t>
      </w:r>
    </w:p>
    <w:p w14:paraId="50E3B3CE" w14:textId="2A7A0FB4" w:rsidR="00BA73C8" w:rsidRDefault="00BA73C8" w:rsidP="00BA73C8">
      <w:pPr>
        <w:pStyle w:val="ListParagraph"/>
        <w:numPr>
          <w:ilvl w:val="0"/>
          <w:numId w:val="6"/>
        </w:numPr>
      </w:pPr>
      <w:r>
        <w:t>Handling reconnection of the dev</w:t>
      </w:r>
      <w:r w:rsidR="00CA6D43">
        <w:t>ice</w:t>
      </w:r>
    </w:p>
    <w:p w14:paraId="3F9086C3" w14:textId="77777777" w:rsidR="005E546A" w:rsidRDefault="005E546A" w:rsidP="005E546A">
      <w:r>
        <w:t>Note that an ideal example of device connection is demonstrated in the CustomHidDeviceAccess sample on MSDN. (The HidInfraredSensor sample focuses on combining the HID and MediaCapture APIs.)</w:t>
      </w:r>
    </w:p>
    <w:p w14:paraId="48D79E51" w14:textId="77777777" w:rsidR="005E546A" w:rsidRDefault="005E546A" w:rsidP="005E546A"/>
    <w:p w14:paraId="311C000C" w14:textId="77777777" w:rsidR="00F47879" w:rsidRDefault="00F47879" w:rsidP="00F47879">
      <w:pPr>
        <w:pStyle w:val="Heading3"/>
      </w:pPr>
      <w:bookmarkStart w:id="5" w:name="_Toc363468011"/>
      <w:bookmarkStart w:id="6" w:name="_Toc363559376"/>
      <w:r>
        <w:t>Establishing a device connection</w:t>
      </w:r>
      <w:bookmarkEnd w:id="5"/>
      <w:bookmarkEnd w:id="6"/>
    </w:p>
    <w:p w14:paraId="773B04D4" w14:textId="135E03B3" w:rsidR="00906EC3" w:rsidRDefault="00F47879" w:rsidP="00F47879">
      <w:pPr>
        <w:pStyle w:val="BodyText"/>
      </w:pPr>
      <w:r>
        <w:t xml:space="preserve">The code that handles the device connection is found in three modules: Scenario1_DeviceConnect.xaml.cs, EventHandlerForDevices.cs, and DeviceList.cs. </w:t>
      </w:r>
      <w:r w:rsidR="00CA6D43">
        <w:t>(The first module contains the primary code for this scenario; the latter two contain supporting functionality.)</w:t>
      </w:r>
    </w:p>
    <w:p w14:paraId="250CAB70" w14:textId="4D880718" w:rsidR="00F47879" w:rsidRDefault="00F47879" w:rsidP="00F47879">
      <w:pPr>
        <w:pStyle w:val="BodyText"/>
      </w:pPr>
      <w:r>
        <w:t>The first phase of the connection occurs before the UI is visible. The second phase occurs after the UI is displayed and the user is able to choose a specific device f</w:t>
      </w:r>
      <w:r w:rsidR="00906EC3">
        <w:t xml:space="preserve">rom the connected HID devices. </w:t>
      </w:r>
      <w:r>
        <w:t xml:space="preserve">The app displays a </w:t>
      </w:r>
      <w:r w:rsidR="00DC36A1">
        <w:t xml:space="preserve">DeviceInstanceId </w:t>
      </w:r>
      <w:r>
        <w:t xml:space="preserve">string for each connected device that </w:t>
      </w:r>
      <w:r w:rsidR="00906EC3">
        <w:t>includes</w:t>
      </w:r>
      <w:r>
        <w:t xml:space="preserve"> the Vendor ID (VID</w:t>
      </w:r>
      <w:r w:rsidR="00906EC3">
        <w:t>) and Product ID (PID) for the given device. In the case of the sample motion-sensor, this string has the form:</w:t>
      </w:r>
    </w:p>
    <w:p w14:paraId="6854D6E2" w14:textId="7D0BD1BD" w:rsidR="00906EC3" w:rsidRDefault="00906EC3" w:rsidP="00906EC3">
      <w:pPr>
        <w:pStyle w:val="PlainText"/>
      </w:pPr>
      <w:r>
        <w:t>HID\VID_16C0&amp;PID_0012\6&amp;523698d&amp;0&amp;0000</w:t>
      </w:r>
    </w:p>
    <w:p w14:paraId="166EE9A4" w14:textId="77777777" w:rsidR="00906EC3" w:rsidRDefault="00906EC3" w:rsidP="00F47879">
      <w:pPr>
        <w:pStyle w:val="BodyText"/>
      </w:pPr>
    </w:p>
    <w:p w14:paraId="2232419C" w14:textId="3409CF11" w:rsidR="00906EC3" w:rsidRDefault="00906EC3" w:rsidP="00F47879">
      <w:pPr>
        <w:pStyle w:val="BodyText"/>
      </w:pPr>
      <w:r>
        <w:t xml:space="preserve">The following screenshot shows the app as it appears immediately after </w:t>
      </w:r>
      <w:r w:rsidR="00CA6D43">
        <w:t>enumeration completed.</w:t>
      </w:r>
    </w:p>
    <w:p w14:paraId="7053E0F2" w14:textId="1AAB8BD8" w:rsidR="005E546A" w:rsidRDefault="005E546A" w:rsidP="00F47879">
      <w:pPr>
        <w:pStyle w:val="BodyText"/>
      </w:pPr>
      <w:r>
        <w:rPr>
          <w:noProof/>
        </w:rPr>
        <w:lastRenderedPageBreak/>
        <w:drawing>
          <wp:inline distT="0" distB="0" distL="0" distR="0" wp14:anchorId="4220A493" wp14:editId="7D5EC06B">
            <wp:extent cx="4876800" cy="286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screen_shot2.png"/>
                    <pic:cNvPicPr/>
                  </pic:nvPicPr>
                  <pic:blipFill>
                    <a:blip r:embed="rId16">
                      <a:extLst>
                        <a:ext uri="{28A0092B-C50C-407E-A947-70E740481C1C}">
                          <a14:useLocalDpi xmlns:a14="http://schemas.microsoft.com/office/drawing/2010/main" val="0"/>
                        </a:ext>
                      </a:extLst>
                    </a:blip>
                    <a:stretch>
                      <a:fillRect/>
                    </a:stretch>
                  </pic:blipFill>
                  <pic:spPr>
                    <a:xfrm>
                      <a:off x="0" y="0"/>
                      <a:ext cx="4876800" cy="2861315"/>
                    </a:xfrm>
                    <a:prstGeom prst="rect">
                      <a:avLst/>
                    </a:prstGeom>
                  </pic:spPr>
                </pic:pic>
              </a:graphicData>
            </a:graphic>
          </wp:inline>
        </w:drawing>
      </w:r>
    </w:p>
    <w:p w14:paraId="1AC7CE81" w14:textId="77777777" w:rsidR="005E546A" w:rsidRDefault="005E546A" w:rsidP="005E546A">
      <w:pPr>
        <w:pStyle w:val="Heading4"/>
      </w:pPr>
      <w:r>
        <w:t>The first stage of device connection</w:t>
      </w:r>
    </w:p>
    <w:p w14:paraId="4E02CF8D" w14:textId="1A41C77B" w:rsidR="005E546A" w:rsidRDefault="005E546A" w:rsidP="00F47879">
      <w:pPr>
        <w:pStyle w:val="BodyText"/>
      </w:pPr>
      <w:r>
        <w:t>The following table outlines the methods which are called during the first stage of device connection (before the UI is displayed). In addition, the table lists the tasks accomplished by each method.</w:t>
      </w:r>
    </w:p>
    <w:tbl>
      <w:tblPr>
        <w:tblStyle w:val="TableGrid"/>
        <w:tblpPr w:leftFromText="180" w:rightFromText="180" w:vertAnchor="text" w:horzAnchor="margin" w:tblpY="4186"/>
        <w:tblW w:w="7560" w:type="dxa"/>
        <w:tblLayout w:type="fixed"/>
        <w:tblLook w:val="04A0" w:firstRow="1" w:lastRow="0" w:firstColumn="1" w:lastColumn="0" w:noHBand="0" w:noVBand="1"/>
      </w:tblPr>
      <w:tblGrid>
        <w:gridCol w:w="2000"/>
        <w:gridCol w:w="1960"/>
        <w:gridCol w:w="3600"/>
      </w:tblGrid>
      <w:tr w:rsidR="00DC36A1" w14:paraId="102A2F8E" w14:textId="77777777" w:rsidTr="00DC36A1">
        <w:tc>
          <w:tcPr>
            <w:tcW w:w="2000" w:type="dxa"/>
          </w:tcPr>
          <w:p w14:paraId="6133ECCE" w14:textId="77777777" w:rsidR="00DC36A1" w:rsidRPr="0033260F" w:rsidRDefault="00DC36A1" w:rsidP="00DC36A1">
            <w:pPr>
              <w:pStyle w:val="BodyText"/>
              <w:rPr>
                <w:b/>
              </w:rPr>
            </w:pPr>
            <w:r w:rsidRPr="0033260F">
              <w:rPr>
                <w:b/>
              </w:rPr>
              <w:t>Module</w:t>
            </w:r>
          </w:p>
        </w:tc>
        <w:tc>
          <w:tcPr>
            <w:tcW w:w="1960" w:type="dxa"/>
          </w:tcPr>
          <w:p w14:paraId="2010986B" w14:textId="77777777" w:rsidR="00DC36A1" w:rsidRPr="0033260F" w:rsidRDefault="00DC36A1" w:rsidP="00DC36A1">
            <w:pPr>
              <w:pStyle w:val="BodyText"/>
              <w:rPr>
                <w:b/>
              </w:rPr>
            </w:pPr>
            <w:r w:rsidRPr="0033260F">
              <w:rPr>
                <w:b/>
              </w:rPr>
              <w:t>Method</w:t>
            </w:r>
          </w:p>
        </w:tc>
        <w:tc>
          <w:tcPr>
            <w:tcW w:w="3600" w:type="dxa"/>
          </w:tcPr>
          <w:p w14:paraId="37B404D5" w14:textId="77777777" w:rsidR="00DC36A1" w:rsidRPr="0033260F" w:rsidRDefault="00DC36A1" w:rsidP="00DC36A1">
            <w:pPr>
              <w:pStyle w:val="BodyText"/>
              <w:rPr>
                <w:b/>
              </w:rPr>
            </w:pPr>
            <w:r w:rsidRPr="0033260F">
              <w:rPr>
                <w:b/>
              </w:rPr>
              <w:t>Notes</w:t>
            </w:r>
          </w:p>
        </w:tc>
      </w:tr>
      <w:tr w:rsidR="00DC36A1" w14:paraId="7BC606D0" w14:textId="77777777" w:rsidTr="00DC36A1">
        <w:tc>
          <w:tcPr>
            <w:tcW w:w="2000" w:type="dxa"/>
          </w:tcPr>
          <w:p w14:paraId="3D6F1BB3" w14:textId="77777777" w:rsidR="00DC36A1" w:rsidRDefault="00DC36A1" w:rsidP="00DC36A1">
            <w:pPr>
              <w:pStyle w:val="BodyText"/>
            </w:pPr>
            <w:r>
              <w:t>Scenario1_DeviceConnect.xaml.cs</w:t>
            </w:r>
          </w:p>
        </w:tc>
        <w:tc>
          <w:tcPr>
            <w:tcW w:w="1960" w:type="dxa"/>
          </w:tcPr>
          <w:p w14:paraId="6A8675F2" w14:textId="77777777" w:rsidR="00DC36A1" w:rsidRPr="001C0107" w:rsidRDefault="00DC36A1" w:rsidP="00DC36A1">
            <w:pPr>
              <w:pStyle w:val="BodyText"/>
              <w:rPr>
                <w:b/>
              </w:rPr>
            </w:pPr>
            <w:r w:rsidRPr="001C0107">
              <w:rPr>
                <w:b/>
              </w:rPr>
              <w:t>DeviceConnect</w:t>
            </w:r>
          </w:p>
        </w:tc>
        <w:tc>
          <w:tcPr>
            <w:tcW w:w="3600" w:type="dxa"/>
          </w:tcPr>
          <w:p w14:paraId="4367AF8A" w14:textId="77777777" w:rsidR="00DC36A1" w:rsidRDefault="00DC36A1" w:rsidP="00DC36A1">
            <w:pPr>
              <w:pStyle w:val="BodyText"/>
            </w:pPr>
            <w:r>
              <w:t xml:space="preserve">Invokes the </w:t>
            </w:r>
            <w:r w:rsidRPr="00DB27F1">
              <w:rPr>
                <w:b/>
              </w:rPr>
              <w:t>HidInfraredSensor.InitializeComponent</w:t>
            </w:r>
            <w:r>
              <w:t xml:space="preserve"> method which initializes the app’s UI components such as the text blocks and buttons. (Note that although these components are initialized, they aren’t displayed until the </w:t>
            </w:r>
            <w:r w:rsidRPr="00DB27F1">
              <w:rPr>
                <w:b/>
              </w:rPr>
              <w:t>SelectDeviceInList</w:t>
            </w:r>
            <w:r>
              <w:t xml:space="preserve"> method completes.)</w:t>
            </w:r>
          </w:p>
        </w:tc>
      </w:tr>
      <w:tr w:rsidR="00DC36A1" w14:paraId="5BEE35C9" w14:textId="77777777" w:rsidTr="00DC36A1">
        <w:tc>
          <w:tcPr>
            <w:tcW w:w="2000" w:type="dxa"/>
          </w:tcPr>
          <w:p w14:paraId="770056EA" w14:textId="77777777" w:rsidR="00DC36A1" w:rsidRDefault="00DC36A1" w:rsidP="00DC36A1">
            <w:pPr>
              <w:pStyle w:val="BodyText"/>
            </w:pPr>
            <w:r>
              <w:lastRenderedPageBreak/>
              <w:t>Scenario1_DeviceConnect.xaml.cs</w:t>
            </w:r>
          </w:p>
        </w:tc>
        <w:tc>
          <w:tcPr>
            <w:tcW w:w="1960" w:type="dxa"/>
          </w:tcPr>
          <w:p w14:paraId="63134ADD" w14:textId="77777777" w:rsidR="00DC36A1" w:rsidRPr="001C0107" w:rsidRDefault="00DC36A1" w:rsidP="00DC36A1">
            <w:pPr>
              <w:pStyle w:val="BodyText"/>
              <w:rPr>
                <w:b/>
              </w:rPr>
            </w:pPr>
            <w:r w:rsidRPr="001C0107">
              <w:rPr>
                <w:b/>
              </w:rPr>
              <w:t>InitializeDeviceWatchers</w:t>
            </w:r>
          </w:p>
        </w:tc>
        <w:tc>
          <w:tcPr>
            <w:tcW w:w="3600" w:type="dxa"/>
          </w:tcPr>
          <w:p w14:paraId="762BE3DD" w14:textId="4D5E4FC7" w:rsidR="00DC36A1" w:rsidRDefault="00DC36A1" w:rsidP="00DC36A1">
            <w:pPr>
              <w:pStyle w:val="BodyText"/>
            </w:pPr>
            <w:r>
              <w:t xml:space="preserve">Invokes the </w:t>
            </w:r>
            <w:r w:rsidRPr="00DB27F1">
              <w:rPr>
                <w:b/>
              </w:rPr>
              <w:t>HidDevice.GetDeviceSelector</w:t>
            </w:r>
            <w:r>
              <w:t xml:space="preserve"> method to retrieve a device selector string. (The selector is required in order to create a device watcher.) </w:t>
            </w:r>
          </w:p>
          <w:p w14:paraId="0CD17E7D" w14:textId="77777777" w:rsidR="00DC36A1" w:rsidRDefault="00DC36A1" w:rsidP="00DC36A1">
            <w:pPr>
              <w:pStyle w:val="BodyText"/>
            </w:pPr>
            <w:r>
              <w:t xml:space="preserve">Once the selector is obtained, the app invokes </w:t>
            </w:r>
            <w:r w:rsidRPr="00DB27F1">
              <w:rPr>
                <w:b/>
              </w:rPr>
              <w:t>DeviceInformation.CreateWatcher</w:t>
            </w:r>
            <w:r>
              <w:t xml:space="preserve"> to create the DeviceWatcher object and then </w:t>
            </w:r>
            <w:r w:rsidRPr="00DB27F1">
              <w:rPr>
                <w:b/>
              </w:rPr>
              <w:t>EventHandlerForDevice.Current.AddDeviceWatcher</w:t>
            </w:r>
            <w:r>
              <w:t>. (This last method allows the app to monitor changes in device status.)</w:t>
            </w:r>
          </w:p>
        </w:tc>
      </w:tr>
      <w:tr w:rsidR="00DC36A1" w14:paraId="3808AC1B" w14:textId="77777777" w:rsidTr="00DC36A1">
        <w:tc>
          <w:tcPr>
            <w:tcW w:w="2000" w:type="dxa"/>
          </w:tcPr>
          <w:p w14:paraId="5C923895" w14:textId="77777777" w:rsidR="00DC36A1" w:rsidRDefault="00DC36A1" w:rsidP="00DC36A1">
            <w:pPr>
              <w:pStyle w:val="BodyText"/>
            </w:pPr>
            <w:r>
              <w:t>EventHandlerForDevices.cs</w:t>
            </w:r>
          </w:p>
        </w:tc>
        <w:tc>
          <w:tcPr>
            <w:tcW w:w="1960" w:type="dxa"/>
          </w:tcPr>
          <w:p w14:paraId="7091A0CA" w14:textId="77777777" w:rsidR="00DC36A1" w:rsidRPr="001C0107" w:rsidRDefault="00DC36A1" w:rsidP="00DC36A1">
            <w:pPr>
              <w:pStyle w:val="BodyText"/>
              <w:rPr>
                <w:b/>
              </w:rPr>
            </w:pPr>
            <w:r w:rsidRPr="001C0107">
              <w:rPr>
                <w:b/>
              </w:rPr>
              <w:t>AddDeviceWatcher</w:t>
            </w:r>
          </w:p>
        </w:tc>
        <w:tc>
          <w:tcPr>
            <w:tcW w:w="3600" w:type="dxa"/>
          </w:tcPr>
          <w:p w14:paraId="1DD25E78" w14:textId="77777777" w:rsidR="00DC36A1" w:rsidRDefault="00DC36A1" w:rsidP="00DC36A1">
            <w:pPr>
              <w:pStyle w:val="BodyText"/>
            </w:pPr>
            <w:r>
              <w:t xml:space="preserve">Creates the event handlers for three device events: </w:t>
            </w:r>
          </w:p>
          <w:p w14:paraId="2A7EE974" w14:textId="77777777" w:rsidR="00DC36A1" w:rsidRDefault="00DC36A1" w:rsidP="00DC36A1">
            <w:pPr>
              <w:pStyle w:val="BodyText"/>
            </w:pPr>
            <w:r>
              <w:t>1) Enumeration Completed</w:t>
            </w:r>
          </w:p>
          <w:p w14:paraId="61CEC208" w14:textId="77777777" w:rsidR="00DC36A1" w:rsidRDefault="00DC36A1" w:rsidP="00DC36A1">
            <w:pPr>
              <w:pStyle w:val="BodyText"/>
            </w:pPr>
            <w:r>
              <w:t>2) Device Added</w:t>
            </w:r>
          </w:p>
          <w:p w14:paraId="53F6A444" w14:textId="77777777" w:rsidR="00DC36A1" w:rsidRDefault="00DC36A1" w:rsidP="00DC36A1">
            <w:pPr>
              <w:pStyle w:val="BodyText"/>
            </w:pPr>
            <w:r>
              <w:t>3) Device Removed</w:t>
            </w:r>
          </w:p>
        </w:tc>
      </w:tr>
      <w:tr w:rsidR="00DC36A1" w14:paraId="25BFF0F8" w14:textId="77777777" w:rsidTr="00DC36A1">
        <w:tc>
          <w:tcPr>
            <w:tcW w:w="2000" w:type="dxa"/>
          </w:tcPr>
          <w:p w14:paraId="3FBF54C3" w14:textId="77777777" w:rsidR="00DC36A1" w:rsidRDefault="00DC36A1" w:rsidP="00DC36A1">
            <w:pPr>
              <w:pStyle w:val="BodyText"/>
            </w:pPr>
            <w:r>
              <w:t>Scenario1_DeviceConnect.xaml.cs</w:t>
            </w:r>
          </w:p>
        </w:tc>
        <w:tc>
          <w:tcPr>
            <w:tcW w:w="1960" w:type="dxa"/>
          </w:tcPr>
          <w:p w14:paraId="2A238539" w14:textId="77777777" w:rsidR="00DC36A1" w:rsidRPr="00DB27F1" w:rsidRDefault="00DC36A1" w:rsidP="00DC36A1">
            <w:pPr>
              <w:pStyle w:val="BodyText"/>
              <w:rPr>
                <w:b/>
              </w:rPr>
            </w:pPr>
            <w:r w:rsidRPr="00DB27F1">
              <w:rPr>
                <w:b/>
              </w:rPr>
              <w:t>SelectDeviceInList</w:t>
            </w:r>
          </w:p>
        </w:tc>
        <w:tc>
          <w:tcPr>
            <w:tcW w:w="3600" w:type="dxa"/>
          </w:tcPr>
          <w:p w14:paraId="2FBAA104" w14:textId="362756E4" w:rsidR="00DC36A1" w:rsidRDefault="00DC36A1" w:rsidP="00DC36A1">
            <w:pPr>
              <w:pStyle w:val="BodyText"/>
            </w:pPr>
            <w:r>
              <w:t xml:space="preserve">This method checks to see if the user has selected a device, and, if so, it saves the index for that device. </w:t>
            </w:r>
          </w:p>
        </w:tc>
      </w:tr>
    </w:tbl>
    <w:p w14:paraId="647A9820" w14:textId="2412625A" w:rsidR="00906EC3" w:rsidRDefault="00906EC3" w:rsidP="00F47879">
      <w:pPr>
        <w:pStyle w:val="BodyText"/>
      </w:pPr>
    </w:p>
    <w:p w14:paraId="38833B9B" w14:textId="77777777" w:rsidR="001C0107" w:rsidRDefault="001C0107" w:rsidP="00F47879">
      <w:pPr>
        <w:pStyle w:val="BodyText"/>
      </w:pPr>
    </w:p>
    <w:p w14:paraId="1F06EC50" w14:textId="74261634" w:rsidR="00DD1C47" w:rsidRDefault="00DD1C47" w:rsidP="00F47879">
      <w:pPr>
        <w:pStyle w:val="BodyText"/>
      </w:pPr>
      <w:r>
        <w:t xml:space="preserve">In terms of the HID API, the primary code of interest is found in the </w:t>
      </w:r>
      <w:r w:rsidRPr="00DD1C47">
        <w:rPr>
          <w:b/>
        </w:rPr>
        <w:t>InitializeDeviceWatchers</w:t>
      </w:r>
      <w:r>
        <w:t xml:space="preserve"> method. This code, in turn, invokes the </w:t>
      </w:r>
      <w:hyperlink r:id="rId17" w:history="1">
        <w:r w:rsidRPr="00DD1C47">
          <w:rPr>
            <w:rStyle w:val="Hyperlink"/>
          </w:rPr>
          <w:t>HidDevice.GetDeviceSelector</w:t>
        </w:r>
      </w:hyperlink>
      <w:r>
        <w:t xml:space="preserve"> method and passes the </w:t>
      </w:r>
      <w:r w:rsidRPr="00DD1C47">
        <w:rPr>
          <w:i/>
        </w:rPr>
        <w:t>UsagePage</w:t>
      </w:r>
      <w:r>
        <w:t xml:space="preserve"> and </w:t>
      </w:r>
      <w:r w:rsidRPr="00DD1C47">
        <w:rPr>
          <w:i/>
        </w:rPr>
        <w:t>UsageId</w:t>
      </w:r>
      <w:r>
        <w:t xml:space="preserve"> for the motion sensor:</w:t>
      </w:r>
    </w:p>
    <w:p w14:paraId="2766FDD7" w14:textId="77777777" w:rsidR="00DD1C47" w:rsidRDefault="00DD1C47" w:rsidP="00DD1C47">
      <w:pPr>
        <w:pStyle w:val="PlainText"/>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InitalizeDeviceWatchers()</w:t>
      </w:r>
    </w:p>
    <w:p w14:paraId="3524E2AB" w14:textId="23B5481B" w:rsidR="00DD1C47" w:rsidRDefault="00DD1C47" w:rsidP="00DD1C47">
      <w:pPr>
        <w:pStyle w:val="PlainText"/>
        <w:rPr>
          <w:highlight w:val="white"/>
        </w:rPr>
      </w:pPr>
      <w:r>
        <w:rPr>
          <w:highlight w:val="white"/>
        </w:rPr>
        <w:t>{</w:t>
      </w:r>
    </w:p>
    <w:p w14:paraId="6318917C" w14:textId="2826FB0C" w:rsidR="00DD1C47" w:rsidRDefault="00DD1C47" w:rsidP="00DD1C47">
      <w:pPr>
        <w:pStyle w:val="PlainText"/>
        <w:rPr>
          <w:highlight w:val="white"/>
        </w:rPr>
      </w:pPr>
      <w:r>
        <w:rPr>
          <w:highlight w:val="white"/>
        </w:rPr>
        <w:t xml:space="preserve">      </w:t>
      </w:r>
      <w:r>
        <w:rPr>
          <w:color w:val="008000"/>
          <w:highlight w:val="white"/>
        </w:rPr>
        <w:t>// IR_Sensor</w:t>
      </w:r>
    </w:p>
    <w:p w14:paraId="40923A4F" w14:textId="160D8798" w:rsidR="00DD1C47" w:rsidRDefault="00DD1C47" w:rsidP="00DD1C47">
      <w:pPr>
        <w:pStyle w:val="PlainText"/>
        <w:rPr>
          <w:highlight w:val="white"/>
        </w:rPr>
      </w:pPr>
      <w:r>
        <w:rPr>
          <w:highlight w:val="white"/>
        </w:rPr>
        <w:t xml:space="preserve">      </w:t>
      </w:r>
      <w:r>
        <w:rPr>
          <w:color w:val="0000FF"/>
          <w:highlight w:val="white"/>
        </w:rPr>
        <w:t>var</w:t>
      </w:r>
      <w:r>
        <w:rPr>
          <w:highlight w:val="white"/>
        </w:rPr>
        <w:t xml:space="preserve"> IR_SensorSelector = </w:t>
      </w:r>
      <w:r>
        <w:rPr>
          <w:color w:val="2B91AF"/>
          <w:highlight w:val="white"/>
        </w:rPr>
        <w:t>HidDevice</w:t>
      </w:r>
      <w:r>
        <w:rPr>
          <w:highlight w:val="white"/>
        </w:rPr>
        <w:t>.GetDeviceSelector(</w:t>
      </w:r>
      <w:r>
        <w:rPr>
          <w:color w:val="2B91AF"/>
          <w:highlight w:val="white"/>
        </w:rPr>
        <w:t>IR_Sensor</w:t>
      </w:r>
      <w:r>
        <w:rPr>
          <w:highlight w:val="white"/>
        </w:rPr>
        <w:t>.</w:t>
      </w:r>
      <w:r>
        <w:rPr>
          <w:color w:val="2B91AF"/>
          <w:highlight w:val="white"/>
        </w:rPr>
        <w:t>Device</w:t>
      </w:r>
      <w:r>
        <w:rPr>
          <w:highlight w:val="white"/>
        </w:rPr>
        <w:t xml:space="preserve">.UsagePage, </w:t>
      </w:r>
      <w:r>
        <w:rPr>
          <w:color w:val="2B91AF"/>
          <w:highlight w:val="white"/>
        </w:rPr>
        <w:t>IR_Sensor</w:t>
      </w:r>
      <w:r>
        <w:rPr>
          <w:highlight w:val="white"/>
        </w:rPr>
        <w:t>.</w:t>
      </w:r>
      <w:r>
        <w:rPr>
          <w:color w:val="2B91AF"/>
          <w:highlight w:val="white"/>
        </w:rPr>
        <w:t>Device</w:t>
      </w:r>
      <w:r>
        <w:rPr>
          <w:highlight w:val="white"/>
        </w:rPr>
        <w:t>.UsageId);</w:t>
      </w:r>
    </w:p>
    <w:p w14:paraId="44D3B0A1" w14:textId="77777777" w:rsidR="00DD1C47" w:rsidRDefault="00DD1C47" w:rsidP="00DD1C47">
      <w:pPr>
        <w:pStyle w:val="PlainText"/>
        <w:rPr>
          <w:highlight w:val="white"/>
        </w:rPr>
      </w:pPr>
    </w:p>
    <w:p w14:paraId="082BF8B8" w14:textId="75CD4B78" w:rsidR="00DD1C47" w:rsidRDefault="00DD1C47" w:rsidP="00DD1C47">
      <w:pPr>
        <w:pStyle w:val="PlainText"/>
        <w:rPr>
          <w:highlight w:val="white"/>
        </w:rPr>
      </w:pPr>
      <w:r>
        <w:rPr>
          <w:highlight w:val="white"/>
        </w:rPr>
        <w:t xml:space="preserve">      </w:t>
      </w:r>
      <w:r>
        <w:rPr>
          <w:color w:val="008000"/>
          <w:highlight w:val="white"/>
        </w:rPr>
        <w:t>// Create a device watcher to look for instances of the OSRFX2 device interface and IR_Sensor device</w:t>
      </w:r>
    </w:p>
    <w:p w14:paraId="19F1515C" w14:textId="12D8AEE0" w:rsidR="00DD1C47" w:rsidRDefault="00DD1C47" w:rsidP="00DD1C47">
      <w:pPr>
        <w:pStyle w:val="PlainText"/>
        <w:rPr>
          <w:highlight w:val="white"/>
        </w:rPr>
      </w:pPr>
      <w:r>
        <w:rPr>
          <w:highlight w:val="white"/>
        </w:rPr>
        <w:t xml:space="preserve">      </w:t>
      </w:r>
      <w:r>
        <w:rPr>
          <w:color w:val="0000FF"/>
          <w:highlight w:val="white"/>
        </w:rPr>
        <w:t>var</w:t>
      </w:r>
      <w:r>
        <w:rPr>
          <w:highlight w:val="white"/>
        </w:rPr>
        <w:t xml:space="preserve"> IR_SensorWatcher = </w:t>
      </w:r>
      <w:r>
        <w:rPr>
          <w:color w:val="2B91AF"/>
          <w:highlight w:val="white"/>
        </w:rPr>
        <w:t>DeviceInformation</w:t>
      </w:r>
      <w:r>
        <w:rPr>
          <w:highlight w:val="white"/>
        </w:rPr>
        <w:t>.CreateWatcher(IR_SensorSelector);</w:t>
      </w:r>
    </w:p>
    <w:p w14:paraId="59CAF7D5" w14:textId="77777777" w:rsidR="00DD1C47" w:rsidRDefault="00DD1C47" w:rsidP="00DD1C47">
      <w:pPr>
        <w:pStyle w:val="PlainText"/>
        <w:rPr>
          <w:highlight w:val="white"/>
        </w:rPr>
      </w:pPr>
    </w:p>
    <w:p w14:paraId="5A92962C" w14:textId="70CB215F" w:rsidR="00DD1C47" w:rsidRDefault="00DD1C47" w:rsidP="00DD1C47">
      <w:pPr>
        <w:pStyle w:val="PlainText"/>
        <w:rPr>
          <w:highlight w:val="white"/>
        </w:rPr>
      </w:pPr>
      <w:r>
        <w:rPr>
          <w:highlight w:val="white"/>
        </w:rPr>
        <w:t xml:space="preserve">      </w:t>
      </w:r>
      <w:r>
        <w:rPr>
          <w:color w:val="008000"/>
          <w:highlight w:val="white"/>
        </w:rPr>
        <w:t>// Allow the EventHandlerForDevice to handle device watcher events that relates or effects our device (i.e. device removal, addition, app suspension/resume)</w:t>
      </w:r>
    </w:p>
    <w:p w14:paraId="4497F020" w14:textId="4285E1CB" w:rsidR="00DD1C47" w:rsidRDefault="00DD1C47" w:rsidP="00DD1C47">
      <w:pPr>
        <w:pStyle w:val="PlainText"/>
        <w:rPr>
          <w:highlight w:val="white"/>
        </w:rPr>
      </w:pPr>
      <w:r>
        <w:rPr>
          <w:highlight w:val="white"/>
        </w:rPr>
        <w:t xml:space="preserve">      </w:t>
      </w:r>
      <w:r>
        <w:rPr>
          <w:color w:val="2B91AF"/>
          <w:highlight w:val="white"/>
        </w:rPr>
        <w:t>EventHandlerForDevice</w:t>
      </w:r>
      <w:r>
        <w:rPr>
          <w:highlight w:val="white"/>
        </w:rPr>
        <w:t>.Current.AddDeviceWatcher(IR_SensorWatcher);</w:t>
      </w:r>
    </w:p>
    <w:p w14:paraId="1D51D05D" w14:textId="25340F06" w:rsidR="00DD1C47" w:rsidRDefault="00DD1C47" w:rsidP="00DD1C47">
      <w:pPr>
        <w:pStyle w:val="PlainText"/>
      </w:pPr>
      <w:r>
        <w:rPr>
          <w:highlight w:val="white"/>
        </w:rPr>
        <w:t>}</w:t>
      </w:r>
    </w:p>
    <w:p w14:paraId="742EB648" w14:textId="77777777" w:rsidR="00DD1C47" w:rsidRDefault="00DD1C47" w:rsidP="00DD1C47"/>
    <w:p w14:paraId="3F13EFDA" w14:textId="4B2A260B" w:rsidR="00DD1C47" w:rsidRDefault="00DD1C47" w:rsidP="00DD1C47">
      <w:r>
        <w:t xml:space="preserve">The </w:t>
      </w:r>
      <w:r w:rsidRPr="00DD1C47">
        <w:rPr>
          <w:i/>
        </w:rPr>
        <w:t>UsagePage</w:t>
      </w:r>
      <w:r>
        <w:t xml:space="preserve"> and </w:t>
      </w:r>
      <w:r w:rsidRPr="00DD1C47">
        <w:rPr>
          <w:i/>
        </w:rPr>
        <w:t>UsageId</w:t>
      </w:r>
      <w:r>
        <w:t xml:space="preserve"> values are defined in the file constants.cs:</w:t>
      </w:r>
    </w:p>
    <w:p w14:paraId="193D160F" w14:textId="77777777" w:rsidR="00DD1C47" w:rsidRDefault="00DD1C47" w:rsidP="00DD1C47"/>
    <w:p w14:paraId="17F48E0C" w14:textId="619E840F" w:rsidR="00DD1C47" w:rsidRDefault="00DD1C47" w:rsidP="00DD1C47">
      <w:pPr>
        <w:pStyle w:val="PlainText"/>
        <w:rPr>
          <w:highlight w:val="white"/>
        </w:rPr>
      </w:pPr>
      <w:r>
        <w:rPr>
          <w:highlight w:val="white"/>
        </w:rPr>
        <w:t xml:space="preserve">public class </w:t>
      </w:r>
      <w:r>
        <w:rPr>
          <w:color w:val="2B91AF"/>
          <w:highlight w:val="white"/>
        </w:rPr>
        <w:t>IR_Sensor</w:t>
      </w:r>
    </w:p>
    <w:p w14:paraId="1BFA1550" w14:textId="5783F26C" w:rsidR="00DD1C47" w:rsidRDefault="00DD1C47" w:rsidP="00DD1C47">
      <w:pPr>
        <w:pStyle w:val="PlainText"/>
        <w:rPr>
          <w:highlight w:val="white"/>
        </w:rPr>
      </w:pPr>
      <w:r>
        <w:rPr>
          <w:highlight w:val="white"/>
        </w:rPr>
        <w:t>{</w:t>
      </w:r>
    </w:p>
    <w:p w14:paraId="64106551" w14:textId="11475C5D" w:rsidR="00DD1C47" w:rsidRDefault="00DD1C47" w:rsidP="00DD1C47">
      <w:pPr>
        <w:pStyle w:val="PlainText"/>
        <w:rPr>
          <w:highlight w:val="white"/>
        </w:rPr>
      </w:pPr>
      <w:r>
        <w:rPr>
          <w:highlight w:val="white"/>
        </w:rPr>
        <w:t xml:space="preserve">     public class </w:t>
      </w:r>
      <w:r>
        <w:rPr>
          <w:color w:val="2B91AF"/>
          <w:highlight w:val="white"/>
        </w:rPr>
        <w:t>Device</w:t>
      </w:r>
    </w:p>
    <w:p w14:paraId="640BCAA9" w14:textId="4BCC904E" w:rsidR="00DD1C47" w:rsidRDefault="00DD1C47" w:rsidP="00DD1C47">
      <w:pPr>
        <w:pStyle w:val="PlainText"/>
        <w:rPr>
          <w:highlight w:val="white"/>
        </w:rPr>
      </w:pPr>
      <w:r>
        <w:rPr>
          <w:highlight w:val="white"/>
        </w:rPr>
        <w:t xml:space="preserve">     {</w:t>
      </w:r>
    </w:p>
    <w:p w14:paraId="336AA75D" w14:textId="76FB4FB5" w:rsidR="00DD1C47" w:rsidRDefault="00DD1C47" w:rsidP="00DD1C47">
      <w:pPr>
        <w:pStyle w:val="PlainText"/>
        <w:rPr>
          <w:highlight w:val="white"/>
        </w:rPr>
      </w:pPr>
      <w:r>
        <w:rPr>
          <w:highlight w:val="white"/>
        </w:rPr>
        <w:t xml:space="preserve">        public const </w:t>
      </w:r>
      <w:r>
        <w:rPr>
          <w:color w:val="2B91AF"/>
          <w:highlight w:val="white"/>
        </w:rPr>
        <w:t>UInt16</w:t>
      </w:r>
      <w:r>
        <w:rPr>
          <w:highlight w:val="white"/>
        </w:rPr>
        <w:t xml:space="preserve"> Vid = 0x16C0;</w:t>
      </w:r>
    </w:p>
    <w:p w14:paraId="1DA358D4" w14:textId="075935FB" w:rsidR="00DD1C47" w:rsidRDefault="00DD1C47" w:rsidP="00DD1C47">
      <w:pPr>
        <w:pStyle w:val="PlainText"/>
        <w:rPr>
          <w:highlight w:val="white"/>
        </w:rPr>
      </w:pPr>
      <w:r>
        <w:rPr>
          <w:highlight w:val="white"/>
        </w:rPr>
        <w:t xml:space="preserve">        public const </w:t>
      </w:r>
      <w:r>
        <w:rPr>
          <w:color w:val="2B91AF"/>
          <w:highlight w:val="white"/>
        </w:rPr>
        <w:t>UInt16</w:t>
      </w:r>
      <w:r>
        <w:rPr>
          <w:highlight w:val="white"/>
        </w:rPr>
        <w:t xml:space="preserve"> Pid = 0x0012;</w:t>
      </w:r>
    </w:p>
    <w:p w14:paraId="1E937FC7" w14:textId="36F6BFE7" w:rsidR="00DD1C47" w:rsidRDefault="00DD1C47" w:rsidP="00DD1C47">
      <w:pPr>
        <w:pStyle w:val="PlainText"/>
        <w:rPr>
          <w:highlight w:val="white"/>
        </w:rPr>
      </w:pPr>
      <w:r>
        <w:rPr>
          <w:highlight w:val="white"/>
        </w:rPr>
        <w:t xml:space="preserve">        public const </w:t>
      </w:r>
      <w:r>
        <w:rPr>
          <w:color w:val="2B91AF"/>
          <w:highlight w:val="white"/>
        </w:rPr>
        <w:t>UInt16</w:t>
      </w:r>
      <w:r>
        <w:rPr>
          <w:highlight w:val="white"/>
        </w:rPr>
        <w:t xml:space="preserve"> UsagePage = 0xFF55;</w:t>
      </w:r>
    </w:p>
    <w:p w14:paraId="1B99C911" w14:textId="5B844DDD" w:rsidR="00DD1C47" w:rsidRDefault="00DD1C47" w:rsidP="00DD1C47">
      <w:pPr>
        <w:pStyle w:val="PlainText"/>
        <w:rPr>
          <w:highlight w:val="white"/>
        </w:rPr>
      </w:pPr>
      <w:r>
        <w:rPr>
          <w:highlight w:val="white"/>
        </w:rPr>
        <w:t xml:space="preserve">        public const </w:t>
      </w:r>
      <w:r>
        <w:rPr>
          <w:color w:val="2B91AF"/>
          <w:highlight w:val="white"/>
        </w:rPr>
        <w:t>UInt16</w:t>
      </w:r>
      <w:r>
        <w:rPr>
          <w:highlight w:val="white"/>
        </w:rPr>
        <w:t xml:space="preserve"> UsageId = 0xA5;</w:t>
      </w:r>
    </w:p>
    <w:p w14:paraId="75C3477F" w14:textId="77777777" w:rsidR="00DD1C47" w:rsidRDefault="00DD1C47" w:rsidP="00DD1C47">
      <w:pPr>
        <w:pStyle w:val="PlainText"/>
        <w:rPr>
          <w:highlight w:val="white"/>
        </w:rPr>
      </w:pPr>
    </w:p>
    <w:p w14:paraId="5F9AC76C" w14:textId="48E3A392" w:rsidR="00DD1C47" w:rsidRDefault="00DD1C47" w:rsidP="00DD1C47">
      <w:pPr>
        <w:pStyle w:val="PlainText"/>
        <w:rPr>
          <w:highlight w:val="white"/>
        </w:rPr>
      </w:pPr>
      <w:r>
        <w:rPr>
          <w:highlight w:val="white"/>
        </w:rPr>
        <w:t xml:space="preserve">      }</w:t>
      </w:r>
    </w:p>
    <w:p w14:paraId="2B0263B7" w14:textId="60070176" w:rsidR="00DD1C47" w:rsidRPr="00DD1C47" w:rsidRDefault="00DD1C47" w:rsidP="00DD1C47">
      <w:pPr>
        <w:pStyle w:val="PlainText"/>
      </w:pPr>
      <w:r>
        <w:rPr>
          <w:highlight w:val="white"/>
        </w:rPr>
        <w:t>}</w:t>
      </w:r>
    </w:p>
    <w:p w14:paraId="07CFFB84" w14:textId="77777777" w:rsidR="00DD1C47" w:rsidRDefault="00DD1C47" w:rsidP="00DD1C47"/>
    <w:p w14:paraId="50F09CCB" w14:textId="77116D53" w:rsidR="00DD1C47" w:rsidRDefault="00EB2414" w:rsidP="00DD1C47">
      <w:r>
        <w:t>These class members correspond to values specified in the HID report descriptor that is defined in the device’s firmware:</w:t>
      </w:r>
    </w:p>
    <w:p w14:paraId="61241F13" w14:textId="77777777" w:rsidR="00EB2414" w:rsidRDefault="00EB2414" w:rsidP="00DD1C47"/>
    <w:p w14:paraId="7EDEB94B" w14:textId="7258EA22" w:rsidR="00EB2414" w:rsidRDefault="00EB2414" w:rsidP="00EB2414">
      <w:pPr>
        <w:pStyle w:val="PlainText"/>
        <w:rPr>
          <w:highlight w:val="white"/>
        </w:rPr>
      </w:pPr>
      <w:r>
        <w:rPr>
          <w:highlight w:val="white"/>
        </w:rPr>
        <w:t xml:space="preserve">hidGenericReportDescriptorPayload = </w:t>
      </w:r>
      <w:r>
        <w:rPr>
          <w:color w:val="0000FF"/>
          <w:highlight w:val="white"/>
        </w:rPr>
        <w:t>new</w:t>
      </w:r>
      <w:r>
        <w:rPr>
          <w:highlight w:val="white"/>
        </w:rPr>
        <w:t xml:space="preserve"> </w:t>
      </w:r>
      <w:r>
        <w:rPr>
          <w:color w:val="0000FF"/>
          <w:highlight w:val="white"/>
        </w:rPr>
        <w:t>byte</w:t>
      </w:r>
      <w:r>
        <w:rPr>
          <w:highlight w:val="white"/>
        </w:rPr>
        <w:t>[]</w:t>
      </w:r>
    </w:p>
    <w:p w14:paraId="41777AC4" w14:textId="581B05F3" w:rsidR="00EB2414" w:rsidRDefault="00EB2414" w:rsidP="00EB2414">
      <w:pPr>
        <w:pStyle w:val="PlainText"/>
        <w:rPr>
          <w:highlight w:val="white"/>
        </w:rPr>
      </w:pPr>
      <w:r>
        <w:rPr>
          <w:highlight w:val="white"/>
        </w:rPr>
        <w:t>{</w:t>
      </w:r>
    </w:p>
    <w:p w14:paraId="1FAD893F" w14:textId="1FC00ED3" w:rsidR="00EB2414" w:rsidRDefault="00EB2414" w:rsidP="00EB2414">
      <w:pPr>
        <w:pStyle w:val="PlainText"/>
        <w:rPr>
          <w:highlight w:val="white"/>
        </w:rPr>
      </w:pPr>
      <w:r>
        <w:rPr>
          <w:highlight w:val="white"/>
        </w:rPr>
        <w:t xml:space="preserve">   0x06,0x55,0xFF,     </w:t>
      </w:r>
      <w:r>
        <w:rPr>
          <w:color w:val="008000"/>
          <w:highlight w:val="white"/>
        </w:rPr>
        <w:t>//HID_USAGE_PAGE_VENDOR_DEFINED</w:t>
      </w:r>
    </w:p>
    <w:p w14:paraId="55A50A67" w14:textId="26057C70" w:rsidR="00EB2414" w:rsidRDefault="00EB2414" w:rsidP="00EB2414">
      <w:pPr>
        <w:pStyle w:val="PlainText"/>
        <w:rPr>
          <w:color w:val="008000"/>
        </w:rPr>
      </w:pPr>
      <w:r>
        <w:rPr>
          <w:highlight w:val="white"/>
        </w:rPr>
        <w:t xml:space="preserve">   0x09,0xA5,          </w:t>
      </w:r>
      <w:r>
        <w:rPr>
          <w:color w:val="008000"/>
          <w:highlight w:val="white"/>
        </w:rPr>
        <w:t>//HID_USAGE (vendor_defined)</w:t>
      </w:r>
    </w:p>
    <w:p w14:paraId="3B83889D" w14:textId="088795A4" w:rsidR="00EB2414" w:rsidRPr="00DD1C47" w:rsidRDefault="00EB2414" w:rsidP="00EB2414">
      <w:pPr>
        <w:pStyle w:val="PlainText"/>
      </w:pPr>
      <w:r>
        <w:rPr>
          <w:color w:val="008000"/>
        </w:rPr>
        <w:t>…</w:t>
      </w:r>
    </w:p>
    <w:p w14:paraId="0090BA38" w14:textId="4B4497B0" w:rsidR="00563918" w:rsidRDefault="00563918" w:rsidP="00563918">
      <w:pPr>
        <w:pStyle w:val="Heading4"/>
      </w:pPr>
      <w:r>
        <w:t>The second stage of device connection</w:t>
      </w:r>
    </w:p>
    <w:p w14:paraId="74F562C3" w14:textId="2E931EA5" w:rsidR="00942E49" w:rsidRPr="00942E49" w:rsidRDefault="00CA6D43" w:rsidP="00942E49">
      <w:pPr>
        <w:pStyle w:val="BodyText"/>
      </w:pPr>
      <w:r>
        <w:t xml:space="preserve">The second stage of device connection </w:t>
      </w:r>
      <w:r w:rsidR="00C44910">
        <w:t>allows</w:t>
      </w:r>
      <w:r>
        <w:t xml:space="preserve"> the user to make a selection from the list of connected devices.</w:t>
      </w:r>
      <w:r w:rsidR="00DD1C47">
        <w:t xml:space="preserve"> This stage establishes the currently selected device.</w:t>
      </w:r>
    </w:p>
    <w:tbl>
      <w:tblPr>
        <w:tblStyle w:val="TableGrid"/>
        <w:tblW w:w="13000" w:type="dxa"/>
        <w:tblLayout w:type="fixed"/>
        <w:tblLook w:val="04A0" w:firstRow="1" w:lastRow="0" w:firstColumn="1" w:lastColumn="0" w:noHBand="0" w:noVBand="1"/>
      </w:tblPr>
      <w:tblGrid>
        <w:gridCol w:w="3260"/>
        <w:gridCol w:w="3164"/>
        <w:gridCol w:w="3044"/>
        <w:gridCol w:w="3532"/>
      </w:tblGrid>
      <w:tr w:rsidR="005E546A" w14:paraId="3A565EAC" w14:textId="0BC9CB28" w:rsidTr="005E546A">
        <w:tc>
          <w:tcPr>
            <w:tcW w:w="3260" w:type="dxa"/>
          </w:tcPr>
          <w:p w14:paraId="1A3A8D1A" w14:textId="77777777" w:rsidR="005E546A" w:rsidRPr="0033260F" w:rsidRDefault="005E546A" w:rsidP="00794C0B">
            <w:pPr>
              <w:pStyle w:val="BodyText"/>
              <w:rPr>
                <w:b/>
              </w:rPr>
            </w:pPr>
            <w:r w:rsidRPr="0033260F">
              <w:rPr>
                <w:b/>
              </w:rPr>
              <w:t>Module</w:t>
            </w:r>
          </w:p>
        </w:tc>
        <w:tc>
          <w:tcPr>
            <w:tcW w:w="3164" w:type="dxa"/>
          </w:tcPr>
          <w:p w14:paraId="5343CF86" w14:textId="77777777" w:rsidR="005E546A" w:rsidRPr="0033260F" w:rsidRDefault="005E546A" w:rsidP="00794C0B">
            <w:pPr>
              <w:pStyle w:val="BodyText"/>
              <w:rPr>
                <w:b/>
              </w:rPr>
            </w:pPr>
            <w:r w:rsidRPr="0033260F">
              <w:rPr>
                <w:b/>
              </w:rPr>
              <w:t>Method</w:t>
            </w:r>
          </w:p>
        </w:tc>
        <w:tc>
          <w:tcPr>
            <w:tcW w:w="3044" w:type="dxa"/>
          </w:tcPr>
          <w:p w14:paraId="6B7D208B" w14:textId="77777777" w:rsidR="005E546A" w:rsidRPr="0033260F" w:rsidRDefault="005E546A" w:rsidP="00794C0B">
            <w:pPr>
              <w:pStyle w:val="BodyText"/>
              <w:rPr>
                <w:b/>
              </w:rPr>
            </w:pPr>
            <w:r w:rsidRPr="0033260F">
              <w:rPr>
                <w:b/>
              </w:rPr>
              <w:t>Notes</w:t>
            </w:r>
          </w:p>
        </w:tc>
        <w:tc>
          <w:tcPr>
            <w:tcW w:w="3532" w:type="dxa"/>
          </w:tcPr>
          <w:p w14:paraId="57836AF0" w14:textId="77777777" w:rsidR="005E546A" w:rsidRPr="0033260F" w:rsidRDefault="005E546A" w:rsidP="00794C0B">
            <w:pPr>
              <w:pStyle w:val="BodyText"/>
              <w:rPr>
                <w:b/>
              </w:rPr>
            </w:pPr>
          </w:p>
        </w:tc>
      </w:tr>
      <w:tr w:rsidR="005E546A" w14:paraId="42650DDF" w14:textId="67AA55DF" w:rsidTr="005E546A">
        <w:tc>
          <w:tcPr>
            <w:tcW w:w="3260" w:type="dxa"/>
          </w:tcPr>
          <w:p w14:paraId="7B1A5B40" w14:textId="77777777" w:rsidR="005E546A" w:rsidRDefault="005E546A" w:rsidP="00794C0B">
            <w:pPr>
              <w:pStyle w:val="BodyText"/>
            </w:pPr>
            <w:r>
              <w:t>EventHandlerForDevices.cs</w:t>
            </w:r>
          </w:p>
        </w:tc>
        <w:tc>
          <w:tcPr>
            <w:tcW w:w="3164" w:type="dxa"/>
          </w:tcPr>
          <w:p w14:paraId="3D2BB2AB" w14:textId="77777777" w:rsidR="005E546A" w:rsidRPr="00DD1C47" w:rsidRDefault="005E546A" w:rsidP="00794C0B">
            <w:pPr>
              <w:pStyle w:val="BodyText"/>
              <w:rPr>
                <w:b/>
              </w:rPr>
            </w:pPr>
            <w:r w:rsidRPr="00DD1C47">
              <w:rPr>
                <w:b/>
              </w:rPr>
              <w:t>OnDeviceEnumerationComplete</w:t>
            </w:r>
          </w:p>
        </w:tc>
        <w:tc>
          <w:tcPr>
            <w:tcW w:w="3044" w:type="dxa"/>
          </w:tcPr>
          <w:p w14:paraId="50720CE2" w14:textId="1F07CB57" w:rsidR="005E546A" w:rsidRDefault="005E546A" w:rsidP="00794C0B">
            <w:pPr>
              <w:pStyle w:val="BodyText"/>
            </w:pPr>
            <w:r>
              <w:t xml:space="preserve">Notifies the user that device enumeration has completed by writing </w:t>
            </w:r>
            <w:proofErr w:type="gramStart"/>
            <w:r>
              <w:t>a</w:t>
            </w:r>
            <w:proofErr w:type="gramEnd"/>
            <w:r>
              <w:t xml:space="preserve"> “OnDeviceEnumerationComplete” string to the Output section of the app’s window.</w:t>
            </w:r>
          </w:p>
        </w:tc>
        <w:tc>
          <w:tcPr>
            <w:tcW w:w="3532" w:type="dxa"/>
          </w:tcPr>
          <w:p w14:paraId="0CAD404E" w14:textId="77777777" w:rsidR="005E546A" w:rsidRDefault="005E546A" w:rsidP="00794C0B">
            <w:pPr>
              <w:pStyle w:val="BodyText"/>
            </w:pPr>
          </w:p>
        </w:tc>
      </w:tr>
      <w:tr w:rsidR="005E546A" w14:paraId="759B688F" w14:textId="6D88A036" w:rsidTr="005E546A">
        <w:tc>
          <w:tcPr>
            <w:tcW w:w="3260" w:type="dxa"/>
          </w:tcPr>
          <w:p w14:paraId="39D200B3" w14:textId="77777777" w:rsidR="005E546A" w:rsidRDefault="005E546A" w:rsidP="00794C0B">
            <w:pPr>
              <w:pStyle w:val="BodyText"/>
            </w:pPr>
            <w:r>
              <w:t>DeviceList.cs</w:t>
            </w:r>
          </w:p>
        </w:tc>
        <w:tc>
          <w:tcPr>
            <w:tcW w:w="3164" w:type="dxa"/>
          </w:tcPr>
          <w:p w14:paraId="4871A0F4" w14:textId="77777777" w:rsidR="005E546A" w:rsidRPr="00DD1C47" w:rsidRDefault="005E546A" w:rsidP="00794C0B">
            <w:pPr>
              <w:pStyle w:val="BodyText"/>
              <w:rPr>
                <w:b/>
              </w:rPr>
            </w:pPr>
            <w:r w:rsidRPr="00DD1C47">
              <w:rPr>
                <w:b/>
              </w:rPr>
              <w:t>AddDeviceToList</w:t>
            </w:r>
          </w:p>
        </w:tc>
        <w:tc>
          <w:tcPr>
            <w:tcW w:w="3044" w:type="dxa"/>
          </w:tcPr>
          <w:p w14:paraId="4A3886E2" w14:textId="71E1A623" w:rsidR="005E546A" w:rsidRDefault="005E546A" w:rsidP="00794C0B">
            <w:pPr>
              <w:pStyle w:val="BodyText"/>
            </w:pPr>
            <w:r>
              <w:t>Updates the internal list of devices.</w:t>
            </w:r>
          </w:p>
        </w:tc>
        <w:tc>
          <w:tcPr>
            <w:tcW w:w="3532" w:type="dxa"/>
          </w:tcPr>
          <w:p w14:paraId="2D773A72" w14:textId="77777777" w:rsidR="005E546A" w:rsidRDefault="005E546A" w:rsidP="00794C0B">
            <w:pPr>
              <w:pStyle w:val="BodyText"/>
            </w:pPr>
          </w:p>
        </w:tc>
      </w:tr>
      <w:tr w:rsidR="005E546A" w14:paraId="4F1A5B42" w14:textId="5209E095" w:rsidTr="005E546A">
        <w:tc>
          <w:tcPr>
            <w:tcW w:w="3260" w:type="dxa"/>
          </w:tcPr>
          <w:p w14:paraId="66073BB2" w14:textId="77777777" w:rsidR="005E546A" w:rsidRDefault="005E546A" w:rsidP="00794C0B">
            <w:pPr>
              <w:pStyle w:val="BodyText"/>
            </w:pPr>
            <w:r>
              <w:t>Scenario1_DeviceConnect.xaml.cs</w:t>
            </w:r>
          </w:p>
        </w:tc>
        <w:tc>
          <w:tcPr>
            <w:tcW w:w="3164" w:type="dxa"/>
          </w:tcPr>
          <w:p w14:paraId="3E89FE58" w14:textId="77777777" w:rsidR="005E546A" w:rsidRPr="00DD1C47" w:rsidRDefault="005E546A" w:rsidP="00794C0B">
            <w:pPr>
              <w:pStyle w:val="BodyText"/>
              <w:rPr>
                <w:b/>
              </w:rPr>
            </w:pPr>
            <w:r w:rsidRPr="00DD1C47">
              <w:rPr>
                <w:b/>
              </w:rPr>
              <w:t>ConnectDevices_SelectChanged</w:t>
            </w:r>
          </w:p>
        </w:tc>
        <w:tc>
          <w:tcPr>
            <w:tcW w:w="3044" w:type="dxa"/>
          </w:tcPr>
          <w:p w14:paraId="4EEF5846" w14:textId="6F1726D7" w:rsidR="005E546A" w:rsidRDefault="005E546A" w:rsidP="00794C0B">
            <w:pPr>
              <w:pStyle w:val="BodyText"/>
            </w:pPr>
            <w:r>
              <w:t xml:space="preserve">Invoked when the user selects a device from the “Select a HID Device” list in the app’s window. </w:t>
            </w:r>
          </w:p>
        </w:tc>
        <w:tc>
          <w:tcPr>
            <w:tcW w:w="3532" w:type="dxa"/>
          </w:tcPr>
          <w:p w14:paraId="5FF9A4AB" w14:textId="77777777" w:rsidR="005E546A" w:rsidRDefault="005E546A" w:rsidP="00794C0B">
            <w:pPr>
              <w:pStyle w:val="BodyText"/>
            </w:pPr>
          </w:p>
        </w:tc>
      </w:tr>
      <w:tr w:rsidR="005E546A" w14:paraId="725A6411" w14:textId="072F2D95" w:rsidTr="005E546A">
        <w:tc>
          <w:tcPr>
            <w:tcW w:w="3260" w:type="dxa"/>
          </w:tcPr>
          <w:p w14:paraId="412BC70C" w14:textId="77777777" w:rsidR="005E546A" w:rsidRDefault="005E546A" w:rsidP="00794C0B">
            <w:pPr>
              <w:pStyle w:val="BodyText"/>
            </w:pPr>
          </w:p>
        </w:tc>
        <w:tc>
          <w:tcPr>
            <w:tcW w:w="3164" w:type="dxa"/>
          </w:tcPr>
          <w:p w14:paraId="477FE98E" w14:textId="77777777" w:rsidR="005E546A" w:rsidRPr="00DD1C47" w:rsidRDefault="005E546A" w:rsidP="00794C0B">
            <w:pPr>
              <w:pStyle w:val="BodyText"/>
              <w:rPr>
                <w:b/>
              </w:rPr>
            </w:pPr>
            <w:r w:rsidRPr="00DD1C47">
              <w:rPr>
                <w:b/>
              </w:rPr>
              <w:t xml:space="preserve">OpenDevice </w:t>
            </w:r>
          </w:p>
        </w:tc>
        <w:tc>
          <w:tcPr>
            <w:tcW w:w="3044" w:type="dxa"/>
          </w:tcPr>
          <w:p w14:paraId="112FD065" w14:textId="4872B707" w:rsidR="005E546A" w:rsidRDefault="005E546A" w:rsidP="00480FA8">
            <w:pPr>
              <w:pStyle w:val="BodyText"/>
            </w:pPr>
            <w:r>
              <w:t xml:space="preserve">Invoked by the </w:t>
            </w:r>
            <w:r w:rsidRPr="00480FA8">
              <w:rPr>
                <w:b/>
              </w:rPr>
              <w:t>SelectChanged</w:t>
            </w:r>
            <w:r>
              <w:t xml:space="preserve"> method. This method, in turn, invokes the </w:t>
            </w:r>
            <w:hyperlink r:id="rId18" w:history="1">
              <w:r w:rsidRPr="00480FA8">
                <w:rPr>
                  <w:rStyle w:val="Hyperlink"/>
                </w:rPr>
                <w:t>HidDevice.FromIdAsync</w:t>
              </w:r>
            </w:hyperlink>
            <w:r>
              <w:t xml:space="preserve"> method from the HID API. </w:t>
            </w:r>
          </w:p>
        </w:tc>
        <w:tc>
          <w:tcPr>
            <w:tcW w:w="3532" w:type="dxa"/>
          </w:tcPr>
          <w:p w14:paraId="37F47177" w14:textId="77777777" w:rsidR="005E546A" w:rsidRDefault="005E546A" w:rsidP="00480FA8">
            <w:pPr>
              <w:pStyle w:val="BodyText"/>
            </w:pPr>
          </w:p>
        </w:tc>
      </w:tr>
      <w:tr w:rsidR="005E546A" w14:paraId="61124A40" w14:textId="37B1AEE2" w:rsidTr="005E546A">
        <w:tc>
          <w:tcPr>
            <w:tcW w:w="3260" w:type="dxa"/>
          </w:tcPr>
          <w:p w14:paraId="10BDD4EB" w14:textId="77777777" w:rsidR="005E546A" w:rsidRDefault="005E546A" w:rsidP="00794C0B">
            <w:pPr>
              <w:pStyle w:val="BodyText"/>
            </w:pPr>
            <w:r>
              <w:t>DeviceList.cs</w:t>
            </w:r>
          </w:p>
        </w:tc>
        <w:tc>
          <w:tcPr>
            <w:tcW w:w="3164" w:type="dxa"/>
          </w:tcPr>
          <w:p w14:paraId="5D9DEED8" w14:textId="77777777" w:rsidR="005E546A" w:rsidRPr="00DD1C47" w:rsidRDefault="005E546A" w:rsidP="00794C0B">
            <w:pPr>
              <w:pStyle w:val="BodyText"/>
              <w:rPr>
                <w:b/>
              </w:rPr>
            </w:pPr>
            <w:r w:rsidRPr="00DD1C47">
              <w:rPr>
                <w:b/>
              </w:rPr>
              <w:t>SetCurrentDevice</w:t>
            </w:r>
          </w:p>
        </w:tc>
        <w:tc>
          <w:tcPr>
            <w:tcW w:w="3044" w:type="dxa"/>
          </w:tcPr>
          <w:p w14:paraId="0EE0CC82" w14:textId="794CD1E0" w:rsidR="005E546A" w:rsidRDefault="005E546A" w:rsidP="00794C0B">
            <w:pPr>
              <w:pStyle w:val="BodyText"/>
            </w:pPr>
            <w:r>
              <w:t xml:space="preserve">Invoked by </w:t>
            </w:r>
            <w:r w:rsidRPr="00480FA8">
              <w:rPr>
                <w:b/>
              </w:rPr>
              <w:t>OpenDevice</w:t>
            </w:r>
            <w:r>
              <w:t xml:space="preserve">. This method saves the new device ID as a global object so that it </w:t>
            </w:r>
            <w:r>
              <w:lastRenderedPageBreak/>
              <w:t>can be accessed from the other scenarios.</w:t>
            </w:r>
          </w:p>
        </w:tc>
        <w:tc>
          <w:tcPr>
            <w:tcW w:w="3532" w:type="dxa"/>
          </w:tcPr>
          <w:p w14:paraId="368EE6F9" w14:textId="77777777" w:rsidR="005E546A" w:rsidRDefault="005E546A" w:rsidP="00794C0B">
            <w:pPr>
              <w:pStyle w:val="BodyText"/>
            </w:pPr>
          </w:p>
        </w:tc>
      </w:tr>
    </w:tbl>
    <w:p w14:paraId="69099EBF" w14:textId="77777777" w:rsidR="00F47879" w:rsidRDefault="00F47879" w:rsidP="0033260F"/>
    <w:p w14:paraId="3C836BEF" w14:textId="01143F55" w:rsidR="00C44910" w:rsidRDefault="00C44910" w:rsidP="00C44910">
      <w:pPr>
        <w:pStyle w:val="BodyText"/>
      </w:pPr>
      <w:r>
        <w:t xml:space="preserve">In terms of the HID API, the primary code of interest is found in the </w:t>
      </w:r>
      <w:r>
        <w:rPr>
          <w:b/>
        </w:rPr>
        <w:t>OpenDevice</w:t>
      </w:r>
      <w:r>
        <w:t xml:space="preserve"> method. This code, in turn, invokes the </w:t>
      </w:r>
      <w:hyperlink r:id="rId19" w:history="1">
        <w:r w:rsidRPr="00C44910">
          <w:rPr>
            <w:rStyle w:val="Hyperlink"/>
          </w:rPr>
          <w:t>HidDevice.FromIdAsync</w:t>
        </w:r>
      </w:hyperlink>
      <w:r>
        <w:t xml:space="preserve">  method which returns a </w:t>
      </w:r>
      <w:hyperlink r:id="rId20" w:history="1">
        <w:r w:rsidRPr="00C44910">
          <w:rPr>
            <w:rStyle w:val="Hyperlink"/>
          </w:rPr>
          <w:t>HidDevice</w:t>
        </w:r>
      </w:hyperlink>
      <w:r>
        <w:t xml:space="preserve"> object that </w:t>
      </w:r>
      <w:r w:rsidR="00113AF8">
        <w:t>the app uses</w:t>
      </w:r>
      <w:r>
        <w:t xml:space="preserve"> to</w:t>
      </w:r>
      <w:r w:rsidR="00113AF8">
        <w:t>:</w:t>
      </w:r>
      <w:r>
        <w:t xml:space="preserve"> access the device, retrieve input reports, and send output reports.</w:t>
      </w:r>
    </w:p>
    <w:p w14:paraId="63061FDD" w14:textId="77777777" w:rsidR="00C44910" w:rsidRDefault="00C44910" w:rsidP="00C44910">
      <w:pPr>
        <w:pStyle w:val="PlainText"/>
        <w:rPr>
          <w:highlight w:val="white"/>
        </w:rPr>
      </w:pPr>
      <w:r>
        <w:rPr>
          <w:highlight w:val="white"/>
        </w:rPr>
        <w:t>public static async void OpenDevice(</w:t>
      </w:r>
      <w:r>
        <w:rPr>
          <w:color w:val="2B91AF"/>
          <w:highlight w:val="white"/>
        </w:rPr>
        <w:t>String</w:t>
      </w:r>
      <w:r>
        <w:rPr>
          <w:highlight w:val="white"/>
        </w:rPr>
        <w:t xml:space="preserve"> id)</w:t>
      </w:r>
    </w:p>
    <w:p w14:paraId="7D015DE3" w14:textId="73D63906" w:rsidR="00C44910" w:rsidRDefault="00C44910" w:rsidP="00C44910">
      <w:pPr>
        <w:pStyle w:val="PlainText"/>
        <w:rPr>
          <w:highlight w:val="white"/>
        </w:rPr>
      </w:pPr>
      <w:r>
        <w:rPr>
          <w:highlight w:val="white"/>
        </w:rPr>
        <w:t>{</w:t>
      </w:r>
    </w:p>
    <w:p w14:paraId="387BD04A" w14:textId="7C5699CE" w:rsidR="00C44910" w:rsidRDefault="00C44910" w:rsidP="00C44910">
      <w:pPr>
        <w:pStyle w:val="PlainText"/>
        <w:rPr>
          <w:highlight w:val="white"/>
        </w:rPr>
      </w:pPr>
      <w:r>
        <w:rPr>
          <w:highlight w:val="white"/>
        </w:rPr>
        <w:t xml:space="preserve">    </w:t>
      </w:r>
      <w:r>
        <w:rPr>
          <w:color w:val="008000"/>
          <w:highlight w:val="white"/>
        </w:rPr>
        <w:t>// It is important that the FromIdAsync call is made on the UI thread because the consent prompt can only be displayed</w:t>
      </w:r>
    </w:p>
    <w:p w14:paraId="00F2866C" w14:textId="21577324" w:rsidR="00C44910" w:rsidRDefault="00C44910" w:rsidP="00C44910">
      <w:pPr>
        <w:pStyle w:val="PlainText"/>
        <w:rPr>
          <w:highlight w:val="white"/>
        </w:rPr>
      </w:pPr>
      <w:r>
        <w:rPr>
          <w:highlight w:val="white"/>
        </w:rPr>
        <w:t xml:space="preserve">    </w:t>
      </w:r>
      <w:r>
        <w:rPr>
          <w:color w:val="008000"/>
          <w:highlight w:val="white"/>
        </w:rPr>
        <w:t>// on the UI thread.</w:t>
      </w:r>
    </w:p>
    <w:p w14:paraId="731B810C" w14:textId="32E8F6EF" w:rsidR="00C44910" w:rsidRDefault="00C44910" w:rsidP="00C44910">
      <w:pPr>
        <w:pStyle w:val="PlainText"/>
        <w:rPr>
          <w:highlight w:val="white"/>
        </w:rPr>
      </w:pPr>
      <w:r>
        <w:rPr>
          <w:highlight w:val="white"/>
        </w:rPr>
        <w:t xml:space="preserve">    await </w:t>
      </w:r>
      <w:r>
        <w:rPr>
          <w:color w:val="2B91AF"/>
          <w:highlight w:val="white"/>
        </w:rPr>
        <w:t>MainPage</w:t>
      </w:r>
      <w:r>
        <w:rPr>
          <w:highlight w:val="white"/>
        </w:rPr>
        <w:t>.Current.Dispatcher.RunAsync(</w:t>
      </w:r>
      <w:r>
        <w:rPr>
          <w:color w:val="2B91AF"/>
          <w:highlight w:val="white"/>
        </w:rPr>
        <w:t>CoreDispatcherPriority</w:t>
      </w:r>
      <w:r>
        <w:rPr>
          <w:highlight w:val="white"/>
        </w:rPr>
        <w:t>.Normal, async () =&gt;</w:t>
      </w:r>
    </w:p>
    <w:p w14:paraId="0132A2D3" w14:textId="2E55F3E9" w:rsidR="00C44910" w:rsidRDefault="00C44910" w:rsidP="00C44910">
      <w:pPr>
        <w:pStyle w:val="PlainText"/>
        <w:rPr>
          <w:highlight w:val="white"/>
        </w:rPr>
      </w:pPr>
      <w:r>
        <w:rPr>
          <w:highlight w:val="white"/>
        </w:rPr>
        <w:t xml:space="preserve">    {</w:t>
      </w:r>
    </w:p>
    <w:p w14:paraId="0E9D223E" w14:textId="327AF741" w:rsidR="00C44910" w:rsidRDefault="00C44910" w:rsidP="00C44910">
      <w:pPr>
        <w:pStyle w:val="PlainText"/>
        <w:rPr>
          <w:highlight w:val="white"/>
        </w:rPr>
      </w:pPr>
      <w:r>
        <w:rPr>
          <w:highlight w:val="white"/>
        </w:rPr>
        <w:t xml:space="preserve">        </w:t>
      </w:r>
      <w:r>
        <w:rPr>
          <w:color w:val="2B91AF"/>
          <w:highlight w:val="white"/>
        </w:rPr>
        <w:t>HidDevice</w:t>
      </w:r>
      <w:r>
        <w:rPr>
          <w:highlight w:val="white"/>
        </w:rPr>
        <w:t xml:space="preserve"> device = await </w:t>
      </w:r>
      <w:r>
        <w:rPr>
          <w:color w:val="2B91AF"/>
          <w:highlight w:val="white"/>
        </w:rPr>
        <w:t>HidDevice</w:t>
      </w:r>
      <w:r>
        <w:rPr>
          <w:highlight w:val="white"/>
        </w:rPr>
        <w:t xml:space="preserve">.FromIdAsync(id, </w:t>
      </w:r>
      <w:r>
        <w:rPr>
          <w:color w:val="2B91AF"/>
          <w:highlight w:val="white"/>
        </w:rPr>
        <w:t>FileAccessMode</w:t>
      </w:r>
      <w:r>
        <w:rPr>
          <w:highlight w:val="white"/>
        </w:rPr>
        <w:t>.ReadWrite);</w:t>
      </w:r>
    </w:p>
    <w:p w14:paraId="3D3750BC" w14:textId="77777777" w:rsidR="00C44910" w:rsidRDefault="00C44910" w:rsidP="00C44910">
      <w:pPr>
        <w:pStyle w:val="PlainText"/>
        <w:rPr>
          <w:highlight w:val="white"/>
        </w:rPr>
      </w:pPr>
    </w:p>
    <w:p w14:paraId="0E2101B9" w14:textId="326C48A3" w:rsidR="00C44910" w:rsidRDefault="00C44910" w:rsidP="00C44910">
      <w:pPr>
        <w:pStyle w:val="PlainText"/>
        <w:rPr>
          <w:highlight w:val="white"/>
        </w:rPr>
      </w:pPr>
      <w:r>
        <w:rPr>
          <w:highlight w:val="white"/>
        </w:rPr>
        <w:t xml:space="preserve">        </w:t>
      </w:r>
      <w:r>
        <w:rPr>
          <w:color w:val="008000"/>
          <w:highlight w:val="white"/>
        </w:rPr>
        <w:t>// Save the device from the task to a global object so that it can be used later from other scenarios</w:t>
      </w:r>
    </w:p>
    <w:p w14:paraId="234BC1AB" w14:textId="7F2B6EC0" w:rsidR="00C44910" w:rsidRDefault="00C44910" w:rsidP="00C44910">
      <w:pPr>
        <w:pStyle w:val="PlainText"/>
        <w:rPr>
          <w:highlight w:val="white"/>
        </w:rPr>
      </w:pPr>
      <w:r>
        <w:rPr>
          <w:highlight w:val="white"/>
        </w:rPr>
        <w:t xml:space="preserve">        </w:t>
      </w:r>
      <w:r>
        <w:rPr>
          <w:color w:val="2B91AF"/>
          <w:highlight w:val="white"/>
        </w:rPr>
        <w:t>DeviceList</w:t>
      </w:r>
      <w:r>
        <w:rPr>
          <w:highlight w:val="white"/>
        </w:rPr>
        <w:t>.Current.SetCurrentDevice(id, device);</w:t>
      </w:r>
    </w:p>
    <w:p w14:paraId="2C517E16" w14:textId="77777777" w:rsidR="00C44910" w:rsidRDefault="00C44910" w:rsidP="00C44910">
      <w:pPr>
        <w:pStyle w:val="PlainText"/>
        <w:rPr>
          <w:highlight w:val="white"/>
        </w:rPr>
      </w:pPr>
    </w:p>
    <w:p w14:paraId="4D5ED7FA" w14:textId="4044BE47" w:rsidR="00C44910" w:rsidRDefault="00C44910" w:rsidP="00C44910">
      <w:pPr>
        <w:pStyle w:val="PlainText"/>
        <w:rPr>
          <w:highlight w:val="white"/>
        </w:rPr>
      </w:pPr>
      <w:r>
        <w:rPr>
          <w:highlight w:val="white"/>
        </w:rPr>
        <w:t xml:space="preserve">        </w:t>
      </w:r>
      <w:r>
        <w:rPr>
          <w:color w:val="2B91AF"/>
          <w:highlight w:val="white"/>
        </w:rPr>
        <w:t>MainPage</w:t>
      </w:r>
      <w:r>
        <w:rPr>
          <w:highlight w:val="white"/>
        </w:rPr>
        <w:t>.Current.NotifyUser(</w:t>
      </w:r>
      <w:r>
        <w:rPr>
          <w:color w:val="A31515"/>
          <w:highlight w:val="white"/>
        </w:rPr>
        <w:t>"Device "</w:t>
      </w:r>
      <w:r>
        <w:rPr>
          <w:highlight w:val="white"/>
        </w:rPr>
        <w:t xml:space="preserve"> + id + </w:t>
      </w:r>
      <w:r>
        <w:rPr>
          <w:color w:val="A31515"/>
          <w:highlight w:val="white"/>
        </w:rPr>
        <w:t>" opened"</w:t>
      </w:r>
      <w:r>
        <w:rPr>
          <w:highlight w:val="white"/>
        </w:rPr>
        <w:t xml:space="preserve">, </w:t>
      </w:r>
      <w:r>
        <w:rPr>
          <w:color w:val="2B91AF"/>
          <w:highlight w:val="white"/>
        </w:rPr>
        <w:t>NotifyType</w:t>
      </w:r>
      <w:r>
        <w:rPr>
          <w:highlight w:val="white"/>
        </w:rPr>
        <w:t>.StatusMessage);</w:t>
      </w:r>
    </w:p>
    <w:p w14:paraId="4A905E52" w14:textId="28446D74" w:rsidR="00C44910" w:rsidRDefault="00C44910" w:rsidP="00C44910">
      <w:pPr>
        <w:pStyle w:val="PlainText"/>
        <w:rPr>
          <w:highlight w:val="white"/>
        </w:rPr>
      </w:pPr>
      <w:r>
        <w:rPr>
          <w:highlight w:val="white"/>
        </w:rPr>
        <w:t xml:space="preserve">    });</w:t>
      </w:r>
    </w:p>
    <w:p w14:paraId="31964E19" w14:textId="6427D5CD" w:rsidR="00C44910" w:rsidRDefault="00C44910" w:rsidP="00C44910">
      <w:pPr>
        <w:pStyle w:val="PlainText"/>
      </w:pPr>
      <w:r>
        <w:rPr>
          <w:highlight w:val="white"/>
        </w:rPr>
        <w:t>}</w:t>
      </w:r>
    </w:p>
    <w:p w14:paraId="43296D46" w14:textId="3A5C8600" w:rsidR="00827044" w:rsidRDefault="00BE6EF0" w:rsidP="00047DE2">
      <w:pPr>
        <w:pStyle w:val="Heading3"/>
      </w:pPr>
      <w:bookmarkStart w:id="7" w:name="_Toc363468012"/>
      <w:bookmarkStart w:id="8" w:name="_Toc363559377"/>
      <w:r>
        <w:t xml:space="preserve">Supporting </w:t>
      </w:r>
      <w:bookmarkEnd w:id="7"/>
      <w:r w:rsidR="003369A8">
        <w:t>the device watcher</w:t>
      </w:r>
      <w:bookmarkEnd w:id="8"/>
    </w:p>
    <w:p w14:paraId="00CE5130" w14:textId="77777777" w:rsidR="00113AF8" w:rsidRDefault="002C3388" w:rsidP="00F139FD">
      <w:pPr>
        <w:pStyle w:val="BodyText"/>
      </w:pPr>
      <w:r>
        <w:t xml:space="preserve">Device </w:t>
      </w:r>
      <w:r w:rsidR="006722B6">
        <w:t>enumeration occurs when the app is first started</w:t>
      </w:r>
      <w:r w:rsidR="003369A8">
        <w:t xml:space="preserve"> and</w:t>
      </w:r>
      <w:r w:rsidR="00047DE2">
        <w:t xml:space="preserve"> begins</w:t>
      </w:r>
      <w:r w:rsidR="006722B6">
        <w:t xml:space="preserve"> even before the UI is displayed. After </w:t>
      </w:r>
      <w:r w:rsidR="0095236A">
        <w:t>enumeration</w:t>
      </w:r>
      <w:r w:rsidR="006722B6">
        <w:t xml:space="preserve"> </w:t>
      </w:r>
      <w:r w:rsidR="006617B4">
        <w:t>completes</w:t>
      </w:r>
      <w:r w:rsidR="006722B6">
        <w:t>,</w:t>
      </w:r>
      <w:r w:rsidR="0033260F">
        <w:t xml:space="preserve"> the app monitors device status. </w:t>
      </w:r>
    </w:p>
    <w:p w14:paraId="5FFE0752" w14:textId="2E16D899" w:rsidR="009E5745" w:rsidRDefault="00F139FD" w:rsidP="00F139FD">
      <w:pPr>
        <w:pStyle w:val="BodyText"/>
      </w:pPr>
      <w:r>
        <w:t xml:space="preserve">Device </w:t>
      </w:r>
      <w:r w:rsidR="002C3388">
        <w:t>status is reported by</w:t>
      </w:r>
      <w:r>
        <w:t xml:space="preserve"> </w:t>
      </w:r>
      <w:r w:rsidR="00062D89">
        <w:t>a</w:t>
      </w:r>
      <w:r>
        <w:t xml:space="preserve"> </w:t>
      </w:r>
      <w:hyperlink r:id="rId21" w:history="1">
        <w:r w:rsidRPr="0065628B">
          <w:rPr>
            <w:rStyle w:val="Hyperlink"/>
          </w:rPr>
          <w:t>DeviceWatcher</w:t>
        </w:r>
      </w:hyperlink>
      <w:r>
        <w:t xml:space="preserve"> object.</w:t>
      </w:r>
      <w:r w:rsidR="00302D21">
        <w:t xml:space="preserve"> As the name implies, this object “watches” the connected devices—if the user </w:t>
      </w:r>
      <w:r w:rsidR="009E5745">
        <w:t xml:space="preserve">removes, or </w:t>
      </w:r>
      <w:r w:rsidR="00DC36A1">
        <w:t>connects</w:t>
      </w:r>
      <w:r w:rsidR="009E5745">
        <w:t xml:space="preserve">, </w:t>
      </w:r>
      <w:r w:rsidR="002C3388">
        <w:t>their device</w:t>
      </w:r>
      <w:r w:rsidR="009E5745">
        <w:t xml:space="preserve"> the </w:t>
      </w:r>
      <w:r w:rsidR="00062D89">
        <w:t>watcher</w:t>
      </w:r>
      <w:r w:rsidR="009E5745">
        <w:t xml:space="preserve"> reports the event to the app.  (These events are </w:t>
      </w:r>
      <w:r w:rsidR="00062D89">
        <w:t xml:space="preserve">only </w:t>
      </w:r>
      <w:r w:rsidR="009E5745">
        <w:t xml:space="preserve">reported after the enumeration process is </w:t>
      </w:r>
      <w:r w:rsidR="0051260D">
        <w:t>finished</w:t>
      </w:r>
      <w:r w:rsidR="009E5745">
        <w:t>.)</w:t>
      </w:r>
    </w:p>
    <w:p w14:paraId="6D83A884" w14:textId="64532774" w:rsidR="0051260D" w:rsidRDefault="0051260D" w:rsidP="00F139FD">
      <w:pPr>
        <w:pStyle w:val="BodyText"/>
      </w:pPr>
      <w:r>
        <w:t xml:space="preserve">The code that </w:t>
      </w:r>
      <w:r w:rsidR="0095236A">
        <w:t>supports</w:t>
      </w:r>
      <w:r>
        <w:t xml:space="preserve"> </w:t>
      </w:r>
      <w:r w:rsidR="00BB395C">
        <w:t>watcher</w:t>
      </w:r>
      <w:r>
        <w:t xml:space="preserve"> is found in three separate modules: </w:t>
      </w:r>
    </w:p>
    <w:tbl>
      <w:tblPr>
        <w:tblStyle w:val="TableGrid"/>
        <w:tblW w:w="9442" w:type="dxa"/>
        <w:tblLook w:val="04A0" w:firstRow="1" w:lastRow="0" w:firstColumn="1" w:lastColumn="0" w:noHBand="0" w:noVBand="1"/>
      </w:tblPr>
      <w:tblGrid>
        <w:gridCol w:w="3336"/>
        <w:gridCol w:w="6106"/>
      </w:tblGrid>
      <w:tr w:rsidR="0051260D" w14:paraId="409F0EE3" w14:textId="77777777" w:rsidTr="00AC6099">
        <w:tc>
          <w:tcPr>
            <w:tcW w:w="3336" w:type="dxa"/>
          </w:tcPr>
          <w:p w14:paraId="51A736F8" w14:textId="55EB7B23" w:rsidR="0051260D" w:rsidRPr="0033260F" w:rsidRDefault="0051260D" w:rsidP="00F139FD">
            <w:pPr>
              <w:pStyle w:val="BodyText"/>
              <w:rPr>
                <w:b/>
              </w:rPr>
            </w:pPr>
            <w:r w:rsidRPr="0033260F">
              <w:rPr>
                <w:b/>
              </w:rPr>
              <w:t>Module</w:t>
            </w:r>
          </w:p>
        </w:tc>
        <w:tc>
          <w:tcPr>
            <w:tcW w:w="6106" w:type="dxa"/>
          </w:tcPr>
          <w:p w14:paraId="16F49905" w14:textId="45DFDB1C" w:rsidR="0051260D" w:rsidRPr="0033260F" w:rsidRDefault="0051260D" w:rsidP="00F139FD">
            <w:pPr>
              <w:pStyle w:val="BodyText"/>
              <w:rPr>
                <w:b/>
              </w:rPr>
            </w:pPr>
            <w:r w:rsidRPr="0033260F">
              <w:rPr>
                <w:b/>
              </w:rPr>
              <w:t>Purpose</w:t>
            </w:r>
          </w:p>
        </w:tc>
      </w:tr>
      <w:tr w:rsidR="0051260D" w14:paraId="53CF8EE8" w14:textId="77777777" w:rsidTr="00AC6099">
        <w:tc>
          <w:tcPr>
            <w:tcW w:w="3336" w:type="dxa"/>
          </w:tcPr>
          <w:p w14:paraId="310AEB8A" w14:textId="4406181A" w:rsidR="0051260D" w:rsidRDefault="0051260D" w:rsidP="00F139FD">
            <w:pPr>
              <w:pStyle w:val="BodyText"/>
            </w:pPr>
            <w:r>
              <w:t>Scenario1_DeviceConnect.xaml.cs</w:t>
            </w:r>
          </w:p>
        </w:tc>
        <w:tc>
          <w:tcPr>
            <w:tcW w:w="6106" w:type="dxa"/>
          </w:tcPr>
          <w:p w14:paraId="0AFAD524" w14:textId="6BBAEA6C" w:rsidR="0051260D" w:rsidRDefault="0051260D" w:rsidP="00F139FD">
            <w:pPr>
              <w:pStyle w:val="BodyText"/>
            </w:pPr>
            <w:r>
              <w:t>Displays the DeviceWatcher UI (two buttons which let the user start or stop the DeviceWatcher). Initializes the DeviceWatcher. Renders the current device status in the app’s window.</w:t>
            </w:r>
          </w:p>
        </w:tc>
      </w:tr>
      <w:tr w:rsidR="0051260D" w14:paraId="1430D52A" w14:textId="77777777" w:rsidTr="00AC6099">
        <w:tc>
          <w:tcPr>
            <w:tcW w:w="3336" w:type="dxa"/>
          </w:tcPr>
          <w:p w14:paraId="5CAA4966" w14:textId="10AF6906" w:rsidR="0051260D" w:rsidRDefault="0051260D" w:rsidP="00F139FD">
            <w:pPr>
              <w:pStyle w:val="BodyText"/>
            </w:pPr>
            <w:r>
              <w:t>EventHandlerForDevices.cs</w:t>
            </w:r>
          </w:p>
        </w:tc>
        <w:tc>
          <w:tcPr>
            <w:tcW w:w="6106" w:type="dxa"/>
          </w:tcPr>
          <w:p w14:paraId="0BCEB635" w14:textId="2A4FEB08" w:rsidR="0051260D" w:rsidRDefault="0051260D" w:rsidP="00BE6EF0">
            <w:pPr>
              <w:pStyle w:val="BodyText"/>
            </w:pPr>
            <w:r>
              <w:t xml:space="preserve">Supports the enumeration and DeviceWatcher events. </w:t>
            </w:r>
            <w:r w:rsidR="00BE6EF0">
              <w:t>A single enumeration event is fired when the enumeration completes. The DeviceWatcher events are fired when a device is removed or added.</w:t>
            </w:r>
            <w:r>
              <w:t xml:space="preserve">   </w:t>
            </w:r>
          </w:p>
        </w:tc>
      </w:tr>
      <w:tr w:rsidR="0051260D" w14:paraId="42B93322" w14:textId="77777777" w:rsidTr="00AC6099">
        <w:tc>
          <w:tcPr>
            <w:tcW w:w="3336" w:type="dxa"/>
          </w:tcPr>
          <w:p w14:paraId="306E71CB" w14:textId="5AB672F1" w:rsidR="0051260D" w:rsidRDefault="0051260D" w:rsidP="00F139FD">
            <w:pPr>
              <w:pStyle w:val="BodyText"/>
            </w:pPr>
            <w:r>
              <w:t>DeviceList.cs</w:t>
            </w:r>
          </w:p>
        </w:tc>
        <w:tc>
          <w:tcPr>
            <w:tcW w:w="6106" w:type="dxa"/>
          </w:tcPr>
          <w:p w14:paraId="181041CE" w14:textId="7315C160" w:rsidR="0051260D" w:rsidRDefault="00BE6EF0" w:rsidP="00F139FD">
            <w:pPr>
              <w:pStyle w:val="BodyText"/>
            </w:pPr>
            <w:r>
              <w:t>Maintains a list of connected devices as well as an identifier for the current device.</w:t>
            </w:r>
          </w:p>
        </w:tc>
      </w:tr>
    </w:tbl>
    <w:p w14:paraId="2A9EED05" w14:textId="66CA9461" w:rsidR="00294FD9" w:rsidRDefault="00294FD9" w:rsidP="00F47879">
      <w:pPr>
        <w:pStyle w:val="Heading3"/>
      </w:pPr>
      <w:bookmarkStart w:id="9" w:name="_Toc363468014"/>
      <w:bookmarkStart w:id="10" w:name="_Toc363559378"/>
      <w:r>
        <w:lastRenderedPageBreak/>
        <w:t>Handling device disconnect</w:t>
      </w:r>
      <w:bookmarkEnd w:id="9"/>
      <w:r w:rsidR="00B93C34">
        <w:t xml:space="preserve"> and reconnect</w:t>
      </w:r>
      <w:bookmarkEnd w:id="10"/>
    </w:p>
    <w:p w14:paraId="7DC75D71" w14:textId="36BF71BF" w:rsidR="00546650" w:rsidRDefault="0095236A" w:rsidP="00546650">
      <w:pPr>
        <w:pStyle w:val="BodyText"/>
      </w:pPr>
      <w:r>
        <w:t xml:space="preserve">During the first phase of device connection (before the UI is displayed), the app invokes the </w:t>
      </w:r>
      <w:r w:rsidRPr="0095236A">
        <w:rPr>
          <w:b/>
        </w:rPr>
        <w:t>AddDeviceWatcher</w:t>
      </w:r>
      <w:r>
        <w:t xml:space="preserve"> method in the EventHandlerForDevices.cs module. This method establishes three event handlers:</w:t>
      </w:r>
    </w:p>
    <w:p w14:paraId="108B4B80" w14:textId="77777777" w:rsidR="00B93C34" w:rsidRDefault="00B93C34" w:rsidP="00B93C34">
      <w:pPr>
        <w:pStyle w:val="BodyText"/>
      </w:pPr>
      <w:r>
        <w:t>1) Enumeration Completed</w:t>
      </w:r>
    </w:p>
    <w:p w14:paraId="4ADC3342" w14:textId="77777777" w:rsidR="00B93C34" w:rsidRDefault="00B93C34" w:rsidP="00B93C34">
      <w:pPr>
        <w:pStyle w:val="BodyText"/>
      </w:pPr>
      <w:r>
        <w:t>2) Device Added</w:t>
      </w:r>
    </w:p>
    <w:p w14:paraId="0684FBE0" w14:textId="7CA748EF" w:rsidR="0095236A" w:rsidRDefault="00B93C34" w:rsidP="00B93C34">
      <w:pPr>
        <w:pStyle w:val="BodyText"/>
      </w:pPr>
      <w:r>
        <w:t>3) Device Removed</w:t>
      </w:r>
    </w:p>
    <w:p w14:paraId="38A5F07C" w14:textId="27084384" w:rsidR="00B93C34" w:rsidRPr="00546650" w:rsidRDefault="00B93C34" w:rsidP="00B93C34">
      <w:pPr>
        <w:pStyle w:val="BodyText"/>
      </w:pPr>
      <w:r>
        <w:t xml:space="preserve">Once the app establishes these event handlers, it can monitor the status of a connected device. In the case of device removal, or disconnection, the </w:t>
      </w:r>
      <w:r w:rsidRPr="00B93C34">
        <w:rPr>
          <w:b/>
        </w:rPr>
        <w:t>OnDeviceRemoved</w:t>
      </w:r>
      <w:r>
        <w:t xml:space="preserve"> handler is invoked. This is followed by a series of additional method calls to remove the device from the internal devices list, close the device, </w:t>
      </w:r>
      <w:proofErr w:type="gramStart"/>
      <w:r>
        <w:t>reset</w:t>
      </w:r>
      <w:proofErr w:type="gramEnd"/>
      <w:r>
        <w:t xml:space="preserve"> the current device, and so on. The following table lists the sequence of methods as they are called when the user disconnects a device:</w:t>
      </w:r>
    </w:p>
    <w:tbl>
      <w:tblPr>
        <w:tblStyle w:val="TableGrid"/>
        <w:tblW w:w="0" w:type="auto"/>
        <w:tblLook w:val="04A0" w:firstRow="1" w:lastRow="0" w:firstColumn="1" w:lastColumn="0" w:noHBand="0" w:noVBand="1"/>
      </w:tblPr>
      <w:tblGrid>
        <w:gridCol w:w="3292"/>
        <w:gridCol w:w="3139"/>
        <w:gridCol w:w="1465"/>
      </w:tblGrid>
      <w:tr w:rsidR="0033260F" w14:paraId="54A6CEC5" w14:textId="77777777" w:rsidTr="00B93C34">
        <w:tc>
          <w:tcPr>
            <w:tcW w:w="3336" w:type="dxa"/>
          </w:tcPr>
          <w:p w14:paraId="63350434" w14:textId="04BDB086" w:rsidR="0033260F" w:rsidRPr="00B93C34" w:rsidRDefault="00B93C34" w:rsidP="00794C0B">
            <w:pPr>
              <w:pStyle w:val="BodyText"/>
              <w:rPr>
                <w:b/>
              </w:rPr>
            </w:pPr>
            <w:r w:rsidRPr="00B93C34">
              <w:rPr>
                <w:b/>
              </w:rPr>
              <w:t>Module</w:t>
            </w:r>
          </w:p>
        </w:tc>
        <w:tc>
          <w:tcPr>
            <w:tcW w:w="3171" w:type="dxa"/>
          </w:tcPr>
          <w:p w14:paraId="03EF2E9D" w14:textId="7C29BB3A" w:rsidR="0033260F" w:rsidRPr="00B93C34" w:rsidRDefault="00B93C34" w:rsidP="00794C0B">
            <w:pPr>
              <w:pStyle w:val="BodyText"/>
              <w:rPr>
                <w:b/>
              </w:rPr>
            </w:pPr>
            <w:r w:rsidRPr="00B93C34">
              <w:rPr>
                <w:b/>
              </w:rPr>
              <w:t>Method</w:t>
            </w:r>
          </w:p>
        </w:tc>
        <w:tc>
          <w:tcPr>
            <w:tcW w:w="2125" w:type="dxa"/>
          </w:tcPr>
          <w:p w14:paraId="09DBE9D9" w14:textId="680099E4" w:rsidR="0033260F" w:rsidRPr="00B93C34" w:rsidRDefault="00B93C34" w:rsidP="00794C0B">
            <w:pPr>
              <w:pStyle w:val="BodyText"/>
              <w:rPr>
                <w:b/>
              </w:rPr>
            </w:pPr>
            <w:r w:rsidRPr="00B93C34">
              <w:rPr>
                <w:b/>
              </w:rPr>
              <w:t>Notes</w:t>
            </w:r>
          </w:p>
        </w:tc>
      </w:tr>
      <w:tr w:rsidR="0083007F" w14:paraId="1FCDB5EC" w14:textId="77777777" w:rsidTr="00B93C34">
        <w:tc>
          <w:tcPr>
            <w:tcW w:w="3336" w:type="dxa"/>
          </w:tcPr>
          <w:p w14:paraId="51B33F33" w14:textId="3B5455F0" w:rsidR="0083007F" w:rsidRDefault="0083007F" w:rsidP="00794C0B">
            <w:pPr>
              <w:pStyle w:val="BodyText"/>
            </w:pPr>
            <w:r>
              <w:t>EventHandlerForDevices</w:t>
            </w:r>
          </w:p>
        </w:tc>
        <w:tc>
          <w:tcPr>
            <w:tcW w:w="3171" w:type="dxa"/>
          </w:tcPr>
          <w:p w14:paraId="648C7046" w14:textId="2D71A225" w:rsidR="0083007F" w:rsidRPr="00B93C34" w:rsidRDefault="0083007F" w:rsidP="00794C0B">
            <w:pPr>
              <w:pStyle w:val="BodyText"/>
              <w:rPr>
                <w:b/>
              </w:rPr>
            </w:pPr>
            <w:r w:rsidRPr="00B93C34">
              <w:rPr>
                <w:b/>
              </w:rPr>
              <w:t>OnDeviceRemoved</w:t>
            </w:r>
          </w:p>
        </w:tc>
        <w:tc>
          <w:tcPr>
            <w:tcW w:w="2125" w:type="dxa"/>
          </w:tcPr>
          <w:p w14:paraId="7ABC2B15" w14:textId="79E31CDD" w:rsidR="0083007F" w:rsidRDefault="00DC36A1" w:rsidP="00794C0B">
            <w:pPr>
              <w:pStyle w:val="BodyText"/>
            </w:pPr>
            <w:r>
              <w:t>T</w:t>
            </w:r>
            <w:r w:rsidR="0083007F">
              <w:t>he device-watcher needs to be started before device-removal is tracked.</w:t>
            </w:r>
          </w:p>
        </w:tc>
      </w:tr>
      <w:tr w:rsidR="0083007F" w14:paraId="379C492A" w14:textId="77777777" w:rsidTr="00B93C34">
        <w:tc>
          <w:tcPr>
            <w:tcW w:w="3336" w:type="dxa"/>
          </w:tcPr>
          <w:p w14:paraId="31C8EACA" w14:textId="01E240AA" w:rsidR="0083007F" w:rsidRDefault="007679BC" w:rsidP="00794C0B">
            <w:pPr>
              <w:pStyle w:val="BodyText"/>
            </w:pPr>
            <w:r>
              <w:t>DeviceList.cs</w:t>
            </w:r>
          </w:p>
        </w:tc>
        <w:tc>
          <w:tcPr>
            <w:tcW w:w="3171" w:type="dxa"/>
          </w:tcPr>
          <w:p w14:paraId="03E408E0" w14:textId="5FD75C26" w:rsidR="0083007F" w:rsidRPr="00B93C34" w:rsidRDefault="007679BC" w:rsidP="00794C0B">
            <w:pPr>
              <w:pStyle w:val="BodyText"/>
              <w:rPr>
                <w:b/>
              </w:rPr>
            </w:pPr>
            <w:r w:rsidRPr="00B93C34">
              <w:rPr>
                <w:b/>
              </w:rPr>
              <w:t>RemoveDeviceFromList</w:t>
            </w:r>
          </w:p>
        </w:tc>
        <w:tc>
          <w:tcPr>
            <w:tcW w:w="2125" w:type="dxa"/>
          </w:tcPr>
          <w:p w14:paraId="5E352369" w14:textId="77777777" w:rsidR="0083007F" w:rsidRDefault="0083007F" w:rsidP="00794C0B">
            <w:pPr>
              <w:pStyle w:val="BodyText"/>
            </w:pPr>
          </w:p>
        </w:tc>
      </w:tr>
      <w:tr w:rsidR="0083007F" w14:paraId="555DBB9E" w14:textId="77777777" w:rsidTr="00B93C34">
        <w:tc>
          <w:tcPr>
            <w:tcW w:w="3336" w:type="dxa"/>
          </w:tcPr>
          <w:p w14:paraId="01AF97D2" w14:textId="63F705F5" w:rsidR="0083007F" w:rsidRDefault="007679BC" w:rsidP="00794C0B">
            <w:pPr>
              <w:pStyle w:val="BodyText"/>
            </w:pPr>
            <w:r>
              <w:t>Scenario1_DeviceConnect.xaml.cs</w:t>
            </w:r>
          </w:p>
        </w:tc>
        <w:tc>
          <w:tcPr>
            <w:tcW w:w="3171" w:type="dxa"/>
          </w:tcPr>
          <w:p w14:paraId="485FF24F" w14:textId="16AC64EB" w:rsidR="0083007F" w:rsidRPr="00B93C34" w:rsidRDefault="007679BC" w:rsidP="00794C0B">
            <w:pPr>
              <w:pStyle w:val="BodyText"/>
              <w:rPr>
                <w:b/>
              </w:rPr>
            </w:pPr>
            <w:r w:rsidRPr="00B93C34">
              <w:rPr>
                <w:b/>
              </w:rPr>
              <w:t>ConnectDevices_SelectChanged</w:t>
            </w:r>
          </w:p>
        </w:tc>
        <w:tc>
          <w:tcPr>
            <w:tcW w:w="2125" w:type="dxa"/>
          </w:tcPr>
          <w:p w14:paraId="23DFA22F" w14:textId="77777777" w:rsidR="0083007F" w:rsidRDefault="0083007F" w:rsidP="00794C0B">
            <w:pPr>
              <w:pStyle w:val="BodyText"/>
            </w:pPr>
          </w:p>
        </w:tc>
      </w:tr>
      <w:tr w:rsidR="0083007F" w14:paraId="28484D81" w14:textId="77777777" w:rsidTr="00B93C34">
        <w:tc>
          <w:tcPr>
            <w:tcW w:w="3336" w:type="dxa"/>
          </w:tcPr>
          <w:p w14:paraId="07F36E60" w14:textId="48D8CCFC" w:rsidR="0083007F" w:rsidRDefault="007679BC" w:rsidP="00794C0B">
            <w:pPr>
              <w:pStyle w:val="BodyText"/>
            </w:pPr>
            <w:r>
              <w:t>Scenario1_DeviceConnect.xaml.cs</w:t>
            </w:r>
          </w:p>
        </w:tc>
        <w:tc>
          <w:tcPr>
            <w:tcW w:w="3171" w:type="dxa"/>
          </w:tcPr>
          <w:p w14:paraId="20DE016A" w14:textId="403CBD48" w:rsidR="0083007F" w:rsidRPr="00B93C34" w:rsidRDefault="007679BC" w:rsidP="00794C0B">
            <w:pPr>
              <w:pStyle w:val="BodyText"/>
              <w:rPr>
                <w:b/>
              </w:rPr>
            </w:pPr>
            <w:r w:rsidRPr="00B93C34">
              <w:rPr>
                <w:b/>
              </w:rPr>
              <w:t>CloseDevice</w:t>
            </w:r>
          </w:p>
        </w:tc>
        <w:tc>
          <w:tcPr>
            <w:tcW w:w="2125" w:type="dxa"/>
          </w:tcPr>
          <w:p w14:paraId="7FE8FD3F" w14:textId="77777777" w:rsidR="0083007F" w:rsidRDefault="0083007F" w:rsidP="00794C0B">
            <w:pPr>
              <w:pStyle w:val="BodyText"/>
            </w:pPr>
          </w:p>
        </w:tc>
      </w:tr>
      <w:tr w:rsidR="0083007F" w14:paraId="3FC9D66E" w14:textId="77777777" w:rsidTr="00B93C34">
        <w:tc>
          <w:tcPr>
            <w:tcW w:w="3336" w:type="dxa"/>
          </w:tcPr>
          <w:p w14:paraId="78D20BD3" w14:textId="753655E9" w:rsidR="0083007F" w:rsidRDefault="007679BC" w:rsidP="00794C0B">
            <w:pPr>
              <w:pStyle w:val="BodyText"/>
            </w:pPr>
            <w:r>
              <w:t>DeviceList.cs</w:t>
            </w:r>
          </w:p>
        </w:tc>
        <w:tc>
          <w:tcPr>
            <w:tcW w:w="3171" w:type="dxa"/>
          </w:tcPr>
          <w:p w14:paraId="2D1CA62C" w14:textId="408AB4EB" w:rsidR="0083007F" w:rsidRPr="00B93C34" w:rsidRDefault="007679BC" w:rsidP="00794C0B">
            <w:pPr>
              <w:pStyle w:val="BodyText"/>
              <w:rPr>
                <w:b/>
              </w:rPr>
            </w:pPr>
            <w:r w:rsidRPr="00B93C34">
              <w:rPr>
                <w:b/>
              </w:rPr>
              <w:t>SetCurrentDevice</w:t>
            </w:r>
          </w:p>
        </w:tc>
        <w:tc>
          <w:tcPr>
            <w:tcW w:w="2125" w:type="dxa"/>
          </w:tcPr>
          <w:p w14:paraId="3F1FBE07" w14:textId="77777777" w:rsidR="0083007F" w:rsidRDefault="0083007F" w:rsidP="00794C0B">
            <w:pPr>
              <w:pStyle w:val="BodyText"/>
            </w:pPr>
          </w:p>
        </w:tc>
      </w:tr>
      <w:tr w:rsidR="007679BC" w14:paraId="6D5F497A" w14:textId="77777777" w:rsidTr="00B93C34">
        <w:tc>
          <w:tcPr>
            <w:tcW w:w="3336" w:type="dxa"/>
          </w:tcPr>
          <w:p w14:paraId="0053EB3A" w14:textId="29EFF185" w:rsidR="007679BC" w:rsidRDefault="007679BC" w:rsidP="007679BC">
            <w:pPr>
              <w:pStyle w:val="BodyText"/>
            </w:pPr>
            <w:r>
              <w:t>Scenario1_DeviceConnect.xaml.cs</w:t>
            </w:r>
          </w:p>
        </w:tc>
        <w:tc>
          <w:tcPr>
            <w:tcW w:w="3171" w:type="dxa"/>
          </w:tcPr>
          <w:p w14:paraId="2E73C6C5" w14:textId="75114D53" w:rsidR="007679BC" w:rsidRPr="00B93C34" w:rsidRDefault="007679BC" w:rsidP="007679BC">
            <w:pPr>
              <w:pStyle w:val="BodyText"/>
              <w:rPr>
                <w:b/>
              </w:rPr>
            </w:pPr>
            <w:r w:rsidRPr="00B93C34">
              <w:rPr>
                <w:b/>
              </w:rPr>
              <w:t>CloseDevice</w:t>
            </w:r>
          </w:p>
        </w:tc>
        <w:tc>
          <w:tcPr>
            <w:tcW w:w="2125" w:type="dxa"/>
          </w:tcPr>
          <w:p w14:paraId="2A9D3DF9" w14:textId="063976A3" w:rsidR="007679BC" w:rsidRDefault="007679BC" w:rsidP="007679BC">
            <w:pPr>
              <w:pStyle w:val="BodyText"/>
            </w:pPr>
            <w:r>
              <w:t>Issues “Device is Closed” message</w:t>
            </w:r>
            <w:r w:rsidR="00B93C34">
              <w:t xml:space="preserve"> in the Output section of the app’s window.</w:t>
            </w:r>
          </w:p>
        </w:tc>
      </w:tr>
    </w:tbl>
    <w:p w14:paraId="3177F3F3" w14:textId="77777777" w:rsidR="00294FD9" w:rsidRPr="00294FD9" w:rsidRDefault="00294FD9" w:rsidP="00294FD9">
      <w:pPr>
        <w:pStyle w:val="BodyText"/>
      </w:pPr>
    </w:p>
    <w:p w14:paraId="2C1F0015" w14:textId="18D73FC7" w:rsidR="0083007F" w:rsidRPr="0083007F" w:rsidRDefault="00B93C34" w:rsidP="0083007F">
      <w:pPr>
        <w:pStyle w:val="BodyText"/>
      </w:pPr>
      <w:r>
        <w:t xml:space="preserve">In the case of device connection, the </w:t>
      </w:r>
      <w:r w:rsidRPr="00B93C34">
        <w:rPr>
          <w:b/>
        </w:rPr>
        <w:t>OnDevice</w:t>
      </w:r>
      <w:r>
        <w:rPr>
          <w:b/>
        </w:rPr>
        <w:t>Added</w:t>
      </w:r>
      <w:r>
        <w:t xml:space="preserve"> handler is invoked. This method issues an “OnDeviceAdded…” message to the Output section of the app’s window. After this, the internal list of devices is updated with the identifier for the added device</w:t>
      </w:r>
      <w:r w:rsidR="00D01831">
        <w:t>.</w:t>
      </w:r>
    </w:p>
    <w:tbl>
      <w:tblPr>
        <w:tblStyle w:val="TableGrid"/>
        <w:tblW w:w="0" w:type="auto"/>
        <w:tblLook w:val="04A0" w:firstRow="1" w:lastRow="0" w:firstColumn="1" w:lastColumn="0" w:noHBand="0" w:noVBand="1"/>
      </w:tblPr>
      <w:tblGrid>
        <w:gridCol w:w="2632"/>
        <w:gridCol w:w="2632"/>
        <w:gridCol w:w="2632"/>
      </w:tblGrid>
      <w:tr w:rsidR="0033260F" w14:paraId="24D114B2" w14:textId="77777777" w:rsidTr="00B93C34">
        <w:tc>
          <w:tcPr>
            <w:tcW w:w="2632" w:type="dxa"/>
          </w:tcPr>
          <w:p w14:paraId="13168F9D" w14:textId="047A010F" w:rsidR="0033260F" w:rsidRPr="00B93C34" w:rsidRDefault="00B93C34" w:rsidP="00794C0B">
            <w:pPr>
              <w:pStyle w:val="BodyText"/>
              <w:rPr>
                <w:b/>
              </w:rPr>
            </w:pPr>
            <w:r w:rsidRPr="00B93C34">
              <w:rPr>
                <w:b/>
              </w:rPr>
              <w:lastRenderedPageBreak/>
              <w:t>Module</w:t>
            </w:r>
          </w:p>
        </w:tc>
        <w:tc>
          <w:tcPr>
            <w:tcW w:w="2632" w:type="dxa"/>
          </w:tcPr>
          <w:p w14:paraId="6390275D" w14:textId="57874476" w:rsidR="0033260F" w:rsidRPr="00B93C34" w:rsidRDefault="00B93C34" w:rsidP="00794C0B">
            <w:pPr>
              <w:pStyle w:val="BodyText"/>
              <w:rPr>
                <w:b/>
              </w:rPr>
            </w:pPr>
            <w:r w:rsidRPr="00B93C34">
              <w:rPr>
                <w:b/>
              </w:rPr>
              <w:t>Method</w:t>
            </w:r>
          </w:p>
        </w:tc>
        <w:tc>
          <w:tcPr>
            <w:tcW w:w="2632" w:type="dxa"/>
          </w:tcPr>
          <w:p w14:paraId="2C4316DE" w14:textId="7B5A3C8E" w:rsidR="0033260F" w:rsidRPr="00B93C34" w:rsidRDefault="00B93C34" w:rsidP="00794C0B">
            <w:pPr>
              <w:pStyle w:val="BodyText"/>
              <w:rPr>
                <w:b/>
              </w:rPr>
            </w:pPr>
            <w:r w:rsidRPr="00B93C34">
              <w:rPr>
                <w:b/>
              </w:rPr>
              <w:t>Notes</w:t>
            </w:r>
          </w:p>
        </w:tc>
      </w:tr>
      <w:tr w:rsidR="0083007F" w14:paraId="3DB95538" w14:textId="77777777" w:rsidTr="00B93C34">
        <w:tc>
          <w:tcPr>
            <w:tcW w:w="2632" w:type="dxa"/>
          </w:tcPr>
          <w:p w14:paraId="3C52E671" w14:textId="233A02FF" w:rsidR="0083007F" w:rsidRDefault="00FD2E05" w:rsidP="00794C0B">
            <w:pPr>
              <w:pStyle w:val="BodyText"/>
            </w:pPr>
            <w:r>
              <w:t>EventHandlerForDevices</w:t>
            </w:r>
          </w:p>
        </w:tc>
        <w:tc>
          <w:tcPr>
            <w:tcW w:w="2632" w:type="dxa"/>
          </w:tcPr>
          <w:p w14:paraId="535F5B76" w14:textId="0737885B" w:rsidR="0083007F" w:rsidRPr="00B93C34" w:rsidRDefault="00FD2E05" w:rsidP="00794C0B">
            <w:pPr>
              <w:pStyle w:val="BodyText"/>
              <w:rPr>
                <w:b/>
              </w:rPr>
            </w:pPr>
            <w:r w:rsidRPr="00B93C34">
              <w:rPr>
                <w:b/>
              </w:rPr>
              <w:t>OnDeviceAdded</w:t>
            </w:r>
          </w:p>
        </w:tc>
        <w:tc>
          <w:tcPr>
            <w:tcW w:w="2632" w:type="dxa"/>
          </w:tcPr>
          <w:p w14:paraId="0C44929D" w14:textId="4887892D" w:rsidR="0083007F" w:rsidRDefault="00FD2E05" w:rsidP="00113AF8">
            <w:pPr>
              <w:pStyle w:val="BodyText"/>
            </w:pPr>
            <w:r>
              <w:t xml:space="preserve">Issues </w:t>
            </w:r>
            <w:r w:rsidR="00113AF8">
              <w:t>“</w:t>
            </w:r>
            <w:r>
              <w:t>OnDeviceAdded</w:t>
            </w:r>
            <w:proofErr w:type="gramStart"/>
            <w:r>
              <w:t>:…</w:t>
            </w:r>
            <w:proofErr w:type="gramEnd"/>
            <w:r>
              <w:t xml:space="preserve">” </w:t>
            </w:r>
            <w:r w:rsidR="00113AF8">
              <w:t xml:space="preserve">message </w:t>
            </w:r>
            <w:r>
              <w:t xml:space="preserve">to Output area of </w:t>
            </w:r>
            <w:r w:rsidR="00113AF8">
              <w:t>app’s window</w:t>
            </w:r>
            <w:r>
              <w:t>.</w:t>
            </w:r>
          </w:p>
        </w:tc>
      </w:tr>
      <w:tr w:rsidR="0083007F" w14:paraId="6F218DEE" w14:textId="77777777" w:rsidTr="00B93C34">
        <w:tc>
          <w:tcPr>
            <w:tcW w:w="2632" w:type="dxa"/>
          </w:tcPr>
          <w:p w14:paraId="0A072A6D" w14:textId="7876B82A" w:rsidR="0083007F" w:rsidRDefault="00FD2E05" w:rsidP="00794C0B">
            <w:pPr>
              <w:pStyle w:val="BodyText"/>
            </w:pPr>
            <w:r>
              <w:t>DeviceList.cs</w:t>
            </w:r>
          </w:p>
        </w:tc>
        <w:tc>
          <w:tcPr>
            <w:tcW w:w="2632" w:type="dxa"/>
          </w:tcPr>
          <w:p w14:paraId="4FF34C59" w14:textId="7D840A6E" w:rsidR="0083007F" w:rsidRPr="00B93C34" w:rsidRDefault="00FD2E05" w:rsidP="00794C0B">
            <w:pPr>
              <w:pStyle w:val="BodyText"/>
              <w:rPr>
                <w:b/>
              </w:rPr>
            </w:pPr>
            <w:r w:rsidRPr="00B93C34">
              <w:rPr>
                <w:b/>
              </w:rPr>
              <w:t>AddDeviceToList</w:t>
            </w:r>
          </w:p>
        </w:tc>
        <w:tc>
          <w:tcPr>
            <w:tcW w:w="2632" w:type="dxa"/>
          </w:tcPr>
          <w:p w14:paraId="43C4C760" w14:textId="77777777" w:rsidR="0083007F" w:rsidRDefault="0083007F" w:rsidP="00794C0B">
            <w:pPr>
              <w:pStyle w:val="BodyText"/>
            </w:pPr>
          </w:p>
        </w:tc>
      </w:tr>
    </w:tbl>
    <w:p w14:paraId="67EB1BCB" w14:textId="77777777" w:rsidR="00DC20E3" w:rsidRPr="00DC20E3" w:rsidRDefault="00DC20E3" w:rsidP="00DC20E3">
      <w:pPr>
        <w:pStyle w:val="BodyText"/>
      </w:pPr>
    </w:p>
    <w:p w14:paraId="67EB1C0E" w14:textId="77777777" w:rsidR="00916D96" w:rsidRDefault="00916D96" w:rsidP="002611DA">
      <w:pPr>
        <w:pStyle w:val="Le"/>
      </w:pPr>
    </w:p>
    <w:p w14:paraId="46B94C8C" w14:textId="377CBFC5" w:rsidR="00113AF8" w:rsidRDefault="00113AF8" w:rsidP="00113AF8">
      <w:pPr>
        <w:pStyle w:val="Heading2"/>
      </w:pPr>
      <w:bookmarkStart w:id="11" w:name="_Toc363559379"/>
      <w:r>
        <w:t>Supporting the video-capture scenario</w:t>
      </w:r>
      <w:bookmarkEnd w:id="11"/>
    </w:p>
    <w:p w14:paraId="1AB7A2DE" w14:textId="3DFB0F3B" w:rsidR="00113AF8" w:rsidRDefault="00113AF8" w:rsidP="00113AF8">
      <w:r>
        <w:t xml:space="preserve">The video-capture scenario monitors input reports issued by the motion-sensor and triggers a five-second video capture when motion is detected. </w:t>
      </w:r>
    </w:p>
    <w:p w14:paraId="7D259139" w14:textId="77777777" w:rsidR="00D01831" w:rsidRDefault="00D01831" w:rsidP="00113AF8"/>
    <w:p w14:paraId="25414519" w14:textId="098A9C1C" w:rsidR="00D01831" w:rsidRDefault="00D01831" w:rsidP="00113AF8">
      <w:r>
        <w:t xml:space="preserve">The primary workhorse of the video capture scenario is the </w:t>
      </w:r>
      <w:r w:rsidRPr="00D01831">
        <w:rPr>
          <w:b/>
        </w:rPr>
        <w:t>OnGeneralInterruptEvent</w:t>
      </w:r>
      <w:r>
        <w:t xml:space="preserve"> handler</w:t>
      </w:r>
      <w:r w:rsidR="00864F31">
        <w:t xml:space="preserve"> that is found in the Scenario2_SensorTriggeredVideoCapture.xaml.cs module</w:t>
      </w:r>
      <w:r w:rsidR="005E73D0">
        <w:t xml:space="preserve">. </w:t>
      </w:r>
      <w:r>
        <w:t xml:space="preserve"> </w:t>
      </w:r>
      <w:r w:rsidR="005E73D0">
        <w:t>T</w:t>
      </w:r>
      <w:r>
        <w:t>he app registers</w:t>
      </w:r>
      <w:r w:rsidR="005E73D0">
        <w:t xml:space="preserve"> this handler</w:t>
      </w:r>
      <w:r>
        <w:t xml:space="preserve"> when the user chooses the </w:t>
      </w:r>
      <w:r w:rsidR="005E73D0">
        <w:t xml:space="preserve">“Enable sensor-triggered video capture” scenario and presses the “Register </w:t>
      </w:r>
      <w:proofErr w:type="gramStart"/>
      <w:r w:rsidR="005E73D0">
        <w:t>For</w:t>
      </w:r>
      <w:proofErr w:type="gramEnd"/>
      <w:r w:rsidR="005E73D0">
        <w:t xml:space="preserve"> Presence Detection” button.</w:t>
      </w:r>
      <w:r>
        <w:t xml:space="preserve"> </w:t>
      </w:r>
    </w:p>
    <w:p w14:paraId="2C0653BA" w14:textId="06A5DF90" w:rsidR="00113AF8" w:rsidRDefault="005E73D0" w:rsidP="00113AF8">
      <w:r>
        <w:rPr>
          <w:noProof/>
        </w:rPr>
        <w:drawing>
          <wp:inline distT="0" distB="0" distL="0" distR="0" wp14:anchorId="247E4193" wp14:editId="38B3641F">
            <wp:extent cx="6515736"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_screen_shot3.png"/>
                    <pic:cNvPicPr/>
                  </pic:nvPicPr>
                  <pic:blipFill>
                    <a:blip r:embed="rId22">
                      <a:extLst>
                        <a:ext uri="{28A0092B-C50C-407E-A947-70E740481C1C}">
                          <a14:useLocalDpi xmlns:a14="http://schemas.microsoft.com/office/drawing/2010/main" val="0"/>
                        </a:ext>
                      </a:extLst>
                    </a:blip>
                    <a:stretch>
                      <a:fillRect/>
                    </a:stretch>
                  </pic:blipFill>
                  <pic:spPr>
                    <a:xfrm>
                      <a:off x="0" y="0"/>
                      <a:ext cx="6521564" cy="2898190"/>
                    </a:xfrm>
                    <a:prstGeom prst="rect">
                      <a:avLst/>
                    </a:prstGeom>
                  </pic:spPr>
                </pic:pic>
              </a:graphicData>
            </a:graphic>
          </wp:inline>
        </w:drawing>
      </w:r>
    </w:p>
    <w:p w14:paraId="3B604464" w14:textId="55727638" w:rsidR="005E73D0" w:rsidRDefault="005E73D0" w:rsidP="005E73D0">
      <w:r>
        <w:t xml:space="preserve">Once registered, this handler examines each input report issued by the sensor, and if motion is detected, it starts the five-second </w:t>
      </w:r>
      <w:r w:rsidR="00A27745">
        <w:t>video</w:t>
      </w:r>
      <w:r>
        <w:t xml:space="preserve"> capture.</w:t>
      </w:r>
      <w:r w:rsidR="00C23084">
        <w:t xml:space="preserve"> The </w:t>
      </w:r>
      <w:r w:rsidR="00A27745">
        <w:t>video</w:t>
      </w:r>
      <w:r w:rsidR="00C23084">
        <w:t xml:space="preserve"> results are stored in a file named “video.mp4”.</w:t>
      </w:r>
    </w:p>
    <w:p w14:paraId="6C8CFE0E" w14:textId="00867704" w:rsidR="005E73D0" w:rsidRDefault="005E73D0" w:rsidP="005E73D0">
      <w:pPr>
        <w:pStyle w:val="Heading3"/>
      </w:pPr>
      <w:bookmarkStart w:id="12" w:name="_Toc363559380"/>
      <w:r>
        <w:t>Monitoring the sensor input reports</w:t>
      </w:r>
      <w:bookmarkEnd w:id="12"/>
    </w:p>
    <w:p w14:paraId="5E939FF7" w14:textId="7A323366" w:rsidR="005E73D0" w:rsidRDefault="00B761D2" w:rsidP="005E73D0">
      <w:pPr>
        <w:pStyle w:val="BodyText"/>
      </w:pPr>
      <w:r>
        <w:t>The sensor input reports are defined in the firmware as a 2-byte packet:</w:t>
      </w:r>
    </w:p>
    <w:p w14:paraId="326F494C" w14:textId="4E888D05" w:rsidR="00B761D2" w:rsidRDefault="00B761D2" w:rsidP="00B761D2">
      <w:pPr>
        <w:pStyle w:val="PlainText"/>
        <w:rPr>
          <w:highlight w:val="white"/>
        </w:rPr>
      </w:pPr>
      <w:r>
        <w:rPr>
          <w:color w:val="0000FF"/>
          <w:highlight w:val="white"/>
        </w:rPr>
        <w:t>struct</w:t>
      </w:r>
      <w:r>
        <w:rPr>
          <w:highlight w:val="white"/>
        </w:rPr>
        <w:t xml:space="preserve"> InputReport</w:t>
      </w:r>
    </w:p>
    <w:p w14:paraId="725BABBE" w14:textId="6796DE0B" w:rsidR="00B761D2" w:rsidRDefault="00B761D2" w:rsidP="00B761D2">
      <w:pPr>
        <w:pStyle w:val="PlainText"/>
        <w:rPr>
          <w:highlight w:val="white"/>
        </w:rPr>
      </w:pPr>
      <w:r>
        <w:rPr>
          <w:highlight w:val="white"/>
        </w:rPr>
        <w:t>{</w:t>
      </w:r>
    </w:p>
    <w:p w14:paraId="41D88EA3" w14:textId="267A37B4" w:rsidR="00B761D2" w:rsidRDefault="00B761D2" w:rsidP="00B761D2">
      <w:pPr>
        <w:pStyle w:val="PlainText"/>
        <w:rPr>
          <w:highlight w:val="white"/>
        </w:rPr>
      </w:pPr>
      <w:r>
        <w:rPr>
          <w:highlight w:val="white"/>
        </w:rPr>
        <w:t xml:space="preserve">    </w:t>
      </w:r>
      <w:r>
        <w:rPr>
          <w:color w:val="0000FF"/>
          <w:highlight w:val="white"/>
        </w:rPr>
        <w:t>public</w:t>
      </w:r>
      <w:r>
        <w:rPr>
          <w:highlight w:val="white"/>
        </w:rPr>
        <w:t xml:space="preserve"> </w:t>
      </w:r>
      <w:r>
        <w:rPr>
          <w:color w:val="0000FF"/>
          <w:highlight w:val="white"/>
        </w:rPr>
        <w:t>byte</w:t>
      </w:r>
      <w:r>
        <w:rPr>
          <w:highlight w:val="white"/>
        </w:rPr>
        <w:t xml:space="preserve"> Presence; </w:t>
      </w:r>
      <w:r>
        <w:rPr>
          <w:color w:val="008000"/>
          <w:highlight w:val="white"/>
        </w:rPr>
        <w:t>// 1 if presence detected; 0 otherwise</w:t>
      </w:r>
    </w:p>
    <w:p w14:paraId="2BE4CB5F" w14:textId="3A503221" w:rsidR="00B761D2" w:rsidRDefault="00B761D2" w:rsidP="00B761D2">
      <w:pPr>
        <w:pStyle w:val="PlainText"/>
        <w:rPr>
          <w:highlight w:val="white"/>
        </w:rPr>
      </w:pPr>
      <w:r>
        <w:rPr>
          <w:highlight w:val="white"/>
        </w:rPr>
        <w:t xml:space="preserve">    </w:t>
      </w:r>
      <w:r>
        <w:rPr>
          <w:color w:val="0000FF"/>
          <w:highlight w:val="white"/>
        </w:rPr>
        <w:t>public</w:t>
      </w:r>
      <w:r>
        <w:rPr>
          <w:highlight w:val="white"/>
        </w:rPr>
        <w:t xml:space="preserve"> </w:t>
      </w:r>
      <w:r>
        <w:rPr>
          <w:color w:val="0000FF"/>
          <w:highlight w:val="white"/>
        </w:rPr>
        <w:t>byte</w:t>
      </w:r>
      <w:r>
        <w:rPr>
          <w:highlight w:val="white"/>
        </w:rPr>
        <w:t xml:space="preserve"> Interval; </w:t>
      </w:r>
      <w:r>
        <w:rPr>
          <w:color w:val="008000"/>
          <w:highlight w:val="white"/>
        </w:rPr>
        <w:t>// report interval (or frequency) in seconds</w:t>
      </w:r>
    </w:p>
    <w:p w14:paraId="769CD8B3" w14:textId="319FF980" w:rsidR="00B761D2" w:rsidRPr="005E73D0" w:rsidRDefault="00B761D2" w:rsidP="00B761D2">
      <w:pPr>
        <w:pStyle w:val="PlainText"/>
      </w:pPr>
      <w:r>
        <w:rPr>
          <w:highlight w:val="white"/>
        </w:rPr>
        <w:t>}</w:t>
      </w:r>
    </w:p>
    <w:p w14:paraId="61337159" w14:textId="77777777" w:rsidR="00B761D2" w:rsidRDefault="00B761D2" w:rsidP="00B761D2"/>
    <w:p w14:paraId="0D9058F9" w14:textId="232E2015" w:rsidR="00B761D2" w:rsidRDefault="00B761D2" w:rsidP="00B761D2">
      <w:r>
        <w:lastRenderedPageBreak/>
        <w:t xml:space="preserve">The first byte specifies whether motion (or “presence”) was detected. This value is 1 if the sensor detected motion and 0 if not. The second byte specifies the current report interval in units of seconds. (When the device starts, the </w:t>
      </w:r>
      <w:r w:rsidR="00A27745">
        <w:t xml:space="preserve">default </w:t>
      </w:r>
      <w:r>
        <w:t>report interval is 1 second.)</w:t>
      </w:r>
    </w:p>
    <w:p w14:paraId="635D607C" w14:textId="77777777" w:rsidR="00B761D2" w:rsidRDefault="00B761D2" w:rsidP="00B761D2"/>
    <w:p w14:paraId="374BA78A" w14:textId="243B2086" w:rsidR="00B761D2" w:rsidRDefault="00B761D2" w:rsidP="00B761D2">
      <w:r>
        <w:t xml:space="preserve">When the </w:t>
      </w:r>
      <w:r w:rsidRPr="00B761D2">
        <w:rPr>
          <w:b/>
        </w:rPr>
        <w:t>OnGeneralInterruptEvent</w:t>
      </w:r>
      <w:r>
        <w:t xml:space="preserve"> handler is invoked, the second argument, </w:t>
      </w:r>
      <w:r w:rsidRPr="00B761D2">
        <w:rPr>
          <w:i/>
        </w:rPr>
        <w:t>eventArgs</w:t>
      </w:r>
      <w:r>
        <w:t xml:space="preserve">, contains the most recent input report. </w:t>
      </w:r>
    </w:p>
    <w:p w14:paraId="0B5B878E" w14:textId="77777777" w:rsidR="00B761D2" w:rsidRDefault="00B761D2" w:rsidP="00B761D2"/>
    <w:p w14:paraId="5F1CEEF6" w14:textId="543C1777" w:rsidR="00B761D2" w:rsidRDefault="00B761D2" w:rsidP="00B761D2">
      <w:pPr>
        <w:pStyle w:val="PlainText"/>
        <w:rPr>
          <w:highlight w:val="white"/>
        </w:rPr>
      </w:pPr>
      <w:r>
        <w:rPr>
          <w:color w:val="0000FF"/>
          <w:highlight w:val="white"/>
        </w:rPr>
        <w:t>private</w:t>
      </w:r>
      <w:r>
        <w:rPr>
          <w:highlight w:val="white"/>
        </w:rPr>
        <w:t xml:space="preserve"> </w:t>
      </w:r>
      <w:r>
        <w:rPr>
          <w:color w:val="0000FF"/>
          <w:highlight w:val="white"/>
        </w:rPr>
        <w:t>async</w:t>
      </w:r>
      <w:r>
        <w:rPr>
          <w:highlight w:val="white"/>
        </w:rPr>
        <w:t xml:space="preserve"> </w:t>
      </w:r>
      <w:r>
        <w:rPr>
          <w:color w:val="0000FF"/>
          <w:highlight w:val="white"/>
        </w:rPr>
        <w:t>void</w:t>
      </w:r>
      <w:r>
        <w:rPr>
          <w:highlight w:val="white"/>
        </w:rPr>
        <w:t xml:space="preserve"> OnGeneralInterruptEvent(</w:t>
      </w:r>
      <w:r>
        <w:rPr>
          <w:color w:val="2B91AF"/>
          <w:highlight w:val="white"/>
        </w:rPr>
        <w:t>HidDevice</w:t>
      </w:r>
      <w:r>
        <w:rPr>
          <w:highlight w:val="white"/>
        </w:rPr>
        <w:t xml:space="preserve"> sender, </w:t>
      </w:r>
      <w:r>
        <w:rPr>
          <w:color w:val="2B91AF"/>
          <w:highlight w:val="white"/>
        </w:rPr>
        <w:t>HidInputReportReceivedEventArgs</w:t>
      </w:r>
      <w:r>
        <w:rPr>
          <w:highlight w:val="white"/>
        </w:rPr>
        <w:t xml:space="preserve"> eventArgs)</w:t>
      </w:r>
    </w:p>
    <w:p w14:paraId="516C0204" w14:textId="205D22F3" w:rsidR="00B761D2" w:rsidRDefault="00B761D2" w:rsidP="00B761D2">
      <w:pPr>
        <w:pStyle w:val="PlainText"/>
      </w:pPr>
      <w:r>
        <w:rPr>
          <w:highlight w:val="white"/>
        </w:rPr>
        <w:t>{</w:t>
      </w:r>
    </w:p>
    <w:p w14:paraId="30127B47" w14:textId="0F2E13E7" w:rsidR="00B761D2" w:rsidRPr="00B761D2" w:rsidRDefault="00B761D2" w:rsidP="00B761D2">
      <w:pPr>
        <w:pStyle w:val="PlainText"/>
      </w:pPr>
      <w:r>
        <w:t>…</w:t>
      </w:r>
    </w:p>
    <w:p w14:paraId="75BE449B" w14:textId="77777777" w:rsidR="00B761D2" w:rsidRPr="00B761D2" w:rsidRDefault="00B761D2" w:rsidP="00B761D2"/>
    <w:p w14:paraId="1F5AD749" w14:textId="49B8D9D0" w:rsidR="00B761D2" w:rsidRDefault="00B761D2" w:rsidP="00B761D2">
      <w:r>
        <w:t xml:space="preserve">If you’re new to the HID protocol, you’d expect </w:t>
      </w:r>
      <w:r w:rsidR="00A27745" w:rsidRPr="00A27745">
        <w:rPr>
          <w:i/>
        </w:rPr>
        <w:t>eventArgs</w:t>
      </w:r>
      <w:r>
        <w:t xml:space="preserve"> to contain two bytes. However, the HID driver actually </w:t>
      </w:r>
      <w:r w:rsidR="00A27745">
        <w:t>inserts</w:t>
      </w:r>
      <w:r>
        <w:t xml:space="preserve"> a third byte </w:t>
      </w:r>
      <w:r w:rsidR="00804334">
        <w:t>at</w:t>
      </w:r>
      <w:r>
        <w:t xml:space="preserve"> the beginning of </w:t>
      </w:r>
      <w:r w:rsidR="001C7C9A">
        <w:t>each</w:t>
      </w:r>
      <w:r>
        <w:t xml:space="preserve"> report. This byte specifies a report identifier. (Because our sample device supports a single input report, the identifier will always contain the value 0. And, the app ignores it.)</w:t>
      </w:r>
    </w:p>
    <w:p w14:paraId="17607AB1" w14:textId="77777777" w:rsidR="009C6375" w:rsidRDefault="009C6375" w:rsidP="00B761D2"/>
    <w:p w14:paraId="6B4FA506" w14:textId="746BE2B0" w:rsidR="009C6375" w:rsidRDefault="009C6375" w:rsidP="00B761D2">
      <w:r>
        <w:t>The first task accomplished by the event handler is to extract the three bytes of data from the input report and place this data in an array of bytes:</w:t>
      </w:r>
    </w:p>
    <w:p w14:paraId="28A59C5A" w14:textId="77777777" w:rsidR="009C6375" w:rsidRDefault="009C6375" w:rsidP="00B761D2"/>
    <w:p w14:paraId="75C78097" w14:textId="7D4A53C9" w:rsidR="009C6375" w:rsidRDefault="009C6375" w:rsidP="009C6375">
      <w:pPr>
        <w:pStyle w:val="PlainText"/>
        <w:rPr>
          <w:highlight w:val="white"/>
        </w:rPr>
      </w:pPr>
      <w:r>
        <w:rPr>
          <w:highlight w:val="white"/>
        </w:rPr>
        <w:t>// Retrieve the sensor data</w:t>
      </w:r>
    </w:p>
    <w:p w14:paraId="019D04BD" w14:textId="277D3A89" w:rsidR="009C6375" w:rsidRDefault="009C6375" w:rsidP="009C6375">
      <w:pPr>
        <w:pStyle w:val="PlainText"/>
        <w:rPr>
          <w:highlight w:val="white"/>
        </w:rPr>
      </w:pPr>
      <w:r>
        <w:rPr>
          <w:color w:val="2B91AF"/>
          <w:highlight w:val="white"/>
        </w:rPr>
        <w:t>HidInputReport</w:t>
      </w:r>
      <w:r>
        <w:rPr>
          <w:highlight w:val="white"/>
        </w:rPr>
        <w:t xml:space="preserve"> inputReport = eventArgs.Report;</w:t>
      </w:r>
    </w:p>
    <w:p w14:paraId="7FCB7F14" w14:textId="0A3B5EA2" w:rsidR="009C6375" w:rsidRDefault="009C6375" w:rsidP="009C6375">
      <w:pPr>
        <w:pStyle w:val="PlainText"/>
        <w:rPr>
          <w:highlight w:val="white"/>
        </w:rPr>
      </w:pPr>
      <w:r>
        <w:rPr>
          <w:color w:val="2B91AF"/>
          <w:highlight w:val="white"/>
        </w:rPr>
        <w:t>IBuffer</w:t>
      </w:r>
      <w:r>
        <w:rPr>
          <w:highlight w:val="white"/>
        </w:rPr>
        <w:t xml:space="preserve"> buffer = inputReport.Data;</w:t>
      </w:r>
    </w:p>
    <w:p w14:paraId="3CD719DA" w14:textId="22AA1D8F" w:rsidR="009C6375" w:rsidRDefault="009C6375" w:rsidP="009C6375">
      <w:pPr>
        <w:pStyle w:val="PlainText"/>
        <w:rPr>
          <w:highlight w:val="white"/>
        </w:rPr>
      </w:pPr>
      <w:r>
        <w:rPr>
          <w:color w:val="2B91AF"/>
          <w:highlight w:val="white"/>
        </w:rPr>
        <w:t>DataReader</w:t>
      </w:r>
      <w:r>
        <w:rPr>
          <w:highlight w:val="white"/>
        </w:rPr>
        <w:t xml:space="preserve"> dr = </w:t>
      </w:r>
      <w:r>
        <w:rPr>
          <w:color w:val="2B91AF"/>
          <w:highlight w:val="white"/>
        </w:rPr>
        <w:t>DataReader</w:t>
      </w:r>
      <w:r>
        <w:rPr>
          <w:highlight w:val="white"/>
        </w:rPr>
        <w:t>.FromBuffer(buffer);</w:t>
      </w:r>
    </w:p>
    <w:p w14:paraId="2307A1AE" w14:textId="733CACF8" w:rsidR="009C6375" w:rsidRDefault="009C6375" w:rsidP="009C6375">
      <w:pPr>
        <w:pStyle w:val="PlainText"/>
        <w:rPr>
          <w:highlight w:val="white"/>
        </w:rPr>
      </w:pPr>
      <w:r>
        <w:rPr>
          <w:color w:val="0000FF"/>
          <w:highlight w:val="white"/>
        </w:rPr>
        <w:t>byte</w:t>
      </w:r>
      <w:r>
        <w:rPr>
          <w:highlight w:val="white"/>
        </w:rPr>
        <w:t xml:space="preserve">[] bytes = </w:t>
      </w:r>
      <w:r>
        <w:rPr>
          <w:color w:val="0000FF"/>
          <w:highlight w:val="white"/>
        </w:rPr>
        <w:t>new</w:t>
      </w:r>
      <w:r>
        <w:rPr>
          <w:highlight w:val="white"/>
        </w:rPr>
        <w:t xml:space="preserve"> </w:t>
      </w:r>
      <w:r>
        <w:rPr>
          <w:color w:val="0000FF"/>
          <w:highlight w:val="white"/>
        </w:rPr>
        <w:t>byte</w:t>
      </w:r>
      <w:r>
        <w:rPr>
          <w:highlight w:val="white"/>
        </w:rPr>
        <w:t>[inputReport.Data.Length];</w:t>
      </w:r>
    </w:p>
    <w:p w14:paraId="69E46A67" w14:textId="79C4A4DF" w:rsidR="009C6375" w:rsidRPr="00B761D2" w:rsidRDefault="009C6375" w:rsidP="009C6375">
      <w:pPr>
        <w:pStyle w:val="PlainText"/>
      </w:pPr>
      <w:r>
        <w:rPr>
          <w:highlight w:val="white"/>
        </w:rPr>
        <w:t>dr.ReadBytes(bytes);</w:t>
      </w:r>
    </w:p>
    <w:p w14:paraId="07F5E5BE" w14:textId="77777777" w:rsidR="009C6375" w:rsidRDefault="009C6375" w:rsidP="009C6375"/>
    <w:p w14:paraId="6E911955" w14:textId="5A01D695" w:rsidR="00A27745" w:rsidRDefault="00A27745" w:rsidP="009C6375">
      <w:r>
        <w:t>Once we have this data, we can examine the second byte in the array. (Remember, this byte contains a value of 1 if motion is detected; but, it set to 0 otherwise.)</w:t>
      </w:r>
    </w:p>
    <w:p w14:paraId="4F85C5CB" w14:textId="77777777" w:rsidR="00A27745" w:rsidRDefault="00A27745" w:rsidP="009C6375"/>
    <w:p w14:paraId="784BBCC3" w14:textId="6669FD90" w:rsidR="00A27745" w:rsidRDefault="00A27745" w:rsidP="00A27745">
      <w:pPr>
        <w:pStyle w:val="PlainText"/>
        <w:rPr>
          <w:highlight w:val="white"/>
        </w:rPr>
      </w:pPr>
      <w:r>
        <w:rPr>
          <w:highlight w:val="white"/>
        </w:rPr>
        <w:t>// The first byte contains the motion data</w:t>
      </w:r>
    </w:p>
    <w:p w14:paraId="0C957BC1" w14:textId="0B315821" w:rsidR="00A27745" w:rsidRDefault="00A27745" w:rsidP="00A27745">
      <w:pPr>
        <w:pStyle w:val="PlainText"/>
        <w:rPr>
          <w:highlight w:val="white"/>
        </w:rPr>
      </w:pPr>
      <w:r>
        <w:rPr>
          <w:color w:val="0000FF"/>
          <w:highlight w:val="white"/>
        </w:rPr>
        <w:t>if</w:t>
      </w:r>
      <w:r>
        <w:rPr>
          <w:highlight w:val="white"/>
        </w:rPr>
        <w:t xml:space="preserve"> ((bytes[1] == 1) &amp;&amp; !Capture) </w:t>
      </w:r>
    </w:p>
    <w:p w14:paraId="5DB958C7" w14:textId="7F0EA328" w:rsidR="00A27745" w:rsidRDefault="00A27745" w:rsidP="00A27745">
      <w:pPr>
        <w:pStyle w:val="PlainText"/>
        <w:rPr>
          <w:highlight w:val="white"/>
        </w:rPr>
      </w:pPr>
      <w:r>
        <w:rPr>
          <w:highlight w:val="white"/>
        </w:rPr>
        <w:t>{</w:t>
      </w:r>
    </w:p>
    <w:p w14:paraId="13920A2B" w14:textId="6F962612" w:rsidR="00A27745" w:rsidRDefault="00A27745" w:rsidP="00A27745">
      <w:pPr>
        <w:pStyle w:val="PlainText"/>
      </w:pPr>
      <w:r>
        <w:rPr>
          <w:highlight w:val="white"/>
        </w:rPr>
        <w:t xml:space="preserve">    Capture = </w:t>
      </w:r>
      <w:r>
        <w:rPr>
          <w:color w:val="0000FF"/>
          <w:highlight w:val="white"/>
        </w:rPr>
        <w:t>true</w:t>
      </w:r>
      <w:r>
        <w:rPr>
          <w:highlight w:val="white"/>
        </w:rPr>
        <w:t>;</w:t>
      </w:r>
    </w:p>
    <w:p w14:paraId="6E3F7A25" w14:textId="6AA6E73A" w:rsidR="00A27745" w:rsidRPr="009C6375" w:rsidRDefault="00A27745" w:rsidP="00A27745">
      <w:pPr>
        <w:pStyle w:val="PlainText"/>
      </w:pPr>
      <w:r>
        <w:t>…</w:t>
      </w:r>
    </w:p>
    <w:p w14:paraId="20018D70" w14:textId="77777777" w:rsidR="00A27745" w:rsidRDefault="00A27745" w:rsidP="00A27745"/>
    <w:p w14:paraId="769BD4B4" w14:textId="1A5FB43A" w:rsidR="00A27745" w:rsidRPr="00A27745" w:rsidRDefault="00A27745" w:rsidP="00A27745">
      <w:r>
        <w:t>In addition to examining the motion data from the input report, we also examine the Capture flag to ensure that a video capture isn’t already underway.</w:t>
      </w:r>
    </w:p>
    <w:p w14:paraId="77FB58B1" w14:textId="4190798B" w:rsidR="005E73D0" w:rsidRPr="005E73D0" w:rsidRDefault="005E73D0" w:rsidP="005E73D0">
      <w:pPr>
        <w:pStyle w:val="Heading3"/>
      </w:pPr>
      <w:bookmarkStart w:id="13" w:name="_Toc363559381"/>
      <w:r>
        <w:t>Supporting video capture</w:t>
      </w:r>
      <w:bookmarkEnd w:id="13"/>
    </w:p>
    <w:p w14:paraId="772C8CDD" w14:textId="2F02CABB" w:rsidR="005E73D0" w:rsidRDefault="00CD7094" w:rsidP="00CD7094">
      <w:r>
        <w:t xml:space="preserve">Video captures are enabled through the </w:t>
      </w:r>
      <w:hyperlink r:id="rId23" w:history="1">
        <w:r w:rsidRPr="00CD7094">
          <w:rPr>
            <w:rStyle w:val="Hyperlink"/>
          </w:rPr>
          <w:t>MediaCapture</w:t>
        </w:r>
      </w:hyperlink>
      <w:r>
        <w:t xml:space="preserve"> API. With very little code (as demonstrated in the app), it’s possible to capture video and audio segments using the default webcam on a Windows 8.1 </w:t>
      </w:r>
      <w:r w:rsidR="00DC36A1">
        <w:t>PC</w:t>
      </w:r>
      <w:r>
        <w:t xml:space="preserve">. </w:t>
      </w:r>
      <w:r w:rsidR="00136347">
        <w:t xml:space="preserve">The sample app captures a five-second video each time motion is detected; the resulting file, video.mp4, is stored in the </w:t>
      </w:r>
      <w:r w:rsidR="00804334">
        <w:t>\Videos folder of the device running the app.</w:t>
      </w:r>
    </w:p>
    <w:p w14:paraId="7479ECE3" w14:textId="77777777" w:rsidR="00804334" w:rsidRDefault="00804334" w:rsidP="00CD7094"/>
    <w:p w14:paraId="4EB89367" w14:textId="351F4443" w:rsidR="00E73239" w:rsidRDefault="00E73239" w:rsidP="00E73239">
      <w:pPr>
        <w:pStyle w:val="Heading4"/>
      </w:pPr>
      <w:r>
        <w:t>Initializing the MediaCapture object</w:t>
      </w:r>
    </w:p>
    <w:p w14:paraId="7D0EDCCD" w14:textId="062D446D" w:rsidR="00804334" w:rsidRDefault="00804334" w:rsidP="00CD7094">
      <w:r>
        <w:t xml:space="preserve">The preparatory work for the video capture is done in the </w:t>
      </w:r>
      <w:r w:rsidRPr="00804334">
        <w:rPr>
          <w:b/>
        </w:rPr>
        <w:t>RegisterForInterruptEvent</w:t>
      </w:r>
      <w:r>
        <w:t xml:space="preserve"> method. (The app invokes this method when the user clicks the “Register </w:t>
      </w:r>
      <w:proofErr w:type="gramStart"/>
      <w:r>
        <w:t>For</w:t>
      </w:r>
      <w:proofErr w:type="gramEnd"/>
      <w:r>
        <w:t xml:space="preserve"> Presence Detection” button.) The media-capture code within this method:</w:t>
      </w:r>
    </w:p>
    <w:p w14:paraId="44F3EB4D" w14:textId="76E4CB3E" w:rsidR="00804334" w:rsidRDefault="00804334" w:rsidP="00804334">
      <w:pPr>
        <w:pStyle w:val="ListParagraph"/>
        <w:numPr>
          <w:ilvl w:val="0"/>
          <w:numId w:val="7"/>
        </w:numPr>
      </w:pPr>
      <w:r>
        <w:lastRenderedPageBreak/>
        <w:t xml:space="preserve">Creates a new </w:t>
      </w:r>
      <w:r w:rsidR="00E73239">
        <w:t>MediaCapture</w:t>
      </w:r>
      <w:r>
        <w:t xml:space="preserve"> object </w:t>
      </w:r>
    </w:p>
    <w:p w14:paraId="08807528" w14:textId="5599F314" w:rsidR="00804334" w:rsidRDefault="00804334" w:rsidP="00804334">
      <w:pPr>
        <w:pStyle w:val="ListParagraph"/>
        <w:numPr>
          <w:ilvl w:val="0"/>
          <w:numId w:val="7"/>
        </w:numPr>
      </w:pPr>
      <w:r>
        <w:t>Initi</w:t>
      </w:r>
      <w:r w:rsidR="00E73239">
        <w:t>alizes the object</w:t>
      </w:r>
    </w:p>
    <w:p w14:paraId="07918D9B" w14:textId="42FBA0FA" w:rsidR="00804334" w:rsidRDefault="00804334" w:rsidP="00804334">
      <w:pPr>
        <w:pStyle w:val="ListParagraph"/>
        <w:numPr>
          <w:ilvl w:val="0"/>
          <w:numId w:val="7"/>
        </w:numPr>
      </w:pPr>
      <w:r>
        <w:t>Sets an event handler that Windows triggers if the video exceeds the limitations of the device.</w:t>
      </w:r>
    </w:p>
    <w:p w14:paraId="2FE98D3A" w14:textId="4DA016CF" w:rsidR="00804334" w:rsidRDefault="00804334" w:rsidP="00804334">
      <w:pPr>
        <w:pStyle w:val="ListParagraph"/>
        <w:numPr>
          <w:ilvl w:val="0"/>
          <w:numId w:val="7"/>
        </w:numPr>
      </w:pPr>
      <w:r>
        <w:t>Sets an event handler that Windows triggers if the capture fails.</w:t>
      </w:r>
    </w:p>
    <w:p w14:paraId="3339DB55" w14:textId="77777777" w:rsidR="00804334" w:rsidRDefault="00804334" w:rsidP="00804334"/>
    <w:p w14:paraId="1CBF6CD3" w14:textId="251EA8BD" w:rsidR="00DC36A1" w:rsidRDefault="00DC36A1" w:rsidP="008B7D9C">
      <w:pPr>
        <w:pStyle w:val="PlainText"/>
        <w:rPr>
          <w:highlight w:val="white"/>
        </w:rPr>
      </w:pPr>
      <w:r>
        <w:rPr>
          <w:color w:val="0000FF"/>
          <w:highlight w:val="white"/>
        </w:rPr>
        <w:t>private</w:t>
      </w:r>
      <w:r>
        <w:rPr>
          <w:highlight w:val="white"/>
        </w:rPr>
        <w:t xml:space="preserve"> </w:t>
      </w:r>
      <w:r>
        <w:rPr>
          <w:color w:val="0000FF"/>
          <w:highlight w:val="white"/>
        </w:rPr>
        <w:t>async</w:t>
      </w:r>
      <w:r>
        <w:rPr>
          <w:highlight w:val="white"/>
        </w:rPr>
        <w:t xml:space="preserve"> </w:t>
      </w:r>
      <w:r>
        <w:rPr>
          <w:color w:val="0000FF"/>
          <w:highlight w:val="white"/>
        </w:rPr>
        <w:t>void</w:t>
      </w:r>
      <w:r>
        <w:rPr>
          <w:highlight w:val="white"/>
        </w:rPr>
        <w:t xml:space="preserve"> RegisterForInterruptEvent(TypedEventHandler&lt;HidDevice, HidInputReportReceivedEventArgs&gt; eventHandler)</w:t>
      </w:r>
    </w:p>
    <w:p w14:paraId="76BEA773" w14:textId="243C315B" w:rsidR="00DC36A1" w:rsidRDefault="00DC36A1" w:rsidP="008B7D9C">
      <w:pPr>
        <w:pStyle w:val="PlainText"/>
        <w:rPr>
          <w:highlight w:val="white"/>
        </w:rPr>
      </w:pPr>
      <w:r>
        <w:rPr>
          <w:highlight w:val="white"/>
        </w:rPr>
        <w:t>{</w:t>
      </w:r>
    </w:p>
    <w:p w14:paraId="0B2AEDF4" w14:textId="77777777" w:rsidR="00DC36A1" w:rsidRDefault="00DC36A1" w:rsidP="008B7D9C">
      <w:pPr>
        <w:pStyle w:val="PlainText"/>
        <w:rPr>
          <w:highlight w:val="white"/>
        </w:rPr>
      </w:pPr>
    </w:p>
    <w:p w14:paraId="08F750D5" w14:textId="343E299B" w:rsidR="00DC36A1" w:rsidRDefault="00DC36A1" w:rsidP="008B7D9C">
      <w:pPr>
        <w:pStyle w:val="PlainText"/>
        <w:rPr>
          <w:highlight w:val="white"/>
        </w:rPr>
      </w:pPr>
      <w:r>
        <w:rPr>
          <w:highlight w:val="white"/>
        </w:rPr>
        <w:t xml:space="preserve">    </w:t>
      </w:r>
      <w:r>
        <w:rPr>
          <w:color w:val="0000FF"/>
          <w:highlight w:val="white"/>
        </w:rPr>
        <w:t>if</w:t>
      </w:r>
      <w:r>
        <w:rPr>
          <w:highlight w:val="white"/>
        </w:rPr>
        <w:t xml:space="preserve"> (interruptEventHandler == </w:t>
      </w:r>
      <w:r>
        <w:rPr>
          <w:color w:val="0000FF"/>
          <w:highlight w:val="white"/>
        </w:rPr>
        <w:t>null</w:t>
      </w:r>
      <w:r>
        <w:rPr>
          <w:highlight w:val="white"/>
        </w:rPr>
        <w:t>)</w:t>
      </w:r>
    </w:p>
    <w:p w14:paraId="12E4AEC8" w14:textId="4FCEE5F7" w:rsidR="00DC36A1" w:rsidRDefault="00DC36A1" w:rsidP="008B7D9C">
      <w:pPr>
        <w:pStyle w:val="PlainText"/>
        <w:rPr>
          <w:highlight w:val="white"/>
        </w:rPr>
      </w:pPr>
      <w:r>
        <w:rPr>
          <w:highlight w:val="white"/>
        </w:rPr>
        <w:t xml:space="preserve">    {</w:t>
      </w:r>
    </w:p>
    <w:p w14:paraId="6A11F95C" w14:textId="200A0949" w:rsidR="00DC36A1" w:rsidRDefault="00DC36A1" w:rsidP="008B7D9C">
      <w:pPr>
        <w:pStyle w:val="PlainText"/>
        <w:rPr>
          <w:highlight w:val="white"/>
        </w:rPr>
      </w:pPr>
      <w:r>
        <w:rPr>
          <w:highlight w:val="white"/>
        </w:rPr>
        <w:t xml:space="preserve">         </w:t>
      </w:r>
      <w:r w:rsidR="008B7D9C">
        <w:rPr>
          <w:highlight w:val="white"/>
        </w:rPr>
        <w:tab/>
      </w:r>
      <w:r>
        <w:rPr>
          <w:color w:val="008000"/>
          <w:highlight w:val="white"/>
        </w:rPr>
        <w:t>// Save the interrupt handler so we can use it to unregister</w:t>
      </w:r>
    </w:p>
    <w:p w14:paraId="4E981BEF" w14:textId="3C12E9E5" w:rsidR="00DC36A1" w:rsidRDefault="00DC36A1" w:rsidP="008B7D9C">
      <w:pPr>
        <w:pStyle w:val="PlainText"/>
        <w:rPr>
          <w:highlight w:val="white"/>
        </w:rPr>
      </w:pPr>
      <w:r>
        <w:rPr>
          <w:highlight w:val="white"/>
        </w:rPr>
        <w:t xml:space="preserve">         </w:t>
      </w:r>
      <w:r w:rsidR="008B7D9C">
        <w:rPr>
          <w:highlight w:val="white"/>
        </w:rPr>
        <w:tab/>
      </w:r>
      <w:r>
        <w:rPr>
          <w:highlight w:val="white"/>
        </w:rPr>
        <w:t>interruptEventHandler = eventHandler;</w:t>
      </w:r>
    </w:p>
    <w:p w14:paraId="3C746DAD" w14:textId="77777777" w:rsidR="00DC36A1" w:rsidRDefault="00DC36A1" w:rsidP="008B7D9C">
      <w:pPr>
        <w:pStyle w:val="PlainText"/>
        <w:rPr>
          <w:highlight w:val="white"/>
        </w:rPr>
      </w:pPr>
    </w:p>
    <w:p w14:paraId="59A0551F" w14:textId="77777777" w:rsidR="00DC36A1" w:rsidRDefault="00DC36A1" w:rsidP="008B7D9C">
      <w:pPr>
        <w:pStyle w:val="PlainText"/>
        <w:rPr>
          <w:highlight w:val="white"/>
        </w:rPr>
      </w:pPr>
    </w:p>
    <w:p w14:paraId="76EE66D7" w14:textId="4C66D519" w:rsidR="00DC36A1" w:rsidRDefault="00DC36A1" w:rsidP="008B7D9C">
      <w:pPr>
        <w:pStyle w:val="PlainText"/>
        <w:ind w:left="1440"/>
        <w:rPr>
          <w:highlight w:val="white"/>
        </w:rPr>
      </w:pPr>
      <w:r>
        <w:rPr>
          <w:highlight w:val="white"/>
        </w:rPr>
        <w:t xml:space="preserve">                  </w:t>
      </w:r>
      <w:r w:rsidR="008B7D9C">
        <w:rPr>
          <w:highlight w:val="white"/>
        </w:rPr>
        <w:t xml:space="preserve">       </w:t>
      </w:r>
      <w:r>
        <w:rPr>
          <w:highlight w:val="white"/>
        </w:rPr>
        <w:t>DeviceList.Current.CurrentDevice.InputReportReceived += interruptEventHandler;</w:t>
      </w:r>
    </w:p>
    <w:p w14:paraId="32EC4B7B" w14:textId="77777777" w:rsidR="00DC36A1" w:rsidRDefault="00DC36A1" w:rsidP="008B7D9C">
      <w:pPr>
        <w:pStyle w:val="PlainText"/>
        <w:rPr>
          <w:highlight w:val="white"/>
        </w:rPr>
      </w:pPr>
    </w:p>
    <w:p w14:paraId="2E186D73" w14:textId="66E6804A" w:rsidR="00DC36A1" w:rsidRDefault="00DC36A1" w:rsidP="008B7D9C">
      <w:pPr>
        <w:pStyle w:val="PlainText"/>
        <w:rPr>
          <w:highlight w:val="white"/>
        </w:rPr>
      </w:pPr>
      <w:r>
        <w:rPr>
          <w:highlight w:val="white"/>
        </w:rPr>
        <w:t xml:space="preserve">             UpdateRegisterEventButton();</w:t>
      </w:r>
    </w:p>
    <w:p w14:paraId="7A2B9E5B" w14:textId="77777777" w:rsidR="00DC36A1" w:rsidRDefault="00DC36A1" w:rsidP="008B7D9C">
      <w:pPr>
        <w:pStyle w:val="PlainText"/>
        <w:rPr>
          <w:highlight w:val="white"/>
        </w:rPr>
      </w:pPr>
    </w:p>
    <w:p w14:paraId="7666F122" w14:textId="39131AC4" w:rsidR="00DC36A1" w:rsidRDefault="00DC36A1" w:rsidP="008B7D9C">
      <w:pPr>
        <w:pStyle w:val="PlainText"/>
        <w:rPr>
          <w:highlight w:val="white"/>
        </w:rPr>
      </w:pPr>
      <w:r>
        <w:rPr>
          <w:highlight w:val="white"/>
        </w:rPr>
        <w:t xml:space="preserve">             </w:t>
      </w:r>
      <w:r>
        <w:rPr>
          <w:color w:val="008000"/>
          <w:highlight w:val="white"/>
        </w:rPr>
        <w:t>// Prepare for media captures</w:t>
      </w:r>
    </w:p>
    <w:p w14:paraId="663D8ABA" w14:textId="77777777" w:rsidR="00DC36A1" w:rsidRDefault="00DC36A1" w:rsidP="008B7D9C">
      <w:pPr>
        <w:pStyle w:val="PlainText"/>
        <w:rPr>
          <w:highlight w:val="white"/>
        </w:rPr>
      </w:pPr>
    </w:p>
    <w:p w14:paraId="61FFF8A1" w14:textId="558D8275" w:rsidR="00DC36A1" w:rsidRDefault="00DC36A1" w:rsidP="008B7D9C">
      <w:pPr>
        <w:pStyle w:val="PlainText"/>
        <w:rPr>
          <w:highlight w:val="white"/>
        </w:rPr>
      </w:pPr>
      <w:r>
        <w:rPr>
          <w:highlight w:val="white"/>
        </w:rPr>
        <w:t xml:space="preserve">             CaptureMgr = </w:t>
      </w:r>
      <w:r>
        <w:rPr>
          <w:color w:val="0000FF"/>
          <w:highlight w:val="white"/>
        </w:rPr>
        <w:t>new</w:t>
      </w:r>
      <w:r>
        <w:rPr>
          <w:highlight w:val="white"/>
        </w:rPr>
        <w:t xml:space="preserve"> Windows.Media.Capture.MediaCapture();</w:t>
      </w:r>
    </w:p>
    <w:p w14:paraId="33F22A61" w14:textId="3CFA123F" w:rsidR="00DC36A1" w:rsidRDefault="00DC36A1" w:rsidP="008B7D9C">
      <w:pPr>
        <w:pStyle w:val="PlainText"/>
        <w:rPr>
          <w:highlight w:val="white"/>
        </w:rPr>
      </w:pPr>
      <w:r>
        <w:rPr>
          <w:highlight w:val="white"/>
        </w:rPr>
        <w:t xml:space="preserve">             </w:t>
      </w:r>
      <w:r>
        <w:rPr>
          <w:color w:val="0000FF"/>
          <w:highlight w:val="white"/>
        </w:rPr>
        <w:t>await</w:t>
      </w:r>
      <w:r>
        <w:rPr>
          <w:highlight w:val="white"/>
        </w:rPr>
        <w:t xml:space="preserve"> CaptureMgr.InitializeAsync();</w:t>
      </w:r>
    </w:p>
    <w:p w14:paraId="6C50A8AC" w14:textId="77777777" w:rsidR="00DC36A1" w:rsidRDefault="00DC36A1" w:rsidP="008B7D9C">
      <w:pPr>
        <w:pStyle w:val="PlainText"/>
        <w:rPr>
          <w:highlight w:val="white"/>
        </w:rPr>
      </w:pPr>
    </w:p>
    <w:p w14:paraId="6D63BBBA" w14:textId="23FCDE7F" w:rsidR="00DC36A1" w:rsidRDefault="00DC36A1" w:rsidP="008B7D9C">
      <w:pPr>
        <w:pStyle w:val="PlainText"/>
        <w:rPr>
          <w:highlight w:val="white"/>
        </w:rPr>
      </w:pPr>
      <w:r>
        <w:rPr>
          <w:highlight w:val="white"/>
        </w:rPr>
        <w:t xml:space="preserve">             CaptureMgr.RecordLimitationExceeded += </w:t>
      </w:r>
      <w:r>
        <w:rPr>
          <w:color w:val="0000FF"/>
          <w:highlight w:val="white"/>
        </w:rPr>
        <w:t>new</w:t>
      </w:r>
      <w:r>
        <w:rPr>
          <w:highlight w:val="white"/>
        </w:rPr>
        <w:t xml:space="preserve"> Windows.Media.Capture.RecordLimitationExceededEventHandler(RecordLimitationExceeded); ;</w:t>
      </w:r>
    </w:p>
    <w:p w14:paraId="2625C87B" w14:textId="3BF9AC6B" w:rsidR="00DC36A1" w:rsidRDefault="00DC36A1" w:rsidP="008B7D9C">
      <w:pPr>
        <w:pStyle w:val="PlainText"/>
        <w:rPr>
          <w:highlight w:val="white"/>
        </w:rPr>
      </w:pPr>
      <w:r>
        <w:rPr>
          <w:highlight w:val="white"/>
        </w:rPr>
        <w:t xml:space="preserve">             CaptureMgr.Failed += </w:t>
      </w:r>
      <w:r>
        <w:rPr>
          <w:color w:val="0000FF"/>
          <w:highlight w:val="white"/>
        </w:rPr>
        <w:t>new</w:t>
      </w:r>
      <w:r>
        <w:rPr>
          <w:highlight w:val="white"/>
        </w:rPr>
        <w:t xml:space="preserve"> Windows.Media.Capture.MediaCaptureFailedEventHandler(Failed); ;</w:t>
      </w:r>
    </w:p>
    <w:p w14:paraId="1288DE8B" w14:textId="77777777" w:rsidR="00DC36A1" w:rsidRDefault="00DC36A1" w:rsidP="008B7D9C">
      <w:pPr>
        <w:pStyle w:val="PlainText"/>
        <w:rPr>
          <w:highlight w:val="white"/>
        </w:rPr>
      </w:pPr>
    </w:p>
    <w:p w14:paraId="27CE3564" w14:textId="0DC9BF2A" w:rsidR="00DC36A1" w:rsidRDefault="00DC36A1" w:rsidP="008B7D9C">
      <w:pPr>
        <w:pStyle w:val="PlainText"/>
        <w:rPr>
          <w:highlight w:val="white"/>
        </w:rPr>
      </w:pPr>
      <w:r>
        <w:rPr>
          <w:highlight w:val="white"/>
        </w:rPr>
        <w:t xml:space="preserve">             rootPage.NotifyUser(</w:t>
      </w:r>
      <w:r>
        <w:rPr>
          <w:color w:val="A31515"/>
          <w:highlight w:val="white"/>
        </w:rPr>
        <w:t>"Video capture enabled."</w:t>
      </w:r>
      <w:r>
        <w:rPr>
          <w:highlight w:val="white"/>
        </w:rPr>
        <w:t xml:space="preserve"> , NotifyType.StatusMessage);</w:t>
      </w:r>
    </w:p>
    <w:p w14:paraId="2CE30E54" w14:textId="77777777" w:rsidR="00DC36A1" w:rsidRDefault="00DC36A1" w:rsidP="008B7D9C">
      <w:pPr>
        <w:pStyle w:val="PlainText"/>
        <w:rPr>
          <w:highlight w:val="white"/>
        </w:rPr>
      </w:pPr>
    </w:p>
    <w:p w14:paraId="1DA96D8E" w14:textId="1B7D7E7E" w:rsidR="00DC36A1" w:rsidRDefault="00DC36A1" w:rsidP="008B7D9C">
      <w:pPr>
        <w:pStyle w:val="PlainText"/>
        <w:rPr>
          <w:highlight w:val="white"/>
        </w:rPr>
      </w:pPr>
      <w:r>
        <w:rPr>
          <w:highlight w:val="white"/>
        </w:rPr>
        <w:t xml:space="preserve">     }</w:t>
      </w:r>
    </w:p>
    <w:p w14:paraId="0324E0A4" w14:textId="35D114FB" w:rsidR="005E73D0" w:rsidRDefault="00DC36A1" w:rsidP="00DC36A1">
      <w:r>
        <w:rPr>
          <w:rFonts w:ascii="Consolas" w:hAnsi="Consolas" w:cs="Consolas"/>
          <w:color w:val="000000"/>
          <w:sz w:val="19"/>
          <w:szCs w:val="19"/>
          <w:highlight w:val="white"/>
        </w:rPr>
        <w:t>}</w:t>
      </w:r>
    </w:p>
    <w:p w14:paraId="120C5F3C" w14:textId="6CA3F3DC" w:rsidR="00804334" w:rsidRDefault="00804334" w:rsidP="00804334">
      <w:r>
        <w:t xml:space="preserve">The event handlers that deal with videos that exceed device </w:t>
      </w:r>
      <w:proofErr w:type="gramStart"/>
      <w:r>
        <w:t>limitations,</w:t>
      </w:r>
      <w:proofErr w:type="gramEnd"/>
      <w:r>
        <w:t xml:space="preserve"> or, failed captures are found early on in the Scenario2_SensorTriggered</w:t>
      </w:r>
      <w:r w:rsidR="00E73239">
        <w:t>VideoCapture.xaml.cs file.</w:t>
      </w:r>
    </w:p>
    <w:p w14:paraId="6F215417" w14:textId="77777777" w:rsidR="00E73239" w:rsidRDefault="00E73239" w:rsidP="00804334"/>
    <w:p w14:paraId="716BC6DA" w14:textId="78D720DD" w:rsidR="00E73239" w:rsidRDefault="00E73239" w:rsidP="00E73239">
      <w:pPr>
        <w:pStyle w:val="Heading3"/>
      </w:pPr>
      <w:bookmarkStart w:id="14" w:name="_Toc363559382"/>
      <w:r>
        <w:t>Starting and stopping the capture</w:t>
      </w:r>
      <w:bookmarkEnd w:id="14"/>
    </w:p>
    <w:p w14:paraId="425603A8" w14:textId="0CDC4473" w:rsidR="00E73239" w:rsidRDefault="00A51C42" w:rsidP="00804334">
      <w:r>
        <w:t xml:space="preserve">Once the user presses the “Register </w:t>
      </w:r>
      <w:proofErr w:type="gramStart"/>
      <w:r>
        <w:t>For</w:t>
      </w:r>
      <w:proofErr w:type="gramEnd"/>
      <w:r>
        <w:t xml:space="preserve"> Presence Detection” button and the app executes the </w:t>
      </w:r>
      <w:r w:rsidRPr="00804334">
        <w:rPr>
          <w:b/>
        </w:rPr>
        <w:t>RegisterForInterruptEvent</w:t>
      </w:r>
      <w:r>
        <w:rPr>
          <w:b/>
        </w:rPr>
        <w:t xml:space="preserve"> </w:t>
      </w:r>
      <w:r>
        <w:t xml:space="preserve">method, the app begins processing input reports within the </w:t>
      </w:r>
      <w:r w:rsidRPr="00A51C42">
        <w:rPr>
          <w:b/>
        </w:rPr>
        <w:t xml:space="preserve">OnGeneralInterruptEvent </w:t>
      </w:r>
      <w:r>
        <w:t xml:space="preserve">method. </w:t>
      </w:r>
    </w:p>
    <w:p w14:paraId="793A98FC" w14:textId="77777777" w:rsidR="00A51C42" w:rsidRDefault="00A51C42" w:rsidP="00804334"/>
    <w:p w14:paraId="0F5936C2" w14:textId="6CFC2EE9" w:rsidR="00A51C42" w:rsidRDefault="002B6CE9" w:rsidP="00804334">
      <w:r>
        <w:t xml:space="preserve">The capture begins when the second byte of an input report contains the value 1. </w:t>
      </w:r>
      <w:r w:rsidR="00A51C42">
        <w:t xml:space="preserve">The code which starts the video capture is found towards the end of </w:t>
      </w:r>
      <w:r w:rsidR="00A51C42" w:rsidRPr="00A51C42">
        <w:rPr>
          <w:b/>
        </w:rPr>
        <w:t>OnGeneralInterruptEvent</w:t>
      </w:r>
      <w:r w:rsidR="00A51C42">
        <w:t xml:space="preserve">. </w:t>
      </w:r>
      <w:r w:rsidR="001A203C">
        <w:t xml:space="preserve">The first time </w:t>
      </w:r>
      <w:r>
        <w:t>motion is detected</w:t>
      </w:r>
      <w:r w:rsidR="001A203C">
        <w:t xml:space="preserve">, the app invokes </w:t>
      </w:r>
      <w:hyperlink r:id="rId24" w:history="1">
        <w:r w:rsidR="00A51C42" w:rsidRPr="00A51C42">
          <w:rPr>
            <w:rStyle w:val="Hyperlink"/>
          </w:rPr>
          <w:t>MediaCapture.StartRecordToStorageFileAsync</w:t>
        </w:r>
      </w:hyperlink>
      <w:r w:rsidR="00A51C42">
        <w:t>.</w:t>
      </w:r>
    </w:p>
    <w:p w14:paraId="61E9C946" w14:textId="77777777" w:rsidR="00A51C42" w:rsidRDefault="00A51C42" w:rsidP="00804334"/>
    <w:p w14:paraId="572B0586" w14:textId="20474BC1" w:rsidR="00A51C42" w:rsidRDefault="00A51C42" w:rsidP="00A51C42">
      <w:pPr>
        <w:pStyle w:val="PlainText"/>
        <w:rPr>
          <w:highlight w:val="white"/>
        </w:rPr>
      </w:pPr>
      <w:r>
        <w:rPr>
          <w:highlight w:val="white"/>
        </w:rPr>
        <w:t>…</w:t>
      </w:r>
    </w:p>
    <w:p w14:paraId="2582F4B3" w14:textId="7A6A609A" w:rsidR="00A51C42" w:rsidRDefault="00A51C42" w:rsidP="00A51C42">
      <w:pPr>
        <w:pStyle w:val="PlainText"/>
        <w:rPr>
          <w:highlight w:val="white"/>
        </w:rPr>
      </w:pPr>
      <w:r>
        <w:rPr>
          <w:highlight w:val="white"/>
        </w:rPr>
        <w:t>String fileName;</w:t>
      </w:r>
    </w:p>
    <w:p w14:paraId="2BF2501F" w14:textId="5E08EA7B" w:rsidR="00A51C42" w:rsidRDefault="00A51C42" w:rsidP="00A51C42">
      <w:pPr>
        <w:pStyle w:val="PlainText"/>
        <w:rPr>
          <w:highlight w:val="white"/>
        </w:rPr>
      </w:pPr>
      <w:r>
        <w:rPr>
          <w:highlight w:val="white"/>
        </w:rPr>
        <w:t xml:space="preserve">fileName = VIDEO_FILE_NAME;                 </w:t>
      </w:r>
    </w:p>
    <w:p w14:paraId="09F8731E" w14:textId="17185850" w:rsidR="00A51C42" w:rsidRDefault="00A51C42" w:rsidP="00A51C42">
      <w:pPr>
        <w:pStyle w:val="PlainText"/>
        <w:rPr>
          <w:highlight w:val="white"/>
        </w:rPr>
      </w:pPr>
      <w:r>
        <w:rPr>
          <w:highlight w:val="white"/>
        </w:rPr>
        <w:t xml:space="preserve">m_recordStorageFile = </w:t>
      </w:r>
      <w:r>
        <w:rPr>
          <w:color w:val="0000FF"/>
          <w:highlight w:val="white"/>
        </w:rPr>
        <w:t>await</w:t>
      </w:r>
      <w:r>
        <w:rPr>
          <w:highlight w:val="white"/>
        </w:rPr>
        <w:t xml:space="preserve"> Windows.Storage.KnownFolders.VideosLibrary.CreateFileAsync(fileName, Windows.Storage.CreationCollisionOption.GenerateUniqueName);</w:t>
      </w:r>
    </w:p>
    <w:p w14:paraId="1B650A6C" w14:textId="1C00B08F" w:rsidR="00A51C42" w:rsidRDefault="00A51C42" w:rsidP="00A51C42">
      <w:pPr>
        <w:pStyle w:val="PlainText"/>
        <w:rPr>
          <w:highlight w:val="white"/>
        </w:rPr>
      </w:pPr>
      <w:r>
        <w:rPr>
          <w:highlight w:val="white"/>
        </w:rPr>
        <w:t>MediaEncodingProfile recordProfile = MediaEncodingProfile.CreateMp4(Windows.Media.MediaProperties.VideoEncodingQuality.Auto);</w:t>
      </w:r>
    </w:p>
    <w:p w14:paraId="580BF800" w14:textId="618219F7" w:rsidR="00A51C42" w:rsidRDefault="00A51C42" w:rsidP="00A51C42">
      <w:pPr>
        <w:pStyle w:val="PlainText"/>
      </w:pPr>
      <w:r>
        <w:rPr>
          <w:color w:val="0000FF"/>
          <w:highlight w:val="white"/>
        </w:rPr>
        <w:t>await</w:t>
      </w:r>
      <w:r>
        <w:rPr>
          <w:highlight w:val="white"/>
        </w:rPr>
        <w:t xml:space="preserve"> m_mediaCaptureMgr.StartRecordToStorageFileAsync(recordProfile, m_recordStorageFile);</w:t>
      </w:r>
      <w:r>
        <w:t xml:space="preserve"> </w:t>
      </w:r>
    </w:p>
    <w:p w14:paraId="64495633" w14:textId="77777777" w:rsidR="00A51C42" w:rsidRDefault="00A51C42" w:rsidP="00804334"/>
    <w:p w14:paraId="509FF773" w14:textId="77777777" w:rsidR="008B7D9C" w:rsidRDefault="003D559D" w:rsidP="00804334">
      <w:r>
        <w:t xml:space="preserve">Since the device continues to send input reports regardless of whether a capture is underway, the app sets a </w:t>
      </w:r>
      <w:r w:rsidRPr="003C67F3">
        <w:rPr>
          <w:i/>
        </w:rPr>
        <w:t>Capture</w:t>
      </w:r>
      <w:r>
        <w:t xml:space="preserve"> flag to </w:t>
      </w:r>
      <w:r w:rsidR="002B6CE9">
        <w:t xml:space="preserve">true in order to </w:t>
      </w:r>
      <w:r>
        <w:t xml:space="preserve">indicate that a capture is started. This flag is necessary since the input reports may continue to </w:t>
      </w:r>
      <w:r w:rsidR="002B6CE9">
        <w:t>report</w:t>
      </w:r>
      <w:r>
        <w:t xml:space="preserve"> motion; but, we only want one video for </w:t>
      </w:r>
      <w:r w:rsidR="002B6CE9">
        <w:t>a</w:t>
      </w:r>
      <w:r>
        <w:t xml:space="preserve"> </w:t>
      </w:r>
      <w:r w:rsidR="002B6CE9">
        <w:t xml:space="preserve">given </w:t>
      </w:r>
      <w:r>
        <w:t xml:space="preserve">series of positive reports. </w:t>
      </w:r>
    </w:p>
    <w:p w14:paraId="1C212F34" w14:textId="77777777" w:rsidR="008B7D9C" w:rsidRDefault="008B7D9C" w:rsidP="00804334"/>
    <w:p w14:paraId="480A453D" w14:textId="0824355A" w:rsidR="002B6CE9" w:rsidRDefault="008B7D9C" w:rsidP="00804334">
      <w:r>
        <w:t>Note: If you’re writing an app for a device that sends continuous data, rather than periodic data (like the sample device), multiple callbacks may trigger at the same time. In this case, a single variable isn’t adequate to prevent another concurrent thread from entering the conditional statement. Instead, a lock is required.</w:t>
      </w:r>
    </w:p>
    <w:p w14:paraId="386A6A50" w14:textId="77777777" w:rsidR="008B7D9C" w:rsidRDefault="008B7D9C" w:rsidP="00804334"/>
    <w:p w14:paraId="0AA3592F" w14:textId="54C15D0F" w:rsidR="00A51C42" w:rsidRDefault="002B6CE9" w:rsidP="00804334">
      <w:r>
        <w:t xml:space="preserve">In addition to setting the </w:t>
      </w:r>
      <w:r w:rsidRPr="00A27AB0">
        <w:rPr>
          <w:i/>
        </w:rPr>
        <w:t>Capture</w:t>
      </w:r>
      <w:r>
        <w:t xml:space="preserve"> flag to prevent unwanted captures, we also need to address the </w:t>
      </w:r>
      <w:r w:rsidR="00A27AB0">
        <w:t xml:space="preserve">potential for false captures when the Parallax PIR sensor is returning to its default state. (The device requires several seconds to return to its default state. And, during this time, it generates one or more false-positive readings.) To filter false positive readings, we’ve created a </w:t>
      </w:r>
      <w:r w:rsidR="00A27AB0" w:rsidRPr="00A27AB0">
        <w:rPr>
          <w:i/>
        </w:rPr>
        <w:t>delay</w:t>
      </w:r>
      <w:r w:rsidR="00A27AB0">
        <w:t xml:space="preserve"> variable that specifies a delay period in seconds. </w:t>
      </w:r>
      <w:r w:rsidR="003D559D">
        <w:t xml:space="preserve">We create a </w:t>
      </w:r>
      <w:hyperlink r:id="rId25" w:history="1">
        <w:r w:rsidR="003D559D" w:rsidRPr="003C67F3">
          <w:rPr>
            <w:rStyle w:val="Hyperlink"/>
          </w:rPr>
          <w:t>ThreadPoolTimer</w:t>
        </w:r>
      </w:hyperlink>
      <w:r w:rsidR="003D559D">
        <w:t xml:space="preserve"> to ensure that this </w:t>
      </w:r>
      <w:r w:rsidR="003D559D" w:rsidRPr="002B6CE9">
        <w:rPr>
          <w:i/>
        </w:rPr>
        <w:t>delay</w:t>
      </w:r>
      <w:r w:rsidR="003D559D">
        <w:t xml:space="preserve"> transpires before we reset the </w:t>
      </w:r>
      <w:r w:rsidR="003D559D" w:rsidRPr="003D559D">
        <w:rPr>
          <w:i/>
        </w:rPr>
        <w:t>Capture</w:t>
      </w:r>
      <w:r w:rsidR="003D559D">
        <w:t xml:space="preserve"> flag to false.</w:t>
      </w:r>
    </w:p>
    <w:p w14:paraId="191BE36A" w14:textId="77777777" w:rsidR="00A27AB0" w:rsidRDefault="00A27AB0" w:rsidP="00804334"/>
    <w:p w14:paraId="71F52548" w14:textId="367C4AD0" w:rsidR="003D559D" w:rsidRDefault="003D559D" w:rsidP="003C67F3">
      <w:pPr>
        <w:pStyle w:val="PlainText"/>
        <w:rPr>
          <w:highlight w:val="white"/>
        </w:rPr>
      </w:pPr>
      <w:r>
        <w:rPr>
          <w:color w:val="2B91AF"/>
          <w:highlight w:val="white"/>
        </w:rPr>
        <w:t>ThreadPoolTimer</w:t>
      </w:r>
      <w:r>
        <w:rPr>
          <w:highlight w:val="white"/>
        </w:rPr>
        <w:t xml:space="preserve"> CapturePauseTimer = </w:t>
      </w:r>
      <w:r>
        <w:rPr>
          <w:color w:val="2B91AF"/>
          <w:highlight w:val="white"/>
        </w:rPr>
        <w:t>ThreadPoolTimer</w:t>
      </w:r>
      <w:r>
        <w:rPr>
          <w:highlight w:val="white"/>
        </w:rPr>
        <w:t>.CreateTimer(</w:t>
      </w:r>
    </w:p>
    <w:p w14:paraId="64A430CB" w14:textId="594ED0D9" w:rsidR="003D559D" w:rsidRDefault="003D559D" w:rsidP="003C67F3">
      <w:pPr>
        <w:pStyle w:val="PlainText"/>
        <w:rPr>
          <w:highlight w:val="white"/>
        </w:rPr>
      </w:pPr>
      <w:r>
        <w:rPr>
          <w:highlight w:val="white"/>
        </w:rPr>
        <w:t xml:space="preserve">     </w:t>
      </w:r>
      <w:r>
        <w:rPr>
          <w:color w:val="0000FF"/>
          <w:highlight w:val="white"/>
        </w:rPr>
        <w:t>async</w:t>
      </w:r>
      <w:r>
        <w:rPr>
          <w:highlight w:val="white"/>
        </w:rPr>
        <w:t xml:space="preserve"> (source) =&gt;</w:t>
      </w:r>
    </w:p>
    <w:p w14:paraId="09F0BC7B" w14:textId="3FAEF304" w:rsidR="003D559D" w:rsidRDefault="003D559D" w:rsidP="003C67F3">
      <w:pPr>
        <w:pStyle w:val="PlainText"/>
        <w:rPr>
          <w:highlight w:val="white"/>
        </w:rPr>
      </w:pPr>
      <w:r>
        <w:rPr>
          <w:highlight w:val="white"/>
        </w:rPr>
        <w:t xml:space="preserve">     {</w:t>
      </w:r>
    </w:p>
    <w:p w14:paraId="737B8143" w14:textId="1B7B8906" w:rsidR="003D559D" w:rsidRDefault="003D559D" w:rsidP="003C67F3">
      <w:pPr>
        <w:pStyle w:val="PlainText"/>
        <w:rPr>
          <w:highlight w:val="white"/>
        </w:rPr>
      </w:pPr>
      <w:r>
        <w:rPr>
          <w:highlight w:val="white"/>
        </w:rPr>
        <w:t xml:space="preserve">         Capture = </w:t>
      </w:r>
      <w:r>
        <w:rPr>
          <w:color w:val="0000FF"/>
          <w:highlight w:val="white"/>
        </w:rPr>
        <w:t>false</w:t>
      </w:r>
      <w:r>
        <w:rPr>
          <w:highlight w:val="white"/>
        </w:rPr>
        <w:t>;</w:t>
      </w:r>
    </w:p>
    <w:p w14:paraId="641AEB96" w14:textId="6D445E6E" w:rsidR="003D559D" w:rsidRDefault="003D559D" w:rsidP="003C67F3">
      <w:pPr>
        <w:pStyle w:val="PlainText"/>
        <w:rPr>
          <w:highlight w:val="white"/>
        </w:rPr>
      </w:pPr>
      <w:r>
        <w:rPr>
          <w:highlight w:val="white"/>
        </w:rPr>
        <w:t xml:space="preserve">          </w:t>
      </w:r>
      <w:r>
        <w:rPr>
          <w:color w:val="0000FF"/>
          <w:highlight w:val="white"/>
        </w:rPr>
        <w:t>await</w:t>
      </w:r>
      <w:r>
        <w:rPr>
          <w:highlight w:val="white"/>
        </w:rPr>
        <w:t xml:space="preserve"> rootPage.Dispatcher.RunAsync(</w:t>
      </w:r>
    </w:p>
    <w:p w14:paraId="77CCCA42" w14:textId="72E78517" w:rsidR="003D559D" w:rsidRDefault="003D559D" w:rsidP="003C67F3">
      <w:pPr>
        <w:pStyle w:val="PlainText"/>
        <w:rPr>
          <w:highlight w:val="white"/>
        </w:rPr>
      </w:pPr>
      <w:r>
        <w:rPr>
          <w:highlight w:val="white"/>
        </w:rPr>
        <w:t xml:space="preserve">             </w:t>
      </w:r>
      <w:r>
        <w:rPr>
          <w:color w:val="2B91AF"/>
          <w:highlight w:val="white"/>
        </w:rPr>
        <w:t>CoreDispatcherPriority</w:t>
      </w:r>
      <w:r>
        <w:rPr>
          <w:highlight w:val="white"/>
        </w:rPr>
        <w:t>.Normal,</w:t>
      </w:r>
    </w:p>
    <w:p w14:paraId="06782DFB" w14:textId="36E9A92F" w:rsidR="003D559D" w:rsidRDefault="003D559D" w:rsidP="003C67F3">
      <w:pPr>
        <w:pStyle w:val="PlainText"/>
        <w:rPr>
          <w:highlight w:val="white"/>
        </w:rPr>
      </w:pPr>
      <w:r>
        <w:rPr>
          <w:highlight w:val="white"/>
        </w:rPr>
        <w:t xml:space="preserve">             </w:t>
      </w:r>
      <w:r>
        <w:rPr>
          <w:color w:val="0000FF"/>
          <w:highlight w:val="white"/>
        </w:rPr>
        <w:t>new</w:t>
      </w:r>
      <w:r>
        <w:rPr>
          <w:highlight w:val="white"/>
        </w:rPr>
        <w:t xml:space="preserve"> </w:t>
      </w:r>
      <w:r>
        <w:rPr>
          <w:color w:val="2B91AF"/>
          <w:highlight w:val="white"/>
        </w:rPr>
        <w:t>DispatchedHandler</w:t>
      </w:r>
      <w:r>
        <w:rPr>
          <w:highlight w:val="white"/>
        </w:rPr>
        <w:t>(() =&gt;</w:t>
      </w:r>
    </w:p>
    <w:p w14:paraId="4B88AE28" w14:textId="3D0C4438" w:rsidR="003D559D" w:rsidRDefault="003D559D" w:rsidP="003C67F3">
      <w:pPr>
        <w:pStyle w:val="PlainText"/>
        <w:rPr>
          <w:highlight w:val="white"/>
        </w:rPr>
      </w:pPr>
      <w:r>
        <w:rPr>
          <w:highlight w:val="white"/>
        </w:rPr>
        <w:t xml:space="preserve">             {</w:t>
      </w:r>
    </w:p>
    <w:p w14:paraId="558E024E" w14:textId="1AA1F183" w:rsidR="003D559D" w:rsidRDefault="003D559D" w:rsidP="003C67F3">
      <w:pPr>
        <w:pStyle w:val="PlainText"/>
        <w:rPr>
          <w:highlight w:val="white"/>
        </w:rPr>
      </w:pPr>
      <w:r>
        <w:rPr>
          <w:highlight w:val="white"/>
        </w:rPr>
        <w:t xml:space="preserve">                  rootPage.NotifyUser(</w:t>
      </w:r>
      <w:r>
        <w:rPr>
          <w:color w:val="A31515"/>
          <w:highlight w:val="white"/>
        </w:rPr>
        <w:t>"Presence sensor enabled."</w:t>
      </w:r>
      <w:r>
        <w:rPr>
          <w:highlight w:val="white"/>
        </w:rPr>
        <w:t xml:space="preserve">, </w:t>
      </w:r>
      <w:r>
        <w:rPr>
          <w:color w:val="2B91AF"/>
          <w:highlight w:val="white"/>
        </w:rPr>
        <w:t>NotifyType</w:t>
      </w:r>
      <w:r>
        <w:rPr>
          <w:highlight w:val="white"/>
        </w:rPr>
        <w:t>.StatusMessage);</w:t>
      </w:r>
    </w:p>
    <w:p w14:paraId="43FB5901" w14:textId="51BAE7E9" w:rsidR="003D559D" w:rsidRDefault="003D559D" w:rsidP="003C67F3">
      <w:pPr>
        <w:pStyle w:val="PlainText"/>
        <w:rPr>
          <w:highlight w:val="white"/>
        </w:rPr>
      </w:pPr>
      <w:r>
        <w:rPr>
          <w:highlight w:val="white"/>
        </w:rPr>
        <w:t xml:space="preserve">              }));</w:t>
      </w:r>
    </w:p>
    <w:p w14:paraId="0CA0F7BF" w14:textId="0A5FADC4" w:rsidR="003D559D" w:rsidRDefault="003D559D" w:rsidP="003C67F3">
      <w:pPr>
        <w:pStyle w:val="PlainText"/>
      </w:pPr>
      <w:r>
        <w:rPr>
          <w:highlight w:val="white"/>
        </w:rPr>
        <w:t xml:space="preserve">      }, delay);</w:t>
      </w:r>
    </w:p>
    <w:p w14:paraId="706733E3" w14:textId="77777777" w:rsidR="003D559D" w:rsidRDefault="003D559D" w:rsidP="00804334"/>
    <w:p w14:paraId="481099F6" w14:textId="311459A7" w:rsidR="003C67F3" w:rsidRDefault="003C67F3" w:rsidP="00804334">
      <w:r>
        <w:t xml:space="preserve">We use another ThreadPoolTimer to control the duration of the video capture. When this timer completes, we invoke the </w:t>
      </w:r>
      <w:hyperlink r:id="rId26" w:history="1">
        <w:r w:rsidRPr="003C67F3">
          <w:rPr>
            <w:rStyle w:val="Hyperlink"/>
          </w:rPr>
          <w:t>MediaCapture.StopRecordAsync</w:t>
        </w:r>
      </w:hyperlink>
      <w:r>
        <w:t xml:space="preserve"> method. (The duration of this timer is specified by the </w:t>
      </w:r>
      <w:r w:rsidRPr="003C67F3">
        <w:rPr>
          <w:i/>
        </w:rPr>
        <w:t>length</w:t>
      </w:r>
      <w:r>
        <w:t xml:space="preserve"> variable.)</w:t>
      </w:r>
    </w:p>
    <w:p w14:paraId="592BEBDB" w14:textId="77777777" w:rsidR="003C67F3" w:rsidRDefault="003C67F3" w:rsidP="00804334"/>
    <w:p w14:paraId="041E4865" w14:textId="1741F28A" w:rsidR="003C67F3" w:rsidRDefault="003C67F3" w:rsidP="003C67F3">
      <w:pPr>
        <w:pStyle w:val="PlainText"/>
        <w:rPr>
          <w:highlight w:val="white"/>
        </w:rPr>
      </w:pPr>
      <w:r>
        <w:rPr>
          <w:color w:val="2B91AF"/>
          <w:highlight w:val="white"/>
        </w:rPr>
        <w:t>ThreadPoolTimer</w:t>
      </w:r>
      <w:r>
        <w:rPr>
          <w:highlight w:val="white"/>
        </w:rPr>
        <w:t xml:space="preserve"> VideoStopTimer = </w:t>
      </w:r>
      <w:r>
        <w:rPr>
          <w:color w:val="2B91AF"/>
          <w:highlight w:val="white"/>
        </w:rPr>
        <w:t>ThreadPoolTimer</w:t>
      </w:r>
      <w:r>
        <w:rPr>
          <w:highlight w:val="white"/>
        </w:rPr>
        <w:t>.CreateTimer(</w:t>
      </w:r>
    </w:p>
    <w:p w14:paraId="18CBF208" w14:textId="58025E1D" w:rsidR="003C67F3" w:rsidRDefault="003C67F3" w:rsidP="003C67F3">
      <w:pPr>
        <w:pStyle w:val="PlainText"/>
        <w:rPr>
          <w:highlight w:val="white"/>
        </w:rPr>
      </w:pPr>
      <w:r>
        <w:rPr>
          <w:highlight w:val="white"/>
        </w:rPr>
        <w:t xml:space="preserve">     </w:t>
      </w:r>
      <w:r>
        <w:rPr>
          <w:color w:val="0000FF"/>
          <w:highlight w:val="white"/>
        </w:rPr>
        <w:t>async</w:t>
      </w:r>
      <w:r>
        <w:rPr>
          <w:highlight w:val="white"/>
        </w:rPr>
        <w:t xml:space="preserve"> (source) =&gt;</w:t>
      </w:r>
    </w:p>
    <w:p w14:paraId="6310DE3E" w14:textId="6DE17166" w:rsidR="003C67F3" w:rsidRDefault="003C67F3" w:rsidP="003C67F3">
      <w:pPr>
        <w:pStyle w:val="PlainText"/>
        <w:rPr>
          <w:highlight w:val="white"/>
        </w:rPr>
      </w:pPr>
      <w:r>
        <w:rPr>
          <w:highlight w:val="white"/>
        </w:rPr>
        <w:t xml:space="preserve">     {</w:t>
      </w:r>
    </w:p>
    <w:p w14:paraId="192AD95A" w14:textId="7CC84159" w:rsidR="003C67F3" w:rsidRDefault="003C67F3" w:rsidP="003C67F3">
      <w:pPr>
        <w:pStyle w:val="PlainText"/>
        <w:rPr>
          <w:highlight w:val="white"/>
        </w:rPr>
      </w:pPr>
      <w:r>
        <w:rPr>
          <w:highlight w:val="white"/>
        </w:rPr>
        <w:t xml:space="preserve">        </w:t>
      </w:r>
      <w:r>
        <w:rPr>
          <w:color w:val="0000FF"/>
          <w:highlight w:val="white"/>
        </w:rPr>
        <w:t>await</w:t>
      </w:r>
      <w:r>
        <w:rPr>
          <w:highlight w:val="white"/>
        </w:rPr>
        <w:t xml:space="preserve"> m_mediaCaptureMgr.StopRecordAsync();</w:t>
      </w:r>
    </w:p>
    <w:p w14:paraId="1BE10998" w14:textId="77777777" w:rsidR="003C67F3" w:rsidRDefault="003C67F3" w:rsidP="003C67F3">
      <w:pPr>
        <w:pStyle w:val="PlainText"/>
        <w:rPr>
          <w:highlight w:val="white"/>
        </w:rPr>
      </w:pPr>
    </w:p>
    <w:p w14:paraId="2339D307" w14:textId="297FF7BB" w:rsidR="003C67F3" w:rsidRDefault="003C67F3" w:rsidP="003C67F3">
      <w:pPr>
        <w:pStyle w:val="PlainText"/>
        <w:rPr>
          <w:highlight w:val="white"/>
        </w:rPr>
      </w:pPr>
      <w:r>
        <w:rPr>
          <w:highlight w:val="white"/>
        </w:rPr>
        <w:t xml:space="preserve">        </w:t>
      </w:r>
      <w:r>
        <w:rPr>
          <w:color w:val="0000FF"/>
          <w:highlight w:val="white"/>
        </w:rPr>
        <w:t>await</w:t>
      </w:r>
      <w:r>
        <w:rPr>
          <w:highlight w:val="white"/>
        </w:rPr>
        <w:t xml:space="preserve"> rootPage.Dispatcher.RunAsync(</w:t>
      </w:r>
    </w:p>
    <w:p w14:paraId="7C617FF7" w14:textId="2D4F9947" w:rsidR="003C67F3" w:rsidRDefault="003C67F3" w:rsidP="003C67F3">
      <w:pPr>
        <w:pStyle w:val="PlainText"/>
        <w:rPr>
          <w:highlight w:val="white"/>
        </w:rPr>
      </w:pPr>
      <w:r>
        <w:rPr>
          <w:highlight w:val="white"/>
        </w:rPr>
        <w:t xml:space="preserve">            </w:t>
      </w:r>
      <w:r>
        <w:rPr>
          <w:color w:val="2B91AF"/>
          <w:highlight w:val="white"/>
        </w:rPr>
        <w:t>CoreDispatcherPriority</w:t>
      </w:r>
      <w:r>
        <w:rPr>
          <w:highlight w:val="white"/>
        </w:rPr>
        <w:t>.Normal,</w:t>
      </w:r>
    </w:p>
    <w:p w14:paraId="4377316C" w14:textId="61B7F230" w:rsidR="003C67F3" w:rsidRDefault="003C67F3" w:rsidP="003C67F3">
      <w:pPr>
        <w:pStyle w:val="PlainText"/>
        <w:rPr>
          <w:highlight w:val="white"/>
        </w:rPr>
      </w:pPr>
      <w:r>
        <w:rPr>
          <w:highlight w:val="white"/>
        </w:rPr>
        <w:lastRenderedPageBreak/>
        <w:t xml:space="preserve">            </w:t>
      </w:r>
      <w:r>
        <w:rPr>
          <w:color w:val="0000FF"/>
          <w:highlight w:val="white"/>
        </w:rPr>
        <w:t>new</w:t>
      </w:r>
      <w:r>
        <w:rPr>
          <w:highlight w:val="white"/>
        </w:rPr>
        <w:t xml:space="preserve"> </w:t>
      </w:r>
      <w:r>
        <w:rPr>
          <w:color w:val="2B91AF"/>
          <w:highlight w:val="white"/>
        </w:rPr>
        <w:t>DispatchedHandler</w:t>
      </w:r>
      <w:r>
        <w:rPr>
          <w:highlight w:val="white"/>
        </w:rPr>
        <w:t>(() =&gt;</w:t>
      </w:r>
    </w:p>
    <w:p w14:paraId="4EAFDE77" w14:textId="68D2FA85" w:rsidR="003C67F3" w:rsidRDefault="003C67F3" w:rsidP="003C67F3">
      <w:pPr>
        <w:pStyle w:val="PlainText"/>
        <w:rPr>
          <w:highlight w:val="white"/>
        </w:rPr>
      </w:pPr>
      <w:r>
        <w:rPr>
          <w:highlight w:val="white"/>
        </w:rPr>
        <w:t xml:space="preserve">            {</w:t>
      </w:r>
    </w:p>
    <w:p w14:paraId="4BF65A17" w14:textId="00E1AD6B" w:rsidR="003C67F3" w:rsidRDefault="003C67F3" w:rsidP="003C67F3">
      <w:pPr>
        <w:pStyle w:val="PlainText"/>
        <w:rPr>
          <w:highlight w:val="white"/>
        </w:rPr>
      </w:pPr>
      <w:r>
        <w:rPr>
          <w:highlight w:val="white"/>
        </w:rPr>
        <w:t xml:space="preserve">                rootPage.NotifyUser(</w:t>
      </w:r>
      <w:r>
        <w:rPr>
          <w:color w:val="A31515"/>
          <w:highlight w:val="white"/>
        </w:rPr>
        <w:t>"Video capture concluded."</w:t>
      </w:r>
      <w:r>
        <w:rPr>
          <w:highlight w:val="white"/>
        </w:rPr>
        <w:t xml:space="preserve">,  </w:t>
      </w:r>
      <w:r>
        <w:rPr>
          <w:color w:val="2B91AF"/>
          <w:highlight w:val="white"/>
        </w:rPr>
        <w:t>NotifyType</w:t>
      </w:r>
      <w:r>
        <w:rPr>
          <w:highlight w:val="white"/>
        </w:rPr>
        <w:t>.StatusMessage);</w:t>
      </w:r>
    </w:p>
    <w:p w14:paraId="44EAFC8C" w14:textId="6CC680F7" w:rsidR="003C67F3" w:rsidRDefault="003C67F3" w:rsidP="003C67F3">
      <w:pPr>
        <w:pStyle w:val="PlainText"/>
        <w:rPr>
          <w:highlight w:val="white"/>
        </w:rPr>
      </w:pPr>
      <w:r>
        <w:rPr>
          <w:highlight w:val="white"/>
        </w:rPr>
        <w:t xml:space="preserve">             }));</w:t>
      </w:r>
    </w:p>
    <w:p w14:paraId="725640D4" w14:textId="164E6C2F" w:rsidR="003D559D" w:rsidRPr="00A51C42" w:rsidRDefault="003C67F3" w:rsidP="003C67F3">
      <w:pPr>
        <w:pStyle w:val="PlainText"/>
      </w:pPr>
      <w:r>
        <w:rPr>
          <w:highlight w:val="white"/>
        </w:rPr>
        <w:t xml:space="preserve">      }, length);</w:t>
      </w:r>
    </w:p>
    <w:p w14:paraId="2C9C1954" w14:textId="6BB0E3A7" w:rsidR="00113AF8" w:rsidRDefault="00113AF8" w:rsidP="00113AF8">
      <w:pPr>
        <w:pStyle w:val="Heading2"/>
      </w:pPr>
      <w:bookmarkStart w:id="15" w:name="_Toc363559383"/>
      <w:r>
        <w:t>Supporting the set report-interval scenario</w:t>
      </w:r>
      <w:bookmarkEnd w:id="15"/>
    </w:p>
    <w:p w14:paraId="7B84740B" w14:textId="65356D72" w:rsidR="00113AF8" w:rsidRDefault="00113AF8" w:rsidP="00113AF8">
      <w:r>
        <w:t>The report-interval scenario sends an output report to the motion-sensor and writes the count of bytes as well as the value written to the Output area of the app’s window.</w:t>
      </w:r>
      <w:r w:rsidR="00F71C76">
        <w:t xml:space="preserve"> The app sends an output report after the user chooses the “Set report interval” scenario, selects a value from the “Value </w:t>
      </w:r>
      <w:proofErr w:type="gramStart"/>
      <w:r w:rsidR="00F71C76">
        <w:t>To</w:t>
      </w:r>
      <w:proofErr w:type="gramEnd"/>
      <w:r w:rsidR="00F71C76">
        <w:t xml:space="preserve"> Write” drop down, and then presses the “Send Output Report” button.</w:t>
      </w:r>
    </w:p>
    <w:p w14:paraId="4DCE08EA" w14:textId="77777777" w:rsidR="00F71C76" w:rsidRDefault="00F71C76" w:rsidP="00113AF8"/>
    <w:p w14:paraId="0381F157" w14:textId="2B144D4E" w:rsidR="00F71C76" w:rsidRDefault="00F71C76" w:rsidP="00113AF8">
      <w:r>
        <w:rPr>
          <w:noProof/>
        </w:rPr>
        <w:drawing>
          <wp:inline distT="0" distB="0" distL="0" distR="0" wp14:anchorId="44E673BD" wp14:editId="7DFF336B">
            <wp:extent cx="4876800" cy="2376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screen_shot4.png"/>
                    <pic:cNvPicPr/>
                  </pic:nvPicPr>
                  <pic:blipFill>
                    <a:blip r:embed="rId27">
                      <a:extLst>
                        <a:ext uri="{28A0092B-C50C-407E-A947-70E740481C1C}">
                          <a14:useLocalDpi xmlns:a14="http://schemas.microsoft.com/office/drawing/2010/main" val="0"/>
                        </a:ext>
                      </a:extLst>
                    </a:blip>
                    <a:stretch>
                      <a:fillRect/>
                    </a:stretch>
                  </pic:blipFill>
                  <pic:spPr>
                    <a:xfrm>
                      <a:off x="0" y="0"/>
                      <a:ext cx="4876800" cy="2376805"/>
                    </a:xfrm>
                    <a:prstGeom prst="rect">
                      <a:avLst/>
                    </a:prstGeom>
                  </pic:spPr>
                </pic:pic>
              </a:graphicData>
            </a:graphic>
          </wp:inline>
        </w:drawing>
      </w:r>
    </w:p>
    <w:p w14:paraId="09C6D9BF" w14:textId="77777777" w:rsidR="00113AF8" w:rsidRDefault="00113AF8" w:rsidP="00113AF8"/>
    <w:p w14:paraId="0DAA61E8" w14:textId="391850CD" w:rsidR="00230D76" w:rsidRDefault="00230D76" w:rsidP="00230D76">
      <w:r>
        <w:t xml:space="preserve">The primary </w:t>
      </w:r>
      <w:r w:rsidR="00F71C76">
        <w:t>method</w:t>
      </w:r>
      <w:r>
        <w:t xml:space="preserve"> of the report-interval scenario is the </w:t>
      </w:r>
      <w:r w:rsidR="00F71C76">
        <w:rPr>
          <w:b/>
        </w:rPr>
        <w:t xml:space="preserve">SendNumericOutputReportAsync </w:t>
      </w:r>
      <w:r w:rsidR="00F71C76">
        <w:t>method</w:t>
      </w:r>
      <w:r>
        <w:t xml:space="preserve"> that is found in the Scenario</w:t>
      </w:r>
      <w:r w:rsidR="00F71C76">
        <w:t>3</w:t>
      </w:r>
      <w:r>
        <w:t>_</w:t>
      </w:r>
      <w:r w:rsidR="00F71C76">
        <w:t>SetReportInterval</w:t>
      </w:r>
      <w:r>
        <w:t xml:space="preserve">.xaml.cs module.  </w:t>
      </w:r>
      <w:r w:rsidR="00F71C76">
        <w:t xml:space="preserve">This method, in turn, invokes the </w:t>
      </w:r>
      <w:hyperlink r:id="rId28" w:history="1">
        <w:r w:rsidR="00F71C76" w:rsidRPr="00F71C76">
          <w:rPr>
            <w:rStyle w:val="Hyperlink"/>
          </w:rPr>
          <w:t>HidDevice.SendOutputReportAsync</w:t>
        </w:r>
      </w:hyperlink>
      <w:r w:rsidR="00F71C76">
        <w:t xml:space="preserve"> method to send an output report to the device. </w:t>
      </w:r>
    </w:p>
    <w:p w14:paraId="0836773B" w14:textId="77777777" w:rsidR="00F71C76" w:rsidRDefault="00F71C76" w:rsidP="00230D76"/>
    <w:p w14:paraId="160EEDF7" w14:textId="77777777" w:rsidR="00F71C76" w:rsidRDefault="00F71C76" w:rsidP="00F71C76">
      <w:pPr>
        <w:autoSpaceDE w:val="0"/>
        <w:autoSpaceDN w:val="0"/>
        <w:adjustRightInd w:val="0"/>
        <w:rPr>
          <w:rFonts w:ascii="Consolas" w:hAnsi="Consolas" w:cs="Consolas"/>
          <w:color w:val="000000"/>
          <w:sz w:val="19"/>
          <w:szCs w:val="19"/>
          <w:highlight w:val="white"/>
        </w:rPr>
      </w:pPr>
    </w:p>
    <w:p w14:paraId="0AB43F00" w14:textId="2C88C589" w:rsidR="00F71C76" w:rsidRDefault="00F71C76" w:rsidP="00F71C76">
      <w:pPr>
        <w:pStyle w:val="PlainText"/>
        <w:rPr>
          <w:highlight w:val="white"/>
        </w:rPr>
      </w:pPr>
      <w:r>
        <w:rPr>
          <w:color w:val="0000FF"/>
          <w:highlight w:val="white"/>
        </w:rPr>
        <w:t>private</w:t>
      </w:r>
      <w:r>
        <w:rPr>
          <w:highlight w:val="white"/>
        </w:rPr>
        <w:t xml:space="preserve"> </w:t>
      </w:r>
      <w:r>
        <w:rPr>
          <w:color w:val="0000FF"/>
          <w:highlight w:val="white"/>
        </w:rPr>
        <w:t>async</w:t>
      </w:r>
      <w:r>
        <w:rPr>
          <w:highlight w:val="white"/>
        </w:rPr>
        <w:t xml:space="preserve"> </w:t>
      </w:r>
      <w:r>
        <w:rPr>
          <w:color w:val="2B91AF"/>
          <w:highlight w:val="white"/>
        </w:rPr>
        <w:t>Task</w:t>
      </w:r>
      <w:r>
        <w:rPr>
          <w:highlight w:val="white"/>
        </w:rPr>
        <w:t xml:space="preserve"> SendNumericOutputReportAsync(</w:t>
      </w:r>
      <w:r>
        <w:rPr>
          <w:color w:val="2B91AF"/>
          <w:highlight w:val="white"/>
        </w:rPr>
        <w:t>Byte</w:t>
      </w:r>
      <w:r>
        <w:rPr>
          <w:highlight w:val="white"/>
        </w:rPr>
        <w:t xml:space="preserve"> valueToWrite)</w:t>
      </w:r>
    </w:p>
    <w:p w14:paraId="3FE19AD2" w14:textId="55CBE45C" w:rsidR="00F71C76" w:rsidRDefault="00F71C76" w:rsidP="00F71C76">
      <w:pPr>
        <w:pStyle w:val="PlainText"/>
        <w:rPr>
          <w:highlight w:val="white"/>
        </w:rPr>
      </w:pPr>
      <w:r>
        <w:rPr>
          <w:highlight w:val="white"/>
        </w:rPr>
        <w:t>{</w:t>
      </w:r>
    </w:p>
    <w:p w14:paraId="4CFD507E" w14:textId="6C1A6C13" w:rsidR="00F71C76" w:rsidRDefault="00F71C76" w:rsidP="00F71C76">
      <w:pPr>
        <w:pStyle w:val="PlainText"/>
        <w:rPr>
          <w:highlight w:val="white"/>
        </w:rPr>
      </w:pPr>
      <w:r>
        <w:rPr>
          <w:highlight w:val="white"/>
        </w:rPr>
        <w:t xml:space="preserve">   </w:t>
      </w:r>
      <w:r>
        <w:rPr>
          <w:color w:val="0000FF"/>
          <w:highlight w:val="white"/>
        </w:rPr>
        <w:t>var</w:t>
      </w:r>
      <w:r>
        <w:rPr>
          <w:highlight w:val="white"/>
        </w:rPr>
        <w:t xml:space="preserve"> outputReport = </w:t>
      </w:r>
      <w:r>
        <w:rPr>
          <w:color w:val="2B91AF"/>
          <w:highlight w:val="white"/>
        </w:rPr>
        <w:t>DeviceList</w:t>
      </w:r>
      <w:r>
        <w:rPr>
          <w:highlight w:val="white"/>
        </w:rPr>
        <w:t>.Current.CurrentDevice.CreateOutputReport();</w:t>
      </w:r>
    </w:p>
    <w:p w14:paraId="2D05C253" w14:textId="77777777" w:rsidR="00F71C76" w:rsidRDefault="00F71C76" w:rsidP="00F71C76">
      <w:pPr>
        <w:pStyle w:val="PlainText"/>
        <w:rPr>
          <w:highlight w:val="white"/>
        </w:rPr>
      </w:pPr>
    </w:p>
    <w:p w14:paraId="50FCA7BE" w14:textId="3CA0EB4D" w:rsidR="00F71C76" w:rsidRDefault="00F71C76" w:rsidP="00F71C76">
      <w:pPr>
        <w:pStyle w:val="PlainText"/>
        <w:rPr>
          <w:highlight w:val="white"/>
        </w:rPr>
      </w:pPr>
      <w:r>
        <w:rPr>
          <w:highlight w:val="white"/>
        </w:rPr>
        <w:t xml:space="preserve">   </w:t>
      </w:r>
      <w:r>
        <w:rPr>
          <w:color w:val="2B91AF"/>
          <w:highlight w:val="white"/>
        </w:rPr>
        <w:t>Byte</w:t>
      </w:r>
      <w:r>
        <w:rPr>
          <w:highlight w:val="white"/>
        </w:rPr>
        <w:t xml:space="preserve">[] bytesToCopy = </w:t>
      </w:r>
      <w:r>
        <w:rPr>
          <w:color w:val="0000FF"/>
          <w:highlight w:val="white"/>
        </w:rPr>
        <w:t>new</w:t>
      </w:r>
      <w:r>
        <w:rPr>
          <w:highlight w:val="white"/>
        </w:rPr>
        <w:t xml:space="preserve"> </w:t>
      </w:r>
      <w:r>
        <w:rPr>
          <w:color w:val="2B91AF"/>
          <w:highlight w:val="white"/>
        </w:rPr>
        <w:t>Byte</w:t>
      </w:r>
      <w:r>
        <w:rPr>
          <w:highlight w:val="white"/>
        </w:rPr>
        <w:t>[1];</w:t>
      </w:r>
    </w:p>
    <w:p w14:paraId="07BC09B4" w14:textId="046FCFC7" w:rsidR="00F71C76" w:rsidRDefault="00F71C76" w:rsidP="00F71C76">
      <w:pPr>
        <w:pStyle w:val="PlainText"/>
        <w:rPr>
          <w:highlight w:val="white"/>
        </w:rPr>
      </w:pPr>
      <w:r>
        <w:rPr>
          <w:highlight w:val="white"/>
        </w:rPr>
        <w:t xml:space="preserve">   bytesToCopy[0] = valueToWrite;</w:t>
      </w:r>
    </w:p>
    <w:p w14:paraId="53CD0486" w14:textId="77777777" w:rsidR="00F71C76" w:rsidRDefault="00F71C76" w:rsidP="00F71C76">
      <w:pPr>
        <w:pStyle w:val="PlainText"/>
        <w:rPr>
          <w:highlight w:val="white"/>
        </w:rPr>
      </w:pPr>
    </w:p>
    <w:p w14:paraId="7B33631D" w14:textId="5082C0DC" w:rsidR="00F71C76" w:rsidRDefault="00F71C76" w:rsidP="00F71C76">
      <w:pPr>
        <w:pStyle w:val="PlainText"/>
        <w:rPr>
          <w:highlight w:val="white"/>
        </w:rPr>
      </w:pPr>
      <w:r>
        <w:rPr>
          <w:highlight w:val="white"/>
        </w:rPr>
        <w:t xml:space="preserve">   </w:t>
      </w:r>
      <w:r>
        <w:rPr>
          <w:color w:val="2B91AF"/>
          <w:highlight w:val="white"/>
        </w:rPr>
        <w:t>WindowsRuntimeBufferExtensions</w:t>
      </w:r>
      <w:r>
        <w:rPr>
          <w:highlight w:val="white"/>
        </w:rPr>
        <w:t>.CopyTo(bytesToCopy, 0, outputReport.Data, 1, 1);</w:t>
      </w:r>
    </w:p>
    <w:p w14:paraId="7D6E58F3" w14:textId="77777777" w:rsidR="00F71C76" w:rsidRDefault="00F71C76" w:rsidP="00F71C76">
      <w:pPr>
        <w:pStyle w:val="PlainText"/>
        <w:rPr>
          <w:highlight w:val="white"/>
        </w:rPr>
      </w:pPr>
    </w:p>
    <w:p w14:paraId="0D576794" w14:textId="432DA145" w:rsidR="00F71C76" w:rsidRDefault="00F71C76" w:rsidP="00F71C76">
      <w:pPr>
        <w:pStyle w:val="PlainText"/>
        <w:rPr>
          <w:highlight w:val="white"/>
        </w:rPr>
      </w:pPr>
      <w:r>
        <w:rPr>
          <w:highlight w:val="white"/>
        </w:rPr>
        <w:t xml:space="preserve">   </w:t>
      </w:r>
      <w:r>
        <w:rPr>
          <w:color w:val="0000FF"/>
          <w:highlight w:val="white"/>
        </w:rPr>
        <w:t>uint</w:t>
      </w:r>
      <w:r>
        <w:rPr>
          <w:highlight w:val="white"/>
        </w:rPr>
        <w:t xml:space="preserve"> bytesWritten = </w:t>
      </w:r>
      <w:r>
        <w:rPr>
          <w:color w:val="0000FF"/>
          <w:highlight w:val="white"/>
        </w:rPr>
        <w:t>await</w:t>
      </w:r>
      <w:r>
        <w:rPr>
          <w:highlight w:val="white"/>
        </w:rPr>
        <w:t xml:space="preserve"> </w:t>
      </w:r>
      <w:r>
        <w:rPr>
          <w:color w:val="2B91AF"/>
          <w:highlight w:val="white"/>
        </w:rPr>
        <w:t>DeviceList</w:t>
      </w:r>
      <w:r>
        <w:rPr>
          <w:highlight w:val="white"/>
        </w:rPr>
        <w:t>.Current.CurrentDevice.SendOutputReportAsync(outputReport);</w:t>
      </w:r>
    </w:p>
    <w:p w14:paraId="6D2D51A2" w14:textId="77777777" w:rsidR="00F71C76" w:rsidRDefault="00F71C76" w:rsidP="00F71C76">
      <w:pPr>
        <w:pStyle w:val="PlainText"/>
        <w:rPr>
          <w:highlight w:val="white"/>
        </w:rPr>
      </w:pPr>
    </w:p>
    <w:p w14:paraId="7EA1AEE1" w14:textId="4890BCBE" w:rsidR="00F71C76" w:rsidRDefault="00F71C76" w:rsidP="00F71C76">
      <w:pPr>
        <w:pStyle w:val="PlainText"/>
        <w:rPr>
          <w:highlight w:val="white"/>
        </w:rPr>
      </w:pPr>
      <w:r>
        <w:rPr>
          <w:highlight w:val="white"/>
        </w:rPr>
        <w:t xml:space="preserve">   rootPage.NotifyUser(</w:t>
      </w:r>
      <w:r>
        <w:rPr>
          <w:color w:val="A31515"/>
          <w:highlight w:val="white"/>
        </w:rPr>
        <w:t>"Bytes written:  "</w:t>
      </w:r>
      <w:r>
        <w:rPr>
          <w:highlight w:val="white"/>
        </w:rPr>
        <w:t xml:space="preserve"> + bytesWritten.ToString() + </w:t>
      </w:r>
      <w:r>
        <w:rPr>
          <w:color w:val="A31515"/>
          <w:highlight w:val="white"/>
        </w:rPr>
        <w:t>"; Value Written: "</w:t>
      </w:r>
      <w:r>
        <w:rPr>
          <w:highlight w:val="white"/>
        </w:rPr>
        <w:t xml:space="preserve"> + valueToWrite.ToString(), </w:t>
      </w:r>
      <w:r>
        <w:rPr>
          <w:color w:val="2B91AF"/>
          <w:highlight w:val="white"/>
        </w:rPr>
        <w:t>NotifyType</w:t>
      </w:r>
      <w:r>
        <w:rPr>
          <w:highlight w:val="white"/>
        </w:rPr>
        <w:t>.StatusMessage);</w:t>
      </w:r>
    </w:p>
    <w:p w14:paraId="67EB1C0F" w14:textId="73A59558" w:rsidR="002611DA" w:rsidRDefault="00F71C76" w:rsidP="00F71C76">
      <w:pPr>
        <w:pStyle w:val="PlainText"/>
      </w:pPr>
      <w:r>
        <w:rPr>
          <w:highlight w:val="white"/>
        </w:rPr>
        <w:t>}</w:t>
      </w:r>
    </w:p>
    <w:p w14:paraId="55E202DA" w14:textId="1DB1EC96" w:rsidR="00F71C76" w:rsidRDefault="00F71C76" w:rsidP="00F14FFF">
      <w:pPr>
        <w:pStyle w:val="BodyText"/>
      </w:pPr>
    </w:p>
    <w:p w14:paraId="325F4662" w14:textId="0C1BE95C" w:rsidR="00F71C76" w:rsidRPr="00F14FFF" w:rsidRDefault="00F71C76" w:rsidP="00F14FFF">
      <w:pPr>
        <w:pStyle w:val="BodyText"/>
      </w:pPr>
      <w:r>
        <w:lastRenderedPageBreak/>
        <w:t>The device firmware processes the output report (which contains a requested report interval) and uses this value to set the frequency at which it issues input reports back to the host.</w:t>
      </w:r>
    </w:p>
    <w:p w14:paraId="67EB1C10" w14:textId="308C8C35" w:rsidR="0041021C" w:rsidRPr="00F14FFF" w:rsidRDefault="00401F7D" w:rsidP="00401F7D">
      <w:pPr>
        <w:pStyle w:val="Heading1"/>
      </w:pPr>
      <w:bookmarkStart w:id="16" w:name="_Toc363559384"/>
      <w:bookmarkStart w:id="17" w:name="_Toc363468020"/>
      <w:r w:rsidRPr="00F14FFF">
        <w:t>Resources</w:t>
      </w:r>
      <w:bookmarkEnd w:id="16"/>
      <w:r w:rsidRPr="00F14FFF">
        <w:tab/>
      </w:r>
      <w:bookmarkEnd w:id="17"/>
      <w:r w:rsidR="001878BD" w:rsidRPr="00F14FFF">
        <w:rPr>
          <w:b/>
          <w:sz w:val="22"/>
          <w:szCs w:val="22"/>
        </w:rPr>
        <w:t xml:space="preserve"> </w:t>
      </w:r>
    </w:p>
    <w:p w14:paraId="64C5DBCA" w14:textId="0E5BF091" w:rsidR="00AB5F88" w:rsidRPr="00484122" w:rsidRDefault="00AB5F88" w:rsidP="00AB5F88">
      <w:pPr>
        <w:pStyle w:val="DT"/>
      </w:pPr>
      <w:r>
        <w:t>HumanInterfaceDevice (HID) API</w:t>
      </w:r>
      <w:r w:rsidRPr="00F14FFF">
        <w:t xml:space="preserve"> </w:t>
      </w:r>
    </w:p>
    <w:p w14:paraId="158DCE5E" w14:textId="77777777" w:rsidR="00AB5F88" w:rsidRDefault="00791E9B" w:rsidP="00AB5F88">
      <w:pPr>
        <w:pStyle w:val="DL"/>
      </w:pPr>
      <w:hyperlink r:id="rId29" w:history="1">
        <w:r w:rsidR="00AB5F88" w:rsidRPr="000D5A25">
          <w:rPr>
            <w:rStyle w:val="Hyperlink"/>
          </w:rPr>
          <w:t>http://msdn.microsoft.com/en-us/library/windows/apps/windows.devices.humaninterfacedevice.aspx</w:t>
        </w:r>
      </w:hyperlink>
    </w:p>
    <w:p w14:paraId="0AE4826D" w14:textId="77777777" w:rsidR="00AB5F88" w:rsidRPr="00484122" w:rsidRDefault="00AB5F88" w:rsidP="00AB5F88">
      <w:pPr>
        <w:pStyle w:val="DT"/>
      </w:pPr>
      <w:r>
        <w:t>HID Information on USB.org</w:t>
      </w:r>
      <w:r w:rsidRPr="00F14FFF">
        <w:t xml:space="preserve"> </w:t>
      </w:r>
    </w:p>
    <w:p w14:paraId="7B6C465E" w14:textId="77777777" w:rsidR="00AB5F88" w:rsidRDefault="00791E9B" w:rsidP="00AB5F88">
      <w:pPr>
        <w:pStyle w:val="DL"/>
        <w:rPr>
          <w:rStyle w:val="Hyperlink"/>
        </w:rPr>
      </w:pPr>
      <w:hyperlink r:id="rId30" w:history="1">
        <w:r w:rsidR="00AB5F88" w:rsidRPr="000D5A25">
          <w:rPr>
            <w:rStyle w:val="Hyperlink"/>
          </w:rPr>
          <w:t>http://www.usb.org/developers/hidpage/</w:t>
        </w:r>
      </w:hyperlink>
    </w:p>
    <w:p w14:paraId="11472347" w14:textId="6B5985D4" w:rsidR="00AB5F88" w:rsidRPr="00484122" w:rsidRDefault="00AB5F88" w:rsidP="00AB5F88">
      <w:pPr>
        <w:pStyle w:val="DT"/>
      </w:pPr>
      <w:r>
        <w:t>MediaCapture API</w:t>
      </w:r>
      <w:r w:rsidRPr="00F14FFF">
        <w:t xml:space="preserve"> </w:t>
      </w:r>
    </w:p>
    <w:p w14:paraId="67EB1C15" w14:textId="28AC3453" w:rsidR="005A66AD" w:rsidRPr="00AB5F88" w:rsidRDefault="00791E9B" w:rsidP="00AB5F88">
      <w:pPr>
        <w:pStyle w:val="DL"/>
      </w:pPr>
      <w:hyperlink r:id="rId31" w:history="1">
        <w:r w:rsidR="00AB5F88" w:rsidRPr="00AB5F88">
          <w:rPr>
            <w:rStyle w:val="Hyperlink"/>
          </w:rPr>
          <w:t>http://msdn.microsoft.com/en-us/library/windows/apps/windows.media.capture.aspx</w:t>
        </w:r>
      </w:hyperlink>
    </w:p>
    <w:p w14:paraId="4C34D113" w14:textId="77777777" w:rsidR="00AB5F88" w:rsidRDefault="00AB5F88" w:rsidP="00BF77C7">
      <w:pPr>
        <w:pStyle w:val="BodyText"/>
        <w:rPr>
          <w:rFonts w:cstheme="minorHAnsi"/>
          <w:szCs w:val="22"/>
        </w:rPr>
      </w:pPr>
    </w:p>
    <w:sectPr w:rsidR="00AB5F88" w:rsidSect="00876B66">
      <w:headerReference w:type="default" r:id="rId32"/>
      <w:footerReference w:type="default" r:id="rId33"/>
      <w:headerReference w:type="first" r:id="rId34"/>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6E588" w14:textId="77777777" w:rsidR="00791E9B" w:rsidRDefault="00791E9B" w:rsidP="00DE77A4">
      <w:r>
        <w:separator/>
      </w:r>
    </w:p>
  </w:endnote>
  <w:endnote w:type="continuationSeparator" w:id="0">
    <w:p w14:paraId="69DC8813" w14:textId="77777777" w:rsidR="00791E9B" w:rsidRDefault="00791E9B"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D" w14:textId="329A5778" w:rsidR="002B6CE9" w:rsidRDefault="005E546A" w:rsidP="00C524F0">
    <w:pPr>
      <w:pStyle w:val="Footer"/>
      <w:jc w:val="center"/>
    </w:pPr>
    <w:fldSimple w:instr=" STYLEREF  Version  \* MERGEFORMAT ">
      <w:r w:rsidR="000B4794">
        <w:rPr>
          <w:noProof/>
        </w:rPr>
        <w:t>August 6, 2013</w:t>
      </w:r>
    </w:fldSimple>
    <w:r w:rsidR="002B6CE9">
      <w:br/>
      <w:t>© 2013 Microsoft.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A7F81" w14:textId="77777777" w:rsidR="00791E9B" w:rsidRDefault="00791E9B" w:rsidP="00DE77A4">
      <w:r>
        <w:separator/>
      </w:r>
    </w:p>
  </w:footnote>
  <w:footnote w:type="continuationSeparator" w:id="0">
    <w:p w14:paraId="754130E2" w14:textId="77777777" w:rsidR="00791E9B" w:rsidRDefault="00791E9B"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C" w14:textId="77777777" w:rsidR="002B6CE9" w:rsidRDefault="005E546A" w:rsidP="00DE77A4">
    <w:pPr>
      <w:pStyle w:val="Header"/>
    </w:pPr>
    <w:fldSimple w:instr=" STYLEREF  Title  \* MERGEFORMAT ">
      <w:r w:rsidR="000B4794">
        <w:rPr>
          <w:noProof/>
        </w:rPr>
        <w:t>HidInfraredSensor Store App</w:t>
      </w:r>
    </w:fldSimple>
    <w:r w:rsidR="002B6CE9">
      <w:t xml:space="preserve"> - </w:t>
    </w:r>
    <w:r w:rsidR="002B6CE9">
      <w:fldChar w:fldCharType="begin"/>
    </w:r>
    <w:r w:rsidR="002B6CE9">
      <w:instrText xml:space="preserve"> PAGE </w:instrText>
    </w:r>
    <w:r w:rsidR="002B6CE9">
      <w:fldChar w:fldCharType="separate"/>
    </w:r>
    <w:r w:rsidR="000B4794">
      <w:rPr>
        <w:noProof/>
      </w:rPr>
      <w:t>15</w:t>
    </w:r>
    <w:r w:rsidR="002B6CE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B1C1E" w14:textId="1F68A363" w:rsidR="002B6CE9" w:rsidRDefault="002B6CE9" w:rsidP="00870EFF">
    <w:pPr>
      <w:pStyle w:val="Header"/>
    </w:pPr>
    <w:r>
      <w:rPr>
        <w:noProof/>
      </w:rPr>
      <w:drawing>
        <wp:inline distT="0" distB="0" distL="0" distR="0" wp14:anchorId="0C50E2FC" wp14:editId="7D6AC230">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239D"/>
    <w:multiLevelType w:val="hybridMultilevel"/>
    <w:tmpl w:val="E70A1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458A9"/>
    <w:multiLevelType w:val="hybridMultilevel"/>
    <w:tmpl w:val="2808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removePersonalInformation/>
  <w:removeDateAndTime/>
  <w:proofState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10AC1"/>
    <w:rsid w:val="000200CB"/>
    <w:rsid w:val="00020218"/>
    <w:rsid w:val="000206B3"/>
    <w:rsid w:val="00031869"/>
    <w:rsid w:val="0003317C"/>
    <w:rsid w:val="00047DE2"/>
    <w:rsid w:val="00062D89"/>
    <w:rsid w:val="00070D4A"/>
    <w:rsid w:val="00073C93"/>
    <w:rsid w:val="00076B9B"/>
    <w:rsid w:val="00077E76"/>
    <w:rsid w:val="00083DB1"/>
    <w:rsid w:val="00092DC8"/>
    <w:rsid w:val="000A49E9"/>
    <w:rsid w:val="000B314A"/>
    <w:rsid w:val="000B4794"/>
    <w:rsid w:val="000B521E"/>
    <w:rsid w:val="000C47AC"/>
    <w:rsid w:val="000C6760"/>
    <w:rsid w:val="000C7BDC"/>
    <w:rsid w:val="000E1156"/>
    <w:rsid w:val="000E1944"/>
    <w:rsid w:val="00100737"/>
    <w:rsid w:val="00105AC0"/>
    <w:rsid w:val="00113AF8"/>
    <w:rsid w:val="00121747"/>
    <w:rsid w:val="00135D98"/>
    <w:rsid w:val="00136347"/>
    <w:rsid w:val="0018141E"/>
    <w:rsid w:val="00183ACA"/>
    <w:rsid w:val="00187863"/>
    <w:rsid w:val="001878BD"/>
    <w:rsid w:val="001A203C"/>
    <w:rsid w:val="001A3DAD"/>
    <w:rsid w:val="001A4DEE"/>
    <w:rsid w:val="001B4273"/>
    <w:rsid w:val="001C0107"/>
    <w:rsid w:val="001C0D4A"/>
    <w:rsid w:val="001C4C30"/>
    <w:rsid w:val="001C6FFE"/>
    <w:rsid w:val="001C7C9A"/>
    <w:rsid w:val="001D6CBD"/>
    <w:rsid w:val="001E2D86"/>
    <w:rsid w:val="001E38F7"/>
    <w:rsid w:val="001E4AC2"/>
    <w:rsid w:val="001E60A4"/>
    <w:rsid w:val="001F6575"/>
    <w:rsid w:val="0021320C"/>
    <w:rsid w:val="00220D6E"/>
    <w:rsid w:val="00230D76"/>
    <w:rsid w:val="00244C01"/>
    <w:rsid w:val="00254529"/>
    <w:rsid w:val="00255606"/>
    <w:rsid w:val="0025563C"/>
    <w:rsid w:val="002611DA"/>
    <w:rsid w:val="00263751"/>
    <w:rsid w:val="002733AE"/>
    <w:rsid w:val="00280ABD"/>
    <w:rsid w:val="002929D7"/>
    <w:rsid w:val="00294FD9"/>
    <w:rsid w:val="002A00E9"/>
    <w:rsid w:val="002A5925"/>
    <w:rsid w:val="002B6CE9"/>
    <w:rsid w:val="002C059F"/>
    <w:rsid w:val="002C1BE1"/>
    <w:rsid w:val="002C1F5F"/>
    <w:rsid w:val="002C3388"/>
    <w:rsid w:val="002D310B"/>
    <w:rsid w:val="002E0C0A"/>
    <w:rsid w:val="002E209F"/>
    <w:rsid w:val="002E39D5"/>
    <w:rsid w:val="002F14CD"/>
    <w:rsid w:val="00302D21"/>
    <w:rsid w:val="00303084"/>
    <w:rsid w:val="00303ED7"/>
    <w:rsid w:val="00311351"/>
    <w:rsid w:val="003254CD"/>
    <w:rsid w:val="00327F2F"/>
    <w:rsid w:val="003309C2"/>
    <w:rsid w:val="0033260F"/>
    <w:rsid w:val="003369A8"/>
    <w:rsid w:val="0034707B"/>
    <w:rsid w:val="00350C5C"/>
    <w:rsid w:val="0035260F"/>
    <w:rsid w:val="003554E7"/>
    <w:rsid w:val="003642AB"/>
    <w:rsid w:val="003744CC"/>
    <w:rsid w:val="003774A6"/>
    <w:rsid w:val="003A71C7"/>
    <w:rsid w:val="003C000C"/>
    <w:rsid w:val="003C475A"/>
    <w:rsid w:val="003C67F3"/>
    <w:rsid w:val="003D559D"/>
    <w:rsid w:val="003E036B"/>
    <w:rsid w:val="003E7BD4"/>
    <w:rsid w:val="004016A7"/>
    <w:rsid w:val="00401F7D"/>
    <w:rsid w:val="00402811"/>
    <w:rsid w:val="00406403"/>
    <w:rsid w:val="0041021C"/>
    <w:rsid w:val="004160DC"/>
    <w:rsid w:val="00432BC1"/>
    <w:rsid w:val="00435A34"/>
    <w:rsid w:val="00437D3E"/>
    <w:rsid w:val="00442A1F"/>
    <w:rsid w:val="0044532B"/>
    <w:rsid w:val="00446428"/>
    <w:rsid w:val="00450F2A"/>
    <w:rsid w:val="00452972"/>
    <w:rsid w:val="00480FA8"/>
    <w:rsid w:val="004811B1"/>
    <w:rsid w:val="00482331"/>
    <w:rsid w:val="00484122"/>
    <w:rsid w:val="00486727"/>
    <w:rsid w:val="00487E4A"/>
    <w:rsid w:val="00492DDB"/>
    <w:rsid w:val="0049386D"/>
    <w:rsid w:val="004A6389"/>
    <w:rsid w:val="004B023D"/>
    <w:rsid w:val="004C2ECA"/>
    <w:rsid w:val="004C7B8B"/>
    <w:rsid w:val="004D2E11"/>
    <w:rsid w:val="004D7358"/>
    <w:rsid w:val="004F1EE7"/>
    <w:rsid w:val="004F3123"/>
    <w:rsid w:val="004F6F12"/>
    <w:rsid w:val="00505D55"/>
    <w:rsid w:val="00506AE7"/>
    <w:rsid w:val="00507A8F"/>
    <w:rsid w:val="0051260D"/>
    <w:rsid w:val="00512667"/>
    <w:rsid w:val="00521BE1"/>
    <w:rsid w:val="00522E21"/>
    <w:rsid w:val="00524885"/>
    <w:rsid w:val="005262B5"/>
    <w:rsid w:val="00526FC9"/>
    <w:rsid w:val="00534E86"/>
    <w:rsid w:val="00535787"/>
    <w:rsid w:val="00546650"/>
    <w:rsid w:val="00555AF3"/>
    <w:rsid w:val="00563918"/>
    <w:rsid w:val="0057421C"/>
    <w:rsid w:val="00577850"/>
    <w:rsid w:val="00587497"/>
    <w:rsid w:val="005875D6"/>
    <w:rsid w:val="005A66AD"/>
    <w:rsid w:val="005B7B51"/>
    <w:rsid w:val="005D0F08"/>
    <w:rsid w:val="005D5F10"/>
    <w:rsid w:val="005D6E9F"/>
    <w:rsid w:val="005E546A"/>
    <w:rsid w:val="005E6667"/>
    <w:rsid w:val="005E73D0"/>
    <w:rsid w:val="005F3761"/>
    <w:rsid w:val="005F3E6A"/>
    <w:rsid w:val="00610E1F"/>
    <w:rsid w:val="0061353D"/>
    <w:rsid w:val="0061611B"/>
    <w:rsid w:val="00625C2C"/>
    <w:rsid w:val="0062738A"/>
    <w:rsid w:val="00630C77"/>
    <w:rsid w:val="00635073"/>
    <w:rsid w:val="00647625"/>
    <w:rsid w:val="0065628B"/>
    <w:rsid w:val="00661600"/>
    <w:rsid w:val="006617B4"/>
    <w:rsid w:val="00663989"/>
    <w:rsid w:val="006722B6"/>
    <w:rsid w:val="00677704"/>
    <w:rsid w:val="00682A42"/>
    <w:rsid w:val="00685340"/>
    <w:rsid w:val="00687ED3"/>
    <w:rsid w:val="00693D8E"/>
    <w:rsid w:val="006A443A"/>
    <w:rsid w:val="006A5FF8"/>
    <w:rsid w:val="006B414C"/>
    <w:rsid w:val="006B4CAB"/>
    <w:rsid w:val="006D2B33"/>
    <w:rsid w:val="006D386B"/>
    <w:rsid w:val="006E133D"/>
    <w:rsid w:val="006E1F36"/>
    <w:rsid w:val="006F426D"/>
    <w:rsid w:val="00702DAC"/>
    <w:rsid w:val="0070761A"/>
    <w:rsid w:val="00734B67"/>
    <w:rsid w:val="00734CAF"/>
    <w:rsid w:val="007538FC"/>
    <w:rsid w:val="007552FC"/>
    <w:rsid w:val="00764AD8"/>
    <w:rsid w:val="007679BC"/>
    <w:rsid w:val="007738D5"/>
    <w:rsid w:val="00777F15"/>
    <w:rsid w:val="00791E9B"/>
    <w:rsid w:val="00794C0B"/>
    <w:rsid w:val="007C6152"/>
    <w:rsid w:val="007F1501"/>
    <w:rsid w:val="007F35DE"/>
    <w:rsid w:val="007F5644"/>
    <w:rsid w:val="00804334"/>
    <w:rsid w:val="00806FCB"/>
    <w:rsid w:val="00813700"/>
    <w:rsid w:val="00813A12"/>
    <w:rsid w:val="00822186"/>
    <w:rsid w:val="00827044"/>
    <w:rsid w:val="00827E59"/>
    <w:rsid w:val="0083007F"/>
    <w:rsid w:val="00845A1A"/>
    <w:rsid w:val="00850FB4"/>
    <w:rsid w:val="00854509"/>
    <w:rsid w:val="00855608"/>
    <w:rsid w:val="00856982"/>
    <w:rsid w:val="0085762C"/>
    <w:rsid w:val="00864F31"/>
    <w:rsid w:val="00870EFF"/>
    <w:rsid w:val="00875312"/>
    <w:rsid w:val="008755DA"/>
    <w:rsid w:val="00876B66"/>
    <w:rsid w:val="00877B31"/>
    <w:rsid w:val="0089612A"/>
    <w:rsid w:val="008A6A85"/>
    <w:rsid w:val="008B28D5"/>
    <w:rsid w:val="008B5F29"/>
    <w:rsid w:val="008B620A"/>
    <w:rsid w:val="008B7D9C"/>
    <w:rsid w:val="008E0672"/>
    <w:rsid w:val="008F0AE8"/>
    <w:rsid w:val="008F4C51"/>
    <w:rsid w:val="00900535"/>
    <w:rsid w:val="00903820"/>
    <w:rsid w:val="00904D8C"/>
    <w:rsid w:val="00906EC3"/>
    <w:rsid w:val="00910DE5"/>
    <w:rsid w:val="009111B8"/>
    <w:rsid w:val="00911833"/>
    <w:rsid w:val="00916D96"/>
    <w:rsid w:val="00917555"/>
    <w:rsid w:val="00925A5E"/>
    <w:rsid w:val="00930FE4"/>
    <w:rsid w:val="00933143"/>
    <w:rsid w:val="00942E49"/>
    <w:rsid w:val="00951E5E"/>
    <w:rsid w:val="0095236A"/>
    <w:rsid w:val="00953E62"/>
    <w:rsid w:val="00956C62"/>
    <w:rsid w:val="00963E65"/>
    <w:rsid w:val="00975023"/>
    <w:rsid w:val="00976416"/>
    <w:rsid w:val="00987562"/>
    <w:rsid w:val="009953E2"/>
    <w:rsid w:val="009A05A5"/>
    <w:rsid w:val="009A381A"/>
    <w:rsid w:val="009A397F"/>
    <w:rsid w:val="009A3B29"/>
    <w:rsid w:val="009A5AE1"/>
    <w:rsid w:val="009B51CB"/>
    <w:rsid w:val="009C0C24"/>
    <w:rsid w:val="009C6375"/>
    <w:rsid w:val="009E05EA"/>
    <w:rsid w:val="009E2E6A"/>
    <w:rsid w:val="009E5745"/>
    <w:rsid w:val="00A049AC"/>
    <w:rsid w:val="00A2632A"/>
    <w:rsid w:val="00A27745"/>
    <w:rsid w:val="00A27AB0"/>
    <w:rsid w:val="00A311A8"/>
    <w:rsid w:val="00A36A60"/>
    <w:rsid w:val="00A4479E"/>
    <w:rsid w:val="00A51C42"/>
    <w:rsid w:val="00A57752"/>
    <w:rsid w:val="00A63A28"/>
    <w:rsid w:val="00A63DAB"/>
    <w:rsid w:val="00A65910"/>
    <w:rsid w:val="00A65D94"/>
    <w:rsid w:val="00A6731E"/>
    <w:rsid w:val="00A70A5C"/>
    <w:rsid w:val="00A74EF8"/>
    <w:rsid w:val="00A83FB5"/>
    <w:rsid w:val="00A84221"/>
    <w:rsid w:val="00A872C9"/>
    <w:rsid w:val="00AA1ECE"/>
    <w:rsid w:val="00AA59E1"/>
    <w:rsid w:val="00AB0A0B"/>
    <w:rsid w:val="00AB5F88"/>
    <w:rsid w:val="00AC6099"/>
    <w:rsid w:val="00AD3C5B"/>
    <w:rsid w:val="00AD5EA8"/>
    <w:rsid w:val="00AD7912"/>
    <w:rsid w:val="00AE4752"/>
    <w:rsid w:val="00AE52AF"/>
    <w:rsid w:val="00AF278D"/>
    <w:rsid w:val="00AF43EB"/>
    <w:rsid w:val="00B04065"/>
    <w:rsid w:val="00B06936"/>
    <w:rsid w:val="00B13430"/>
    <w:rsid w:val="00B21D7A"/>
    <w:rsid w:val="00B23FEB"/>
    <w:rsid w:val="00B32C46"/>
    <w:rsid w:val="00B54807"/>
    <w:rsid w:val="00B552B9"/>
    <w:rsid w:val="00B635FC"/>
    <w:rsid w:val="00B718F7"/>
    <w:rsid w:val="00B74B4A"/>
    <w:rsid w:val="00B761D2"/>
    <w:rsid w:val="00B768C5"/>
    <w:rsid w:val="00B8048E"/>
    <w:rsid w:val="00B840D4"/>
    <w:rsid w:val="00B93C34"/>
    <w:rsid w:val="00BA32CA"/>
    <w:rsid w:val="00BA460C"/>
    <w:rsid w:val="00BA4A80"/>
    <w:rsid w:val="00BA73C8"/>
    <w:rsid w:val="00BB0B0C"/>
    <w:rsid w:val="00BB1281"/>
    <w:rsid w:val="00BB1588"/>
    <w:rsid w:val="00BB3133"/>
    <w:rsid w:val="00BB395C"/>
    <w:rsid w:val="00BB7099"/>
    <w:rsid w:val="00BC0085"/>
    <w:rsid w:val="00BD60C0"/>
    <w:rsid w:val="00BE286F"/>
    <w:rsid w:val="00BE6EF0"/>
    <w:rsid w:val="00BF77C7"/>
    <w:rsid w:val="00C01C73"/>
    <w:rsid w:val="00C0404A"/>
    <w:rsid w:val="00C05E05"/>
    <w:rsid w:val="00C146EB"/>
    <w:rsid w:val="00C16667"/>
    <w:rsid w:val="00C23084"/>
    <w:rsid w:val="00C25D37"/>
    <w:rsid w:val="00C346D0"/>
    <w:rsid w:val="00C4036E"/>
    <w:rsid w:val="00C41317"/>
    <w:rsid w:val="00C44910"/>
    <w:rsid w:val="00C524F0"/>
    <w:rsid w:val="00C54E02"/>
    <w:rsid w:val="00C62059"/>
    <w:rsid w:val="00C63499"/>
    <w:rsid w:val="00C64C85"/>
    <w:rsid w:val="00C726FB"/>
    <w:rsid w:val="00C84C74"/>
    <w:rsid w:val="00C86513"/>
    <w:rsid w:val="00C91AD6"/>
    <w:rsid w:val="00C94DFF"/>
    <w:rsid w:val="00CA6778"/>
    <w:rsid w:val="00CA6D43"/>
    <w:rsid w:val="00CA7C31"/>
    <w:rsid w:val="00CB64D5"/>
    <w:rsid w:val="00CD479E"/>
    <w:rsid w:val="00CD5882"/>
    <w:rsid w:val="00CD7094"/>
    <w:rsid w:val="00CD77C0"/>
    <w:rsid w:val="00D01831"/>
    <w:rsid w:val="00D019B5"/>
    <w:rsid w:val="00D01A16"/>
    <w:rsid w:val="00D12599"/>
    <w:rsid w:val="00D57C39"/>
    <w:rsid w:val="00D66C3E"/>
    <w:rsid w:val="00D70150"/>
    <w:rsid w:val="00D70233"/>
    <w:rsid w:val="00D81934"/>
    <w:rsid w:val="00D90E5D"/>
    <w:rsid w:val="00D93557"/>
    <w:rsid w:val="00D97921"/>
    <w:rsid w:val="00DB27F1"/>
    <w:rsid w:val="00DC0732"/>
    <w:rsid w:val="00DC20E3"/>
    <w:rsid w:val="00DC36A1"/>
    <w:rsid w:val="00DD0131"/>
    <w:rsid w:val="00DD1C47"/>
    <w:rsid w:val="00DE53F6"/>
    <w:rsid w:val="00DE77A4"/>
    <w:rsid w:val="00DE7A95"/>
    <w:rsid w:val="00DF23C1"/>
    <w:rsid w:val="00DF6AC2"/>
    <w:rsid w:val="00E015E4"/>
    <w:rsid w:val="00E10E6E"/>
    <w:rsid w:val="00E142BC"/>
    <w:rsid w:val="00E15ED8"/>
    <w:rsid w:val="00E21E35"/>
    <w:rsid w:val="00E27AB1"/>
    <w:rsid w:val="00E33BFD"/>
    <w:rsid w:val="00E34AAA"/>
    <w:rsid w:val="00E40C36"/>
    <w:rsid w:val="00E419C2"/>
    <w:rsid w:val="00E54750"/>
    <w:rsid w:val="00E5702A"/>
    <w:rsid w:val="00E63B82"/>
    <w:rsid w:val="00E65302"/>
    <w:rsid w:val="00E664DB"/>
    <w:rsid w:val="00E73239"/>
    <w:rsid w:val="00E9233D"/>
    <w:rsid w:val="00E92745"/>
    <w:rsid w:val="00EA28AE"/>
    <w:rsid w:val="00EA6DE9"/>
    <w:rsid w:val="00EB05F4"/>
    <w:rsid w:val="00EB2414"/>
    <w:rsid w:val="00EB776A"/>
    <w:rsid w:val="00EC372D"/>
    <w:rsid w:val="00ED41B3"/>
    <w:rsid w:val="00ED6894"/>
    <w:rsid w:val="00EE4736"/>
    <w:rsid w:val="00EE5AC7"/>
    <w:rsid w:val="00EF0823"/>
    <w:rsid w:val="00EF14AE"/>
    <w:rsid w:val="00EF6CA0"/>
    <w:rsid w:val="00EF7584"/>
    <w:rsid w:val="00EF7B39"/>
    <w:rsid w:val="00F004D5"/>
    <w:rsid w:val="00F035E9"/>
    <w:rsid w:val="00F139FD"/>
    <w:rsid w:val="00F14FFF"/>
    <w:rsid w:val="00F221ED"/>
    <w:rsid w:val="00F2448B"/>
    <w:rsid w:val="00F26542"/>
    <w:rsid w:val="00F34A65"/>
    <w:rsid w:val="00F369B9"/>
    <w:rsid w:val="00F37650"/>
    <w:rsid w:val="00F402FB"/>
    <w:rsid w:val="00F44D05"/>
    <w:rsid w:val="00F47879"/>
    <w:rsid w:val="00F6259E"/>
    <w:rsid w:val="00F64E37"/>
    <w:rsid w:val="00F71C76"/>
    <w:rsid w:val="00F8257F"/>
    <w:rsid w:val="00F8652E"/>
    <w:rsid w:val="00FA1F91"/>
    <w:rsid w:val="00FB2C88"/>
    <w:rsid w:val="00FB6B71"/>
    <w:rsid w:val="00FD2E05"/>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FD9"/>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styleId="TOCHeading">
    <w:name w:val="TOC Heading"/>
    <w:basedOn w:val="Heading1"/>
    <w:next w:val="Normal"/>
    <w:uiPriority w:val="39"/>
    <w:unhideWhenUsed/>
    <w:qFormat/>
    <w:rsid w:val="001C4C30"/>
    <w:pPr>
      <w:pBdr>
        <w:bottom w:val="none" w:sz="0" w:space="0" w:color="auto"/>
      </w:pBdr>
      <w:spacing w:after="0" w:line="259" w:lineRule="auto"/>
      <w:ind w:left="0"/>
      <w:outlineLvl w:val="9"/>
    </w:pPr>
    <w:rPr>
      <w:rFonts w:asciiTheme="majorHAnsi" w:hAnsiTheme="majorHAnsi"/>
      <w:bCs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FD9"/>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styleId="TOCHeading">
    <w:name w:val="TOC Heading"/>
    <w:basedOn w:val="Heading1"/>
    <w:next w:val="Normal"/>
    <w:uiPriority w:val="39"/>
    <w:unhideWhenUsed/>
    <w:qFormat/>
    <w:rsid w:val="001C4C30"/>
    <w:pPr>
      <w:pBdr>
        <w:bottom w:val="none" w:sz="0" w:space="0" w:color="auto"/>
      </w:pBdr>
      <w:spacing w:after="0" w:line="259" w:lineRule="auto"/>
      <w:ind w:left="0"/>
      <w:outlineLvl w:val="9"/>
    </w:pPr>
    <w:rPr>
      <w:rFonts w:asciiTheme="majorHAnsi" w:hAnsiTheme="majorHAnsi"/>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msdn.microsoft.com/en-us/library/windows/apps/windows.devices.humaninterfacedevice.hiddevice.fromidasync.aspx" TargetMode="External"/><Relationship Id="rId26" Type="http://schemas.openxmlformats.org/officeDocument/2006/relationships/hyperlink" Target="http://msdn.microsoft.com/en-us/library/windows/apps/windows.media.capture.mediacapture.stoprecordasync.aspx" TargetMode="External"/><Relationship Id="rId3" Type="http://schemas.openxmlformats.org/officeDocument/2006/relationships/customXml" Target="../customXml/item3.xml"/><Relationship Id="rId21" Type="http://schemas.openxmlformats.org/officeDocument/2006/relationships/hyperlink" Target="http://msdn.microsoft.com/library/windows/apps/br225446" TargetMode="External"/><Relationship Id="rId34"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http://www.microsoft.com/" TargetMode="External"/><Relationship Id="rId17" Type="http://schemas.openxmlformats.org/officeDocument/2006/relationships/hyperlink" Target="http://msdn.microsoft.com/en-us/library/windows/apps/windows.devices.humaninterfacedevice.hiddevice.getdeviceselector.aspx" TargetMode="External"/><Relationship Id="rId25" Type="http://schemas.openxmlformats.org/officeDocument/2006/relationships/hyperlink" Target="http://msdn.microsoft.com/en-us/library/windows/apps/windows.system.threading.threadpooltimer.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msdn.microsoft.com/en-us/library/windows/apps/windows.devices.humaninterfacedevice.hiddevice.aspx" TargetMode="External"/><Relationship Id="rId29" Type="http://schemas.openxmlformats.org/officeDocument/2006/relationships/hyperlink" Target="http://msdn.microsoft.com/en-us/library/windows/apps/windows.devices.humaninterfacedevice.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windows/apps/Hh700863.aspx"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sdn.microsoft.com/en-us/library/windows/apps/windows.media.capture.aspx" TargetMode="External"/><Relationship Id="rId23" Type="http://schemas.openxmlformats.org/officeDocument/2006/relationships/hyperlink" Target="http://msdn.microsoft.com/en-us/library/windows/apps/windows.media.capture.mediacapture.aspx" TargetMode="External"/><Relationship Id="rId28" Type="http://schemas.openxmlformats.org/officeDocument/2006/relationships/hyperlink" Target="http://msdn.microsoft.com/en-us/library/windows/apps/windows.devices.humaninterfacedevice.hiddevice.sendoutputreportasync.aspx"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msdn.microsoft.com/en-us/library/windows/apps/windows.devices.humaninterfacedevice.hiddevice.fromidasync.aspx" TargetMode="External"/><Relationship Id="rId31" Type="http://schemas.openxmlformats.org/officeDocument/2006/relationships/hyperlink" Target="http://msdn.microsoft.com/en-us/library/windows/apps/windows.media.capture.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windows/apps/windows.devices.humaninterfacedevice.aspx"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www.usb.org/developers/hidpage/"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E13521CA97134E9A925597D9D0A430" ma:contentTypeVersion="0" ma:contentTypeDescription="Create a new document." ma:contentTypeScope="" ma:versionID="672f1ab6dec927395b8b022a2ffe00a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D88D0-CAC0-4619-A2B4-878EA716ADB9}">
  <ds:schemaRefs>
    <ds:schemaRef ds:uri="http://schemas.microsoft.com/office/2006/metadata/properties"/>
  </ds:schemaRefs>
</ds:datastoreItem>
</file>

<file path=customXml/itemProps2.xml><?xml version="1.0" encoding="utf-8"?>
<ds:datastoreItem xmlns:ds="http://schemas.openxmlformats.org/officeDocument/2006/customXml" ds:itemID="{351539AA-87D6-4FCA-9F06-F06BC356BDCB}">
  <ds:schemaRefs>
    <ds:schemaRef ds:uri="http://schemas.microsoft.com/sharepoint/v3/contenttype/forms"/>
  </ds:schemaRefs>
</ds:datastoreItem>
</file>

<file path=customXml/itemProps3.xml><?xml version="1.0" encoding="utf-8"?>
<ds:datastoreItem xmlns:ds="http://schemas.openxmlformats.org/officeDocument/2006/customXml" ds:itemID="{49D3AD77-979B-4A76-9515-FE8ECB63F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ED18B4-D231-456A-9D23-746A65E0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2013-08-06T20:38:00Z</dcterms:created>
  <dcterms:modified xsi:type="dcterms:W3CDTF">2013-08-14T21:37:00Z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0x01010098E13521CA97134E9A925597D9D0A430</vt:lpwstr>
  </property>
</Properties>
</file>