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sz w:val="34"/>
          <w:szCs w:val="34"/>
        </w:rPr>
      </w:pPr>
      <w:bookmarkStart w:colFirst="0" w:colLast="0" w:name="_4o8kz4dq79so" w:id="0"/>
      <w:bookmarkEnd w:id="0"/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משחק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החקירה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חקירה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לכדנו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איראניים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עיקריות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איראני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זוטר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בכיר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סנסור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סלולרי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57saqbs8a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המשחק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החקירה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האיראני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שמצמידים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שייחשף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לדרג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תמהיל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התמהיל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sphj7h25x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כיצד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מתבצעת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החקירה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הסנסור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1/2)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מוצמדים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2/2)</w:t>
        <w:br w:type="textWrapping"/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ind w:left="600" w:right="600" w:firstLine="0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זוטר</w:t>
      </w:r>
      <w:r w:rsidDel="00000000" w:rsidR="00000000" w:rsidRPr="00000000">
        <w:rPr>
          <w:rtl w:val="1"/>
        </w:rPr>
        <w:t xml:space="preserve"> (2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תרמי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תרמי</w:t>
      </w:r>
      <w:r w:rsidDel="00000000" w:rsidR="00000000" w:rsidRPr="00000000">
        <w:rPr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מוצמד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תרמי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: 1/2</w:t>
        <w:br w:type="textWrapping"/>
        <w:t xml:space="preserve"> </w:t>
      </w:r>
      <w:r w:rsidDel="00000000" w:rsidR="00000000" w:rsidRPr="00000000">
        <w:rPr>
          <w:rtl w:val="1"/>
        </w:rPr>
        <w:t xml:space="preserve">תור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מוצמד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: 2/2 →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4lchl9l4h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בהמשך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נגד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Counterattack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ושליפתו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vurk56lsex0" w:id="4"/>
      <w:bookmarkEnd w:id="4"/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ראשון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גרסת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בסיס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MVP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זוטר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sxkt6yv9u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סוכן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איראני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מערך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סנסורים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מוצמדים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מתודת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הסנסורים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b w:val="1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IranianAgent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Game/InvestigationManager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GIT &amp; GITHUB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ליצור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ריפו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חדש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לעבוד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ענף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נפרד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בשביל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FEATURE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לעשות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קומיטים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ולדחוף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אותן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1"/>
        </w:rPr>
        <w:t xml:space="preserve">לעשות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</w:t>
      </w:r>
      <w:r w:rsidDel="00000000" w:rsidR="00000000" w:rsidRPr="00000000">
        <w:rPr>
          <w:sz w:val="26"/>
          <w:szCs w:val="26"/>
          <w:rtl w:val="0"/>
        </w:rPr>
        <w:t xml:space="preserve">MERGE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לתוך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MAIN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GITHUB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mw0cq0noqc7z" w:id="6"/>
      <w:bookmarkEnd w:id="6"/>
      <w:r w:rsidDel="00000000" w:rsidR="00000000" w:rsidRPr="00000000">
        <w:rPr>
          <w:b w:val="1"/>
          <w:sz w:val="34"/>
          <w:szCs w:val="34"/>
          <w:rtl w:val="1"/>
        </w:rPr>
        <w:t xml:space="preserve">שלב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שני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הרחבה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תוספות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Pulse Sensor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נשבר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הפעלות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Activate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איראני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0"/>
        </w:rPr>
        <w:t xml:space="preserve">Squad Leader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סנסורים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נגד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תורות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→ </w:t>
      </w:r>
      <w:r w:rsidDel="00000000" w:rsidR="00000000" w:rsidRPr="00000000">
        <w:rPr>
          <w:rtl w:val="1"/>
        </w:rPr>
        <w:t xml:space="preserve">מסיר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מוצמד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כללים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Counter Attack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המשודרג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התחלת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שמירת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שחקנים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cgzabhv9pkd" w:id="7"/>
      <w:bookmarkEnd w:id="7"/>
      <w:r w:rsidDel="00000000" w:rsidR="00000000" w:rsidRPr="00000000">
        <w:rPr>
          <w:b w:val="1"/>
          <w:sz w:val="34"/>
          <w:szCs w:val="34"/>
          <w:rtl w:val="1"/>
        </w:rPr>
        <w:t xml:space="preserve">סוגי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סנסורים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בהמשך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המשחק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tbl>
      <w:tblPr>
        <w:tblStyle w:val="Table1"/>
        <w:tblW w:w="8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6665"/>
        <w:tblGridChange w:id="0">
          <w:tblGrid>
            <w:gridCol w:w="1940"/>
            <w:gridCol w:w="6665"/>
          </w:tblGrid>
        </w:tblGridChange>
      </w:tblGrid>
      <w:tr>
        <w:trPr>
          <w:cantSplit w:val="0"/>
          <w:trHeight w:val="8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Sensor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Basic sensor. No special ability.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Thermal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Reveals one correct sensor type from the secret list.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Pulse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Breaks after 3 activations.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activate 3 times total, then breaks.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Magnetic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Cancels terrorist counterattack twice if matched correctly.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Signal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Reveals one field of information about the terrorist (e.g., rank).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Light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Reveals 2 fields of information about the terrorist (e.g., affiliation).</w:t>
            </w:r>
          </w:p>
        </w:tc>
      </w:tr>
    </w:tbl>
    <w:p w:rsidR="00000000" w:rsidDel="00000000" w:rsidP="00000000" w:rsidRDefault="00000000" w:rsidRPr="00000000" w14:paraId="00000049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gk4ccn699q9" w:id="8"/>
      <w:bookmarkEnd w:id="8"/>
      <w:r w:rsidDel="00000000" w:rsidR="00000000" w:rsidRPr="00000000">
        <w:rPr>
          <w:b w:val="1"/>
          <w:sz w:val="34"/>
          <w:szCs w:val="34"/>
          <w:rtl w:val="1"/>
        </w:rPr>
        <w:t xml:space="preserve">סוגי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סוכנים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והתנהגותם</w:t>
      </w:r>
    </w:p>
    <w:tbl>
      <w:tblPr>
        <w:tblStyle w:val="Table2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470"/>
        <w:gridCol w:w="4425"/>
        <w:tblGridChange w:id="0">
          <w:tblGrid>
            <w:gridCol w:w="2385"/>
            <w:gridCol w:w="1470"/>
            <w:gridCol w:w="44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Sensor Slots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Counterattack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Foot Soldier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counterattack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Squad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 3 turns: removes 1 random sensor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Senior Commander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 3 turns: removes 2 random sensors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Organization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Every 3 turns: removes 1 sensor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Every 10 turns: resets weakness list and removes all attached sensors |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