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2A11" w14:textId="23978A9A" w:rsidR="008D5DED" w:rsidRDefault="008D5DED" w:rsidP="008D5DED">
      <w:pPr>
        <w:jc w:val="center"/>
        <w:rPr>
          <w:b/>
          <w:bCs/>
          <w:sz w:val="40"/>
          <w:szCs w:val="40"/>
          <w:lang w:val="en-US"/>
        </w:rPr>
      </w:pPr>
      <w:proofErr w:type="gramStart"/>
      <w:r w:rsidRPr="008D5DED">
        <w:rPr>
          <w:b/>
          <w:bCs/>
          <w:sz w:val="40"/>
          <w:szCs w:val="40"/>
          <w:lang w:val="en-US"/>
        </w:rPr>
        <w:t>Project :</w:t>
      </w:r>
      <w:proofErr w:type="gramEnd"/>
      <w:r w:rsidRPr="008D5DED">
        <w:rPr>
          <w:b/>
          <w:bCs/>
          <w:sz w:val="40"/>
          <w:szCs w:val="40"/>
          <w:lang w:val="en-US"/>
        </w:rPr>
        <w:t xml:space="preserve"> Toggle Led Using Push Button</w:t>
      </w:r>
    </w:p>
    <w:p w14:paraId="07ACEE12" w14:textId="1035DDE4" w:rsidR="008D5DED" w:rsidRDefault="008D5DED" w:rsidP="008D5DED">
      <w:pPr>
        <w:jc w:val="center"/>
        <w:rPr>
          <w:b/>
          <w:bCs/>
          <w:sz w:val="40"/>
          <w:szCs w:val="40"/>
          <w:lang w:val="en-US"/>
        </w:rPr>
      </w:pPr>
    </w:p>
    <w:p w14:paraId="0B155F8E" w14:textId="6245A2F0" w:rsidR="008D5DED" w:rsidRPr="008D5DED" w:rsidRDefault="008D5DED" w:rsidP="008D5DED">
      <w:pPr>
        <w:rPr>
          <w:rFonts w:ascii="Times New Roman" w:eastAsia="Times New Roman" w:hAnsi="Times New Roman" w:cs="Times New Roman"/>
          <w:lang w:eastAsia="en-GB"/>
        </w:rPr>
      </w:pPr>
      <w:r w:rsidRPr="008D5DED">
        <w:rPr>
          <w:rFonts w:ascii="IBM Plex Sans" w:eastAsia="Times New Roman" w:hAnsi="IBM Plex Sans" w:cs="Times New Roman"/>
          <w:color w:val="303030"/>
          <w:sz w:val="26"/>
          <w:szCs w:val="26"/>
          <w:shd w:val="clear" w:color="auto" w:fill="FFFFFF"/>
          <w:lang w:eastAsia="en-GB"/>
        </w:rPr>
        <w:t xml:space="preserve">In this </w:t>
      </w:r>
      <w:r>
        <w:rPr>
          <w:rFonts w:ascii="IBM Plex Sans" w:eastAsia="Times New Roman" w:hAnsi="IBM Plex Sans" w:cs="Times New Roman"/>
          <w:color w:val="303030"/>
          <w:sz w:val="26"/>
          <w:szCs w:val="26"/>
          <w:shd w:val="clear" w:color="auto" w:fill="FFFFFF"/>
          <w:lang w:eastAsia="en-GB"/>
        </w:rPr>
        <w:t>project</w:t>
      </w:r>
      <w:r w:rsidRPr="008D5DED">
        <w:rPr>
          <w:rFonts w:ascii="IBM Plex Sans" w:eastAsia="Times New Roman" w:hAnsi="IBM Plex Sans" w:cs="Times New Roman"/>
          <w:color w:val="303030"/>
          <w:sz w:val="26"/>
          <w:szCs w:val="26"/>
          <w:shd w:val="clear" w:color="auto" w:fill="FFFFFF"/>
          <w:lang w:eastAsia="en-GB"/>
        </w:rPr>
        <w:t>, we will toggle the status of the two LED’s according to the input from a button switch. The only difference is in the programming part. And the working of the circuit is also slightly different. Every time when the controller receives input from the switch,  it will toggle the current status of the two LED’s.</w:t>
      </w:r>
    </w:p>
    <w:p w14:paraId="7D8E33E3" w14:textId="2488C58E" w:rsidR="008D5DED" w:rsidRDefault="008D5DED" w:rsidP="008D5DED">
      <w:pPr>
        <w:rPr>
          <w:b/>
          <w:bCs/>
          <w:sz w:val="40"/>
          <w:szCs w:val="40"/>
          <w:lang w:val="en-US"/>
        </w:rPr>
      </w:pPr>
    </w:p>
    <w:p w14:paraId="4513DF98" w14:textId="336F3060" w:rsidR="008D5DED" w:rsidRPr="008D5DED" w:rsidRDefault="008D5DED" w:rsidP="008D5DED">
      <w:pPr>
        <w:rPr>
          <w:rFonts w:ascii="Times New Roman" w:eastAsia="Times New Roman" w:hAnsi="Times New Roman" w:cs="Times New Roman"/>
          <w:lang w:eastAsia="en-GB"/>
        </w:rPr>
      </w:pPr>
    </w:p>
    <w:p w14:paraId="2E0F8F6F" w14:textId="0847170C" w:rsidR="008D5DED" w:rsidRDefault="008D5DED" w:rsidP="008D5DED">
      <w:pPr>
        <w:rPr>
          <w:b/>
          <w:bCs/>
          <w:sz w:val="40"/>
          <w:szCs w:val="40"/>
          <w:lang w:val="en-US"/>
        </w:rPr>
      </w:pPr>
      <w:r>
        <w:rPr>
          <w:b/>
          <w:bCs/>
          <w:noProof/>
          <w:sz w:val="40"/>
          <w:szCs w:val="40"/>
          <w:lang w:val="en-US"/>
        </w:rPr>
        <w:drawing>
          <wp:inline distT="0" distB="0" distL="0" distR="0" wp14:anchorId="6DA4B00A" wp14:editId="504F2B90">
            <wp:extent cx="573151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610100"/>
                    </a:xfrm>
                    <a:prstGeom prst="rect">
                      <a:avLst/>
                    </a:prstGeom>
                  </pic:spPr>
                </pic:pic>
              </a:graphicData>
            </a:graphic>
          </wp:inline>
        </w:drawing>
      </w:r>
    </w:p>
    <w:p w14:paraId="02E1578D" w14:textId="77777777" w:rsidR="008D5DED" w:rsidRPr="008D5DED" w:rsidRDefault="008D5DED" w:rsidP="008D5DED">
      <w:pPr>
        <w:jc w:val="center"/>
        <w:rPr>
          <w:rFonts w:ascii="Times New Roman" w:eastAsia="Times New Roman" w:hAnsi="Times New Roman" w:cs="Times New Roman"/>
          <w:color w:val="000000" w:themeColor="text1"/>
          <w:lang w:eastAsia="en-GB"/>
        </w:rPr>
      </w:pPr>
      <w:r w:rsidRPr="008D5DED">
        <w:rPr>
          <w:rFonts w:ascii="IBM Plex Sans" w:eastAsia="Times New Roman" w:hAnsi="IBM Plex Sans" w:cs="Times New Roman"/>
          <w:b/>
          <w:bCs/>
          <w:i/>
          <w:iCs/>
          <w:color w:val="000000" w:themeColor="text1"/>
          <w:sz w:val="21"/>
          <w:szCs w:val="21"/>
          <w:bdr w:val="none" w:sz="0" w:space="0" w:color="auto" w:frame="1"/>
          <w:lang w:eastAsia="en-GB"/>
        </w:rPr>
        <w:t>Toggle 2 LED’s Using Push Button Switch – Circuit Diagram</w:t>
      </w:r>
    </w:p>
    <w:p w14:paraId="2A4BD1C5" w14:textId="19E87997" w:rsidR="008D5DED" w:rsidRDefault="008D5DED" w:rsidP="008D5DED">
      <w:pPr>
        <w:rPr>
          <w:b/>
          <w:bCs/>
          <w:sz w:val="40"/>
          <w:szCs w:val="40"/>
          <w:lang w:val="en-US"/>
        </w:rPr>
      </w:pPr>
    </w:p>
    <w:p w14:paraId="26980A8E" w14:textId="77777777" w:rsidR="008D5DED" w:rsidRPr="008D5DED" w:rsidRDefault="008D5DED" w:rsidP="008D5DED">
      <w:pPr>
        <w:pStyle w:val="NormalWeb"/>
        <w:spacing w:before="0" w:beforeAutospacing="0" w:after="390" w:afterAutospacing="0"/>
        <w:textAlignment w:val="baseline"/>
        <w:rPr>
          <w:rFonts w:ascii="IBM Plex Sans" w:hAnsi="IBM Plex Sans"/>
          <w:color w:val="000000" w:themeColor="text1"/>
          <w:sz w:val="26"/>
          <w:szCs w:val="26"/>
        </w:rPr>
      </w:pPr>
      <w:r w:rsidRPr="008D5DED">
        <w:rPr>
          <w:rFonts w:ascii="IBM Plex Sans" w:hAnsi="IBM Plex Sans"/>
          <w:color w:val="000000" w:themeColor="text1"/>
          <w:sz w:val="26"/>
          <w:szCs w:val="26"/>
        </w:rPr>
        <w:t>Assemble the circuit as shown in diagram. A video demonstration of the project is shown below.</w:t>
      </w:r>
    </w:p>
    <w:p w14:paraId="31D9A049" w14:textId="04E6DAED" w:rsidR="008D5DED" w:rsidRDefault="008D5DED" w:rsidP="008D5DED">
      <w:pPr>
        <w:pStyle w:val="NormalWeb"/>
        <w:spacing w:before="0" w:beforeAutospacing="0" w:after="390" w:afterAutospacing="0"/>
        <w:textAlignment w:val="baseline"/>
        <w:rPr>
          <w:rFonts w:ascii="IBM Plex Sans" w:hAnsi="IBM Plex Sans"/>
          <w:color w:val="000000" w:themeColor="text1"/>
          <w:sz w:val="26"/>
          <w:szCs w:val="26"/>
        </w:rPr>
      </w:pPr>
      <w:r w:rsidRPr="008D5DED">
        <w:rPr>
          <w:rFonts w:ascii="IBM Plex Sans" w:hAnsi="IBM Plex Sans"/>
          <w:color w:val="000000" w:themeColor="text1"/>
          <w:sz w:val="26"/>
          <w:szCs w:val="26"/>
        </w:rPr>
        <w:t>&lt;</w:t>
      </w:r>
      <w:proofErr w:type="spellStart"/>
      <w:r w:rsidRPr="008D5DED">
        <w:rPr>
          <w:rFonts w:ascii="IBM Plex Sans" w:hAnsi="IBM Plex Sans"/>
          <w:color w:val="000000" w:themeColor="text1"/>
          <w:sz w:val="26"/>
          <w:szCs w:val="26"/>
        </w:rPr>
        <w:t>iframe</w:t>
      </w:r>
      <w:proofErr w:type="spellEnd"/>
      <w:r w:rsidRPr="008D5DED">
        <w:rPr>
          <w:rFonts w:ascii="IBM Plex Sans" w:hAnsi="IBM Plex Sans"/>
          <w:color w:val="000000" w:themeColor="text1"/>
          <w:sz w:val="26"/>
          <w:szCs w:val="26"/>
        </w:rPr>
        <w:t xml:space="preserve"> width=”560″ height=”315″ </w:t>
      </w:r>
      <w:proofErr w:type="spellStart"/>
      <w:r w:rsidRPr="008D5DED">
        <w:rPr>
          <w:rFonts w:ascii="IBM Plex Sans" w:hAnsi="IBM Plex Sans"/>
          <w:color w:val="000000" w:themeColor="text1"/>
          <w:sz w:val="26"/>
          <w:szCs w:val="26"/>
        </w:rPr>
        <w:t>src</w:t>
      </w:r>
      <w:proofErr w:type="spellEnd"/>
      <w:r w:rsidRPr="008D5DED">
        <w:rPr>
          <w:rFonts w:ascii="IBM Plex Sans" w:hAnsi="IBM Plex Sans"/>
          <w:color w:val="000000" w:themeColor="text1"/>
          <w:sz w:val="26"/>
          <w:szCs w:val="26"/>
        </w:rPr>
        <w:t xml:space="preserve">=”https://www.youtube.com/embed/A5xJcSJrl9s” frameborder=”0″ </w:t>
      </w:r>
      <w:proofErr w:type="spellStart"/>
      <w:r w:rsidRPr="008D5DED">
        <w:rPr>
          <w:rFonts w:ascii="IBM Plex Sans" w:hAnsi="IBM Plex Sans"/>
          <w:color w:val="000000" w:themeColor="text1"/>
          <w:sz w:val="26"/>
          <w:szCs w:val="26"/>
        </w:rPr>
        <w:t>allowfullscreen</w:t>
      </w:r>
      <w:proofErr w:type="spellEnd"/>
      <w:r w:rsidRPr="008D5DED">
        <w:rPr>
          <w:rFonts w:ascii="IBM Plex Sans" w:hAnsi="IBM Plex Sans"/>
          <w:color w:val="000000" w:themeColor="text1"/>
          <w:sz w:val="26"/>
          <w:szCs w:val="26"/>
        </w:rPr>
        <w:t>&gt;&lt;/</w:t>
      </w:r>
      <w:proofErr w:type="spellStart"/>
      <w:r w:rsidRPr="008D5DED">
        <w:rPr>
          <w:rFonts w:ascii="IBM Plex Sans" w:hAnsi="IBM Plex Sans"/>
          <w:color w:val="000000" w:themeColor="text1"/>
          <w:sz w:val="26"/>
          <w:szCs w:val="26"/>
        </w:rPr>
        <w:t>iframe</w:t>
      </w:r>
      <w:proofErr w:type="spellEnd"/>
      <w:r w:rsidRPr="008D5DED">
        <w:rPr>
          <w:rFonts w:ascii="IBM Plex Sans" w:hAnsi="IBM Plex Sans"/>
          <w:color w:val="000000" w:themeColor="text1"/>
          <w:sz w:val="26"/>
          <w:szCs w:val="26"/>
        </w:rPr>
        <w:t>&gt;</w:t>
      </w:r>
    </w:p>
    <w:p w14:paraId="0696A4CC" w14:textId="5C3CDDEE" w:rsidR="008D5DED" w:rsidRDefault="008D5DED" w:rsidP="008D5DED">
      <w:pPr>
        <w:rPr>
          <w:rFonts w:ascii="IBM Plex Sans" w:eastAsia="Times New Roman" w:hAnsi="IBM Plex Sans" w:cs="Times New Roman"/>
          <w:color w:val="000000" w:themeColor="text1"/>
          <w:sz w:val="26"/>
          <w:szCs w:val="26"/>
          <w:shd w:val="clear" w:color="auto" w:fill="FFFFFF"/>
          <w:lang w:eastAsia="en-GB"/>
        </w:rPr>
      </w:pPr>
      <w:r w:rsidRPr="008D5DED">
        <w:rPr>
          <w:rFonts w:ascii="IBM Plex Sans" w:eastAsia="Times New Roman" w:hAnsi="IBM Plex Sans" w:cs="Times New Roman"/>
          <w:color w:val="000000" w:themeColor="text1"/>
          <w:sz w:val="26"/>
          <w:szCs w:val="26"/>
          <w:shd w:val="clear" w:color="auto" w:fill="FFFFFF"/>
          <w:lang w:eastAsia="en-GB"/>
        </w:rPr>
        <w:lastRenderedPageBreak/>
        <w:t xml:space="preserve">Similar to the above sections, here also we included the pre-processors and libraries. And the necessary pins are configured as input and output  using the </w:t>
      </w:r>
      <w:proofErr w:type="spellStart"/>
      <w:r w:rsidRPr="008D5DED">
        <w:rPr>
          <w:rFonts w:ascii="IBM Plex Sans" w:eastAsia="Times New Roman" w:hAnsi="IBM Plex Sans" w:cs="Times New Roman"/>
          <w:color w:val="000000" w:themeColor="text1"/>
          <w:sz w:val="26"/>
          <w:szCs w:val="26"/>
          <w:shd w:val="clear" w:color="auto" w:fill="FFFFFF"/>
          <w:lang w:eastAsia="en-GB"/>
        </w:rPr>
        <w:t>DDRx</w:t>
      </w:r>
      <w:proofErr w:type="spellEnd"/>
      <w:r w:rsidRPr="008D5DED">
        <w:rPr>
          <w:rFonts w:ascii="IBM Plex Sans" w:eastAsia="Times New Roman" w:hAnsi="IBM Plex Sans" w:cs="Times New Roman"/>
          <w:color w:val="000000" w:themeColor="text1"/>
          <w:sz w:val="26"/>
          <w:szCs w:val="26"/>
          <w:shd w:val="clear" w:color="auto" w:fill="FFFFFF"/>
          <w:lang w:eastAsia="en-GB"/>
        </w:rPr>
        <w:t xml:space="preserve"> (Data Direction Register). An “if” loop is then included at the main program with a condition “!(PINB&amp;(1&lt;&lt;PINB0))”, which will continuously monitor the status of the PB0 pin.</w:t>
      </w:r>
    </w:p>
    <w:p w14:paraId="261AD9AA" w14:textId="6F1D1F4E" w:rsidR="008D5DED" w:rsidRDefault="008D5DED" w:rsidP="008D5DED">
      <w:pPr>
        <w:rPr>
          <w:rFonts w:ascii="IBM Plex Sans" w:eastAsia="Times New Roman" w:hAnsi="IBM Plex Sans" w:cs="Times New Roman"/>
          <w:color w:val="000000" w:themeColor="text1"/>
          <w:sz w:val="26"/>
          <w:szCs w:val="26"/>
          <w:shd w:val="clear" w:color="auto" w:fill="FFFFFF"/>
          <w:lang w:eastAsia="en-GB"/>
        </w:rPr>
      </w:pPr>
    </w:p>
    <w:p w14:paraId="002EDC75" w14:textId="20CC188C" w:rsidR="008D5DED" w:rsidRDefault="008D5DED" w:rsidP="008D5DED">
      <w:pPr>
        <w:rPr>
          <w:rFonts w:ascii="IBM Plex Sans" w:eastAsia="Times New Roman" w:hAnsi="IBM Plex Sans" w:cs="Times New Roman"/>
          <w:color w:val="000000" w:themeColor="text1"/>
          <w:sz w:val="26"/>
          <w:szCs w:val="26"/>
          <w:shd w:val="clear" w:color="auto" w:fill="FFFFFF"/>
          <w:lang w:eastAsia="en-GB"/>
        </w:rPr>
      </w:pPr>
      <w:r w:rsidRPr="008D5DED">
        <w:rPr>
          <w:rFonts w:ascii="IBM Plex Sans" w:eastAsia="Times New Roman" w:hAnsi="IBM Plex Sans" w:cs="Times New Roman"/>
          <w:color w:val="000000" w:themeColor="text1"/>
          <w:sz w:val="26"/>
          <w:szCs w:val="26"/>
          <w:shd w:val="clear" w:color="auto" w:fill="FFFFFF"/>
          <w:lang w:eastAsia="en-GB"/>
        </w:rPr>
        <w:t xml:space="preserve">“PORTB ^= (1&lt;&lt;PINB2)^(1&lt;&lt;PINB3)” is the instruction for toggling the current status of the PB2 and PB3 pins. A 300 </w:t>
      </w:r>
      <w:proofErr w:type="spellStart"/>
      <w:r w:rsidRPr="008D5DED">
        <w:rPr>
          <w:rFonts w:ascii="IBM Plex Sans" w:eastAsia="Times New Roman" w:hAnsi="IBM Plex Sans" w:cs="Times New Roman"/>
          <w:color w:val="000000" w:themeColor="text1"/>
          <w:sz w:val="26"/>
          <w:szCs w:val="26"/>
          <w:shd w:val="clear" w:color="auto" w:fill="FFFFFF"/>
          <w:lang w:eastAsia="en-GB"/>
        </w:rPr>
        <w:t>ms</w:t>
      </w:r>
      <w:proofErr w:type="spellEnd"/>
      <w:r w:rsidRPr="008D5DED">
        <w:rPr>
          <w:rFonts w:ascii="IBM Plex Sans" w:eastAsia="Times New Roman" w:hAnsi="IBM Plex Sans" w:cs="Times New Roman"/>
          <w:color w:val="000000" w:themeColor="text1"/>
          <w:sz w:val="26"/>
          <w:szCs w:val="26"/>
          <w:shd w:val="clear" w:color="auto" w:fill="FFFFFF"/>
          <w:lang w:eastAsia="en-GB"/>
        </w:rPr>
        <w:t xml:space="preserve"> delay is also included at the end of the program in order to avoid debounce of the push button switch.</w:t>
      </w:r>
    </w:p>
    <w:p w14:paraId="50D6747F" w14:textId="4E4018DB" w:rsidR="008D5DED" w:rsidRDefault="008D5DED" w:rsidP="008D5DED">
      <w:pPr>
        <w:rPr>
          <w:rFonts w:ascii="IBM Plex Sans" w:eastAsia="Times New Roman" w:hAnsi="IBM Plex Sans" w:cs="Times New Roman"/>
          <w:color w:val="000000" w:themeColor="text1"/>
          <w:sz w:val="26"/>
          <w:szCs w:val="26"/>
          <w:shd w:val="clear" w:color="auto" w:fill="FFFFFF"/>
          <w:lang w:eastAsia="en-GB"/>
        </w:rPr>
      </w:pPr>
    </w:p>
    <w:p w14:paraId="1D7B2272"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#define F_CPU 1000000UL</w:t>
      </w:r>
    </w:p>
    <w:p w14:paraId="17E520F2"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#include &lt;</w:t>
      </w:r>
      <w:proofErr w:type="spellStart"/>
      <w:r w:rsidRPr="0093219A">
        <w:rPr>
          <w:rFonts w:ascii="Times New Roman" w:eastAsia="Times New Roman" w:hAnsi="Times New Roman" w:cs="Times New Roman"/>
          <w:color w:val="000000" w:themeColor="text1"/>
          <w:lang w:eastAsia="en-GB"/>
        </w:rPr>
        <w:t>avr</w:t>
      </w:r>
      <w:proofErr w:type="spellEnd"/>
      <w:r w:rsidRPr="0093219A">
        <w:rPr>
          <w:rFonts w:ascii="Times New Roman" w:eastAsia="Times New Roman" w:hAnsi="Times New Roman" w:cs="Times New Roman"/>
          <w:color w:val="000000" w:themeColor="text1"/>
          <w:lang w:eastAsia="en-GB"/>
        </w:rPr>
        <w:t>/</w:t>
      </w:r>
      <w:proofErr w:type="spellStart"/>
      <w:r w:rsidRPr="0093219A">
        <w:rPr>
          <w:rFonts w:ascii="Times New Roman" w:eastAsia="Times New Roman" w:hAnsi="Times New Roman" w:cs="Times New Roman"/>
          <w:color w:val="000000" w:themeColor="text1"/>
          <w:lang w:eastAsia="en-GB"/>
        </w:rPr>
        <w:t>io.h</w:t>
      </w:r>
      <w:proofErr w:type="spellEnd"/>
      <w:r w:rsidRPr="0093219A">
        <w:rPr>
          <w:rFonts w:ascii="Times New Roman" w:eastAsia="Times New Roman" w:hAnsi="Times New Roman" w:cs="Times New Roman"/>
          <w:color w:val="000000" w:themeColor="text1"/>
          <w:lang w:eastAsia="en-GB"/>
        </w:rPr>
        <w:t>&gt;</w:t>
      </w:r>
    </w:p>
    <w:p w14:paraId="4C2D99DD"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#include &lt;util/</w:t>
      </w:r>
      <w:proofErr w:type="spellStart"/>
      <w:r w:rsidRPr="0093219A">
        <w:rPr>
          <w:rFonts w:ascii="Times New Roman" w:eastAsia="Times New Roman" w:hAnsi="Times New Roman" w:cs="Times New Roman"/>
          <w:color w:val="000000" w:themeColor="text1"/>
          <w:lang w:eastAsia="en-GB"/>
        </w:rPr>
        <w:t>delay.h</w:t>
      </w:r>
      <w:proofErr w:type="spellEnd"/>
      <w:r w:rsidRPr="0093219A">
        <w:rPr>
          <w:rFonts w:ascii="Times New Roman" w:eastAsia="Times New Roman" w:hAnsi="Times New Roman" w:cs="Times New Roman"/>
          <w:color w:val="000000" w:themeColor="text1"/>
          <w:lang w:eastAsia="en-GB"/>
        </w:rPr>
        <w:t>&gt;</w:t>
      </w:r>
    </w:p>
    <w:p w14:paraId="0C7484BC" w14:textId="77777777" w:rsidR="0093219A" w:rsidRPr="0093219A" w:rsidRDefault="0093219A" w:rsidP="0093219A">
      <w:pPr>
        <w:rPr>
          <w:rFonts w:ascii="Times New Roman" w:eastAsia="Times New Roman" w:hAnsi="Times New Roman" w:cs="Times New Roman"/>
          <w:color w:val="000000" w:themeColor="text1"/>
          <w:lang w:eastAsia="en-GB"/>
        </w:rPr>
      </w:pPr>
    </w:p>
    <w:p w14:paraId="6D14E4C7"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int main(void)</w:t>
      </w:r>
    </w:p>
    <w:p w14:paraId="5599A73E"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w:t>
      </w:r>
    </w:p>
    <w:p w14:paraId="02B1E698"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t>DDRB |= (1 &lt;&lt; DDB2)|(1&lt;&lt;DDB3);</w:t>
      </w:r>
    </w:p>
    <w:p w14:paraId="7DE80C5D"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t>DDRB &amp;= ~(1 &lt;&lt; DDB0);</w:t>
      </w:r>
    </w:p>
    <w:p w14:paraId="4A2F4000" w14:textId="77777777" w:rsidR="0093219A" w:rsidRPr="0093219A" w:rsidRDefault="0093219A" w:rsidP="0093219A">
      <w:pPr>
        <w:rPr>
          <w:rFonts w:ascii="Times New Roman" w:eastAsia="Times New Roman" w:hAnsi="Times New Roman" w:cs="Times New Roman"/>
          <w:color w:val="000000" w:themeColor="text1"/>
          <w:lang w:eastAsia="en-GB"/>
        </w:rPr>
      </w:pPr>
    </w:p>
    <w:p w14:paraId="11B72648" w14:textId="77777777" w:rsidR="0093219A" w:rsidRPr="0093219A" w:rsidRDefault="0093219A" w:rsidP="0093219A">
      <w:pPr>
        <w:rPr>
          <w:rFonts w:ascii="Times New Roman" w:eastAsia="Times New Roman" w:hAnsi="Times New Roman" w:cs="Times New Roman"/>
          <w:color w:val="000000" w:themeColor="text1"/>
          <w:lang w:eastAsia="en-GB"/>
        </w:rPr>
      </w:pPr>
    </w:p>
    <w:p w14:paraId="3A44494F"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t>while (1)</w:t>
      </w:r>
    </w:p>
    <w:p w14:paraId="68BD3B88"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t>{</w:t>
      </w:r>
    </w:p>
    <w:p w14:paraId="3EA1B676"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r>
    </w:p>
    <w:p w14:paraId="5CE18F7A"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t>if (!(PINB&amp;(1&lt;&lt;PINB0)))</w:t>
      </w:r>
    </w:p>
    <w:p w14:paraId="544A2784"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t>{</w:t>
      </w:r>
    </w:p>
    <w:p w14:paraId="3BDAD7E2"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t>PORTB ^= (1&lt;&lt;PINB2)^(1&lt;&lt;PINB3);</w:t>
      </w:r>
    </w:p>
    <w:p w14:paraId="5598C647"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t>_</w:t>
      </w:r>
      <w:proofErr w:type="spellStart"/>
      <w:r w:rsidRPr="0093219A">
        <w:rPr>
          <w:rFonts w:ascii="Times New Roman" w:eastAsia="Times New Roman" w:hAnsi="Times New Roman" w:cs="Times New Roman"/>
          <w:color w:val="000000" w:themeColor="text1"/>
          <w:lang w:eastAsia="en-GB"/>
        </w:rPr>
        <w:t>delay_ms</w:t>
      </w:r>
      <w:proofErr w:type="spellEnd"/>
      <w:r w:rsidRPr="0093219A">
        <w:rPr>
          <w:rFonts w:ascii="Times New Roman" w:eastAsia="Times New Roman" w:hAnsi="Times New Roman" w:cs="Times New Roman"/>
          <w:color w:val="000000" w:themeColor="text1"/>
          <w:lang w:eastAsia="en-GB"/>
        </w:rPr>
        <w:t>(300);</w:t>
      </w:r>
    </w:p>
    <w:p w14:paraId="60FB6F14"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r>
      <w:r w:rsidRPr="0093219A">
        <w:rPr>
          <w:rFonts w:ascii="Times New Roman" w:eastAsia="Times New Roman" w:hAnsi="Times New Roman" w:cs="Times New Roman"/>
          <w:color w:val="000000" w:themeColor="text1"/>
          <w:lang w:eastAsia="en-GB"/>
        </w:rPr>
        <w:tab/>
        <w:t>}</w:t>
      </w:r>
    </w:p>
    <w:p w14:paraId="28E13193" w14:textId="77777777" w:rsidR="0093219A" w:rsidRPr="0093219A"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ab/>
        <w:t>}</w:t>
      </w:r>
    </w:p>
    <w:p w14:paraId="0C0678E8" w14:textId="6237B00A" w:rsidR="008D5DED" w:rsidRPr="008D5DED" w:rsidRDefault="0093219A" w:rsidP="0093219A">
      <w:pPr>
        <w:rPr>
          <w:rFonts w:ascii="Times New Roman" w:eastAsia="Times New Roman" w:hAnsi="Times New Roman" w:cs="Times New Roman"/>
          <w:color w:val="000000" w:themeColor="text1"/>
          <w:lang w:eastAsia="en-GB"/>
        </w:rPr>
      </w:pPr>
      <w:r w:rsidRPr="0093219A">
        <w:rPr>
          <w:rFonts w:ascii="Times New Roman" w:eastAsia="Times New Roman" w:hAnsi="Times New Roman" w:cs="Times New Roman"/>
          <w:color w:val="000000" w:themeColor="text1"/>
          <w:lang w:eastAsia="en-GB"/>
        </w:rPr>
        <w:t>}</w:t>
      </w:r>
    </w:p>
    <w:p w14:paraId="4B46D74A" w14:textId="77777777" w:rsidR="008D5DED" w:rsidRPr="008D5DED" w:rsidRDefault="008D5DED" w:rsidP="008D5DED">
      <w:pPr>
        <w:rPr>
          <w:rFonts w:ascii="Times New Roman" w:eastAsia="Times New Roman" w:hAnsi="Times New Roman" w:cs="Times New Roman"/>
          <w:lang w:eastAsia="en-GB"/>
        </w:rPr>
      </w:pPr>
    </w:p>
    <w:p w14:paraId="276977BD" w14:textId="77777777" w:rsidR="008D5DED" w:rsidRPr="008D5DED" w:rsidRDefault="008D5DED" w:rsidP="008D5DED">
      <w:pPr>
        <w:pStyle w:val="NormalWeb"/>
        <w:spacing w:before="0" w:beforeAutospacing="0" w:after="390" w:afterAutospacing="0"/>
        <w:textAlignment w:val="baseline"/>
        <w:rPr>
          <w:rFonts w:ascii="IBM Plex Sans" w:hAnsi="IBM Plex Sans"/>
          <w:color w:val="000000" w:themeColor="text1"/>
          <w:sz w:val="26"/>
          <w:szCs w:val="26"/>
        </w:rPr>
      </w:pPr>
    </w:p>
    <w:p w14:paraId="068D66A2" w14:textId="77777777" w:rsidR="008D5DED" w:rsidRDefault="008D5DED" w:rsidP="008D5DED">
      <w:pPr>
        <w:rPr>
          <w:b/>
          <w:bCs/>
          <w:sz w:val="40"/>
          <w:szCs w:val="40"/>
          <w:lang w:val="en-US"/>
        </w:rPr>
      </w:pPr>
    </w:p>
    <w:p w14:paraId="60555020" w14:textId="77777777" w:rsidR="008D5DED" w:rsidRPr="008D5DED" w:rsidRDefault="008D5DED" w:rsidP="008D5DED">
      <w:pPr>
        <w:rPr>
          <w:b/>
          <w:bCs/>
          <w:sz w:val="40"/>
          <w:szCs w:val="40"/>
          <w:lang w:val="en-US"/>
        </w:rPr>
      </w:pPr>
    </w:p>
    <w:sectPr w:rsidR="008D5DED" w:rsidRPr="008D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ED"/>
    <w:rsid w:val="008D5DED"/>
    <w:rsid w:val="00932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24AB1C"/>
  <w15:chartTrackingRefBased/>
  <w15:docId w15:val="{6ABA4CD9-D3F2-DA4B-9D4D-DE40CCF8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DED"/>
    <w:rPr>
      <w:b/>
      <w:bCs/>
    </w:rPr>
  </w:style>
  <w:style w:type="paragraph" w:styleId="NormalWeb">
    <w:name w:val="Normal (Web)"/>
    <w:basedOn w:val="Normal"/>
    <w:uiPriority w:val="99"/>
    <w:semiHidden/>
    <w:unhideWhenUsed/>
    <w:rsid w:val="008D5DE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582">
      <w:bodyDiv w:val="1"/>
      <w:marLeft w:val="0"/>
      <w:marRight w:val="0"/>
      <w:marTop w:val="0"/>
      <w:marBottom w:val="0"/>
      <w:divBdr>
        <w:top w:val="none" w:sz="0" w:space="0" w:color="auto"/>
        <w:left w:val="none" w:sz="0" w:space="0" w:color="auto"/>
        <w:bottom w:val="none" w:sz="0" w:space="0" w:color="auto"/>
        <w:right w:val="none" w:sz="0" w:space="0" w:color="auto"/>
      </w:divBdr>
    </w:div>
    <w:div w:id="227300618">
      <w:bodyDiv w:val="1"/>
      <w:marLeft w:val="0"/>
      <w:marRight w:val="0"/>
      <w:marTop w:val="0"/>
      <w:marBottom w:val="0"/>
      <w:divBdr>
        <w:top w:val="none" w:sz="0" w:space="0" w:color="auto"/>
        <w:left w:val="none" w:sz="0" w:space="0" w:color="auto"/>
        <w:bottom w:val="none" w:sz="0" w:space="0" w:color="auto"/>
        <w:right w:val="none" w:sz="0" w:space="0" w:color="auto"/>
      </w:divBdr>
    </w:div>
    <w:div w:id="359168872">
      <w:bodyDiv w:val="1"/>
      <w:marLeft w:val="0"/>
      <w:marRight w:val="0"/>
      <w:marTop w:val="0"/>
      <w:marBottom w:val="0"/>
      <w:divBdr>
        <w:top w:val="none" w:sz="0" w:space="0" w:color="auto"/>
        <w:left w:val="none" w:sz="0" w:space="0" w:color="auto"/>
        <w:bottom w:val="none" w:sz="0" w:space="0" w:color="auto"/>
        <w:right w:val="none" w:sz="0" w:space="0" w:color="auto"/>
      </w:divBdr>
    </w:div>
    <w:div w:id="653459549">
      <w:bodyDiv w:val="1"/>
      <w:marLeft w:val="0"/>
      <w:marRight w:val="0"/>
      <w:marTop w:val="0"/>
      <w:marBottom w:val="0"/>
      <w:divBdr>
        <w:top w:val="none" w:sz="0" w:space="0" w:color="auto"/>
        <w:left w:val="none" w:sz="0" w:space="0" w:color="auto"/>
        <w:bottom w:val="none" w:sz="0" w:space="0" w:color="auto"/>
        <w:right w:val="none" w:sz="0" w:space="0" w:color="auto"/>
      </w:divBdr>
    </w:div>
    <w:div w:id="781189196">
      <w:bodyDiv w:val="1"/>
      <w:marLeft w:val="0"/>
      <w:marRight w:val="0"/>
      <w:marTop w:val="0"/>
      <w:marBottom w:val="0"/>
      <w:divBdr>
        <w:top w:val="none" w:sz="0" w:space="0" w:color="auto"/>
        <w:left w:val="none" w:sz="0" w:space="0" w:color="auto"/>
        <w:bottom w:val="none" w:sz="0" w:space="0" w:color="auto"/>
        <w:right w:val="none" w:sz="0" w:space="0" w:color="auto"/>
      </w:divBdr>
      <w:divsChild>
        <w:div w:id="1246956372">
          <w:marLeft w:val="0"/>
          <w:marRight w:val="0"/>
          <w:marTop w:val="0"/>
          <w:marBottom w:val="0"/>
          <w:divBdr>
            <w:top w:val="none" w:sz="0" w:space="0" w:color="auto"/>
            <w:left w:val="none" w:sz="0" w:space="0" w:color="auto"/>
            <w:bottom w:val="none" w:sz="0" w:space="0" w:color="auto"/>
            <w:right w:val="none" w:sz="0" w:space="0" w:color="auto"/>
          </w:divBdr>
          <w:divsChild>
            <w:div w:id="1530994978">
              <w:marLeft w:val="0"/>
              <w:marRight w:val="0"/>
              <w:marTop w:val="0"/>
              <w:marBottom w:val="0"/>
              <w:divBdr>
                <w:top w:val="none" w:sz="0" w:space="0" w:color="auto"/>
                <w:left w:val="none" w:sz="0" w:space="0" w:color="auto"/>
                <w:bottom w:val="none" w:sz="0" w:space="0" w:color="auto"/>
                <w:right w:val="none" w:sz="0" w:space="0" w:color="auto"/>
              </w:divBdr>
            </w:div>
            <w:div w:id="550583248">
              <w:marLeft w:val="0"/>
              <w:marRight w:val="0"/>
              <w:marTop w:val="0"/>
              <w:marBottom w:val="0"/>
              <w:divBdr>
                <w:top w:val="none" w:sz="0" w:space="0" w:color="auto"/>
                <w:left w:val="none" w:sz="0" w:space="0" w:color="auto"/>
                <w:bottom w:val="none" w:sz="0" w:space="0" w:color="auto"/>
                <w:right w:val="none" w:sz="0" w:space="0" w:color="auto"/>
              </w:divBdr>
            </w:div>
            <w:div w:id="643318740">
              <w:marLeft w:val="0"/>
              <w:marRight w:val="0"/>
              <w:marTop w:val="0"/>
              <w:marBottom w:val="0"/>
              <w:divBdr>
                <w:top w:val="none" w:sz="0" w:space="0" w:color="auto"/>
                <w:left w:val="none" w:sz="0" w:space="0" w:color="auto"/>
                <w:bottom w:val="none" w:sz="0" w:space="0" w:color="auto"/>
                <w:right w:val="none" w:sz="0" w:space="0" w:color="auto"/>
              </w:divBdr>
            </w:div>
            <w:div w:id="748505655">
              <w:marLeft w:val="0"/>
              <w:marRight w:val="0"/>
              <w:marTop w:val="0"/>
              <w:marBottom w:val="0"/>
              <w:divBdr>
                <w:top w:val="none" w:sz="0" w:space="0" w:color="auto"/>
                <w:left w:val="none" w:sz="0" w:space="0" w:color="auto"/>
                <w:bottom w:val="none" w:sz="0" w:space="0" w:color="auto"/>
                <w:right w:val="none" w:sz="0" w:space="0" w:color="auto"/>
              </w:divBdr>
            </w:div>
            <w:div w:id="1161501164">
              <w:marLeft w:val="0"/>
              <w:marRight w:val="0"/>
              <w:marTop w:val="0"/>
              <w:marBottom w:val="0"/>
              <w:divBdr>
                <w:top w:val="none" w:sz="0" w:space="0" w:color="auto"/>
                <w:left w:val="none" w:sz="0" w:space="0" w:color="auto"/>
                <w:bottom w:val="none" w:sz="0" w:space="0" w:color="auto"/>
                <w:right w:val="none" w:sz="0" w:space="0" w:color="auto"/>
              </w:divBdr>
            </w:div>
            <w:div w:id="8995613">
              <w:marLeft w:val="0"/>
              <w:marRight w:val="0"/>
              <w:marTop w:val="0"/>
              <w:marBottom w:val="0"/>
              <w:divBdr>
                <w:top w:val="none" w:sz="0" w:space="0" w:color="auto"/>
                <w:left w:val="none" w:sz="0" w:space="0" w:color="auto"/>
                <w:bottom w:val="none" w:sz="0" w:space="0" w:color="auto"/>
                <w:right w:val="none" w:sz="0" w:space="0" w:color="auto"/>
              </w:divBdr>
            </w:div>
            <w:div w:id="1322809959">
              <w:marLeft w:val="0"/>
              <w:marRight w:val="0"/>
              <w:marTop w:val="0"/>
              <w:marBottom w:val="0"/>
              <w:divBdr>
                <w:top w:val="none" w:sz="0" w:space="0" w:color="auto"/>
                <w:left w:val="none" w:sz="0" w:space="0" w:color="auto"/>
                <w:bottom w:val="none" w:sz="0" w:space="0" w:color="auto"/>
                <w:right w:val="none" w:sz="0" w:space="0" w:color="auto"/>
              </w:divBdr>
            </w:div>
            <w:div w:id="1884907774">
              <w:marLeft w:val="0"/>
              <w:marRight w:val="0"/>
              <w:marTop w:val="0"/>
              <w:marBottom w:val="0"/>
              <w:divBdr>
                <w:top w:val="none" w:sz="0" w:space="0" w:color="auto"/>
                <w:left w:val="none" w:sz="0" w:space="0" w:color="auto"/>
                <w:bottom w:val="none" w:sz="0" w:space="0" w:color="auto"/>
                <w:right w:val="none" w:sz="0" w:space="0" w:color="auto"/>
              </w:divBdr>
            </w:div>
            <w:div w:id="1967734666">
              <w:marLeft w:val="0"/>
              <w:marRight w:val="0"/>
              <w:marTop w:val="0"/>
              <w:marBottom w:val="0"/>
              <w:divBdr>
                <w:top w:val="none" w:sz="0" w:space="0" w:color="auto"/>
                <w:left w:val="none" w:sz="0" w:space="0" w:color="auto"/>
                <w:bottom w:val="none" w:sz="0" w:space="0" w:color="auto"/>
                <w:right w:val="none" w:sz="0" w:space="0" w:color="auto"/>
              </w:divBdr>
            </w:div>
            <w:div w:id="818570080">
              <w:marLeft w:val="0"/>
              <w:marRight w:val="0"/>
              <w:marTop w:val="0"/>
              <w:marBottom w:val="0"/>
              <w:divBdr>
                <w:top w:val="none" w:sz="0" w:space="0" w:color="auto"/>
                <w:left w:val="none" w:sz="0" w:space="0" w:color="auto"/>
                <w:bottom w:val="none" w:sz="0" w:space="0" w:color="auto"/>
                <w:right w:val="none" w:sz="0" w:space="0" w:color="auto"/>
              </w:divBdr>
            </w:div>
            <w:div w:id="1840805206">
              <w:marLeft w:val="0"/>
              <w:marRight w:val="0"/>
              <w:marTop w:val="0"/>
              <w:marBottom w:val="0"/>
              <w:divBdr>
                <w:top w:val="none" w:sz="0" w:space="0" w:color="auto"/>
                <w:left w:val="none" w:sz="0" w:space="0" w:color="auto"/>
                <w:bottom w:val="none" w:sz="0" w:space="0" w:color="auto"/>
                <w:right w:val="none" w:sz="0" w:space="0" w:color="auto"/>
              </w:divBdr>
            </w:div>
            <w:div w:id="460996669">
              <w:marLeft w:val="0"/>
              <w:marRight w:val="0"/>
              <w:marTop w:val="0"/>
              <w:marBottom w:val="0"/>
              <w:divBdr>
                <w:top w:val="none" w:sz="0" w:space="0" w:color="auto"/>
                <w:left w:val="none" w:sz="0" w:space="0" w:color="auto"/>
                <w:bottom w:val="none" w:sz="0" w:space="0" w:color="auto"/>
                <w:right w:val="none" w:sz="0" w:space="0" w:color="auto"/>
              </w:divBdr>
            </w:div>
            <w:div w:id="265428141">
              <w:marLeft w:val="0"/>
              <w:marRight w:val="0"/>
              <w:marTop w:val="0"/>
              <w:marBottom w:val="0"/>
              <w:divBdr>
                <w:top w:val="none" w:sz="0" w:space="0" w:color="auto"/>
                <w:left w:val="none" w:sz="0" w:space="0" w:color="auto"/>
                <w:bottom w:val="none" w:sz="0" w:space="0" w:color="auto"/>
                <w:right w:val="none" w:sz="0" w:space="0" w:color="auto"/>
              </w:divBdr>
            </w:div>
            <w:div w:id="420831812">
              <w:marLeft w:val="0"/>
              <w:marRight w:val="0"/>
              <w:marTop w:val="0"/>
              <w:marBottom w:val="0"/>
              <w:divBdr>
                <w:top w:val="none" w:sz="0" w:space="0" w:color="auto"/>
                <w:left w:val="none" w:sz="0" w:space="0" w:color="auto"/>
                <w:bottom w:val="none" w:sz="0" w:space="0" w:color="auto"/>
                <w:right w:val="none" w:sz="0" w:space="0" w:color="auto"/>
              </w:divBdr>
            </w:div>
            <w:div w:id="1951277389">
              <w:marLeft w:val="0"/>
              <w:marRight w:val="0"/>
              <w:marTop w:val="0"/>
              <w:marBottom w:val="0"/>
              <w:divBdr>
                <w:top w:val="none" w:sz="0" w:space="0" w:color="auto"/>
                <w:left w:val="none" w:sz="0" w:space="0" w:color="auto"/>
                <w:bottom w:val="none" w:sz="0" w:space="0" w:color="auto"/>
                <w:right w:val="none" w:sz="0" w:space="0" w:color="auto"/>
              </w:divBdr>
            </w:div>
            <w:div w:id="673533422">
              <w:marLeft w:val="0"/>
              <w:marRight w:val="0"/>
              <w:marTop w:val="0"/>
              <w:marBottom w:val="0"/>
              <w:divBdr>
                <w:top w:val="none" w:sz="0" w:space="0" w:color="auto"/>
                <w:left w:val="none" w:sz="0" w:space="0" w:color="auto"/>
                <w:bottom w:val="none" w:sz="0" w:space="0" w:color="auto"/>
                <w:right w:val="none" w:sz="0" w:space="0" w:color="auto"/>
              </w:divBdr>
            </w:div>
            <w:div w:id="12506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020">
      <w:bodyDiv w:val="1"/>
      <w:marLeft w:val="0"/>
      <w:marRight w:val="0"/>
      <w:marTop w:val="0"/>
      <w:marBottom w:val="0"/>
      <w:divBdr>
        <w:top w:val="none" w:sz="0" w:space="0" w:color="auto"/>
        <w:left w:val="none" w:sz="0" w:space="0" w:color="auto"/>
        <w:bottom w:val="none" w:sz="0" w:space="0" w:color="auto"/>
        <w:right w:val="none" w:sz="0" w:space="0" w:color="auto"/>
      </w:divBdr>
    </w:div>
    <w:div w:id="1769305114">
      <w:bodyDiv w:val="1"/>
      <w:marLeft w:val="0"/>
      <w:marRight w:val="0"/>
      <w:marTop w:val="0"/>
      <w:marBottom w:val="0"/>
      <w:divBdr>
        <w:top w:val="none" w:sz="0" w:space="0" w:color="auto"/>
        <w:left w:val="none" w:sz="0" w:space="0" w:color="auto"/>
        <w:bottom w:val="none" w:sz="0" w:space="0" w:color="auto"/>
        <w:right w:val="none" w:sz="0" w:space="0" w:color="auto"/>
      </w:divBdr>
    </w:div>
    <w:div w:id="18913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mohdshadab243@gmail.com</dc:creator>
  <cp:keywords/>
  <dc:description/>
  <cp:lastModifiedBy>mohdshadab243@gmail.com</cp:lastModifiedBy>
  <cp:revision>1</cp:revision>
  <dcterms:created xsi:type="dcterms:W3CDTF">2022-04-22T11:42:00Z</dcterms:created>
  <dcterms:modified xsi:type="dcterms:W3CDTF">2022-04-22T11:50:00Z</dcterms:modified>
</cp:coreProperties>
</file>