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C47" w:rsidRDefault="00C80C47">
      <w:pPr>
        <w:pStyle w:val="BodyText"/>
        <w:rPr>
          <w:rFonts w:ascii="Times New Roman"/>
          <w:sz w:val="20"/>
        </w:rPr>
      </w:pPr>
    </w:p>
    <w:p w:rsidR="00C80C47" w:rsidRDefault="00C80C47">
      <w:pPr>
        <w:pStyle w:val="BodyText"/>
        <w:spacing w:before="8"/>
        <w:rPr>
          <w:rFonts w:ascii="Times New Roman"/>
          <w:sz w:val="24"/>
        </w:rPr>
      </w:pPr>
    </w:p>
    <w:p w:rsidR="00C80C47" w:rsidRDefault="00D06613">
      <w:pPr>
        <w:spacing w:before="100"/>
        <w:ind w:left="1408" w:right="2223"/>
        <w:jc w:val="center"/>
        <w:rPr>
          <w:rFonts w:ascii="Cambria"/>
          <w:sz w:val="72"/>
        </w:rPr>
      </w:pPr>
      <w:r>
        <w:rPr>
          <w:rFonts w:ascii="Cambria"/>
          <w:sz w:val="72"/>
        </w:rPr>
        <w:t>S</w:t>
      </w:r>
      <w:r>
        <w:rPr>
          <w:rFonts w:ascii="Cambria"/>
          <w:sz w:val="58"/>
        </w:rPr>
        <w:t xml:space="preserve">ESSION </w:t>
      </w:r>
      <w:r>
        <w:rPr>
          <w:rFonts w:ascii="Cambria"/>
          <w:sz w:val="72"/>
        </w:rPr>
        <w:t>33: T</w:t>
      </w:r>
      <w:r>
        <w:rPr>
          <w:rFonts w:ascii="Cambria"/>
          <w:sz w:val="58"/>
        </w:rPr>
        <w:t xml:space="preserve">ABLEAU DESKTOP </w:t>
      </w:r>
      <w:r>
        <w:rPr>
          <w:rFonts w:ascii="Cambria"/>
          <w:sz w:val="72"/>
        </w:rPr>
        <w:t>(C</w:t>
      </w:r>
      <w:r>
        <w:rPr>
          <w:rFonts w:ascii="Cambria"/>
          <w:sz w:val="58"/>
        </w:rPr>
        <w:t>ONTD</w:t>
      </w:r>
      <w:r>
        <w:rPr>
          <w:rFonts w:ascii="Cambria"/>
          <w:sz w:val="72"/>
        </w:rPr>
        <w:t>.)</w:t>
      </w:r>
    </w:p>
    <w:p w:rsidR="00C80C47" w:rsidRDefault="00D06613">
      <w:pPr>
        <w:spacing w:before="2"/>
        <w:ind w:left="1405" w:right="2223"/>
        <w:jc w:val="center"/>
        <w:rPr>
          <w:rFonts w:ascii="Calibri"/>
          <w:sz w:val="44"/>
        </w:rPr>
      </w:pPr>
      <w:r>
        <w:rPr>
          <w:rFonts w:ascii="Calibri"/>
          <w:sz w:val="44"/>
        </w:rPr>
        <w:t>Assignment 2</w:t>
      </w:r>
    </w:p>
    <w:p w:rsidR="00C80C47" w:rsidRDefault="00C80C47">
      <w:pPr>
        <w:pStyle w:val="BodyText"/>
        <w:rPr>
          <w:rFonts w:ascii="Calibri"/>
          <w:sz w:val="44"/>
        </w:rPr>
      </w:pPr>
    </w:p>
    <w:p w:rsidR="00C80C47" w:rsidRDefault="00C80C47">
      <w:pPr>
        <w:pStyle w:val="BodyText"/>
        <w:spacing w:before="2"/>
        <w:rPr>
          <w:rFonts w:ascii="Calibri"/>
          <w:sz w:val="53"/>
        </w:rPr>
      </w:pPr>
    </w:p>
    <w:p w:rsidR="00C80C47" w:rsidRDefault="00D06613">
      <w:pPr>
        <w:spacing w:line="328" w:lineRule="exact"/>
        <w:ind w:left="10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5. Problem Statement</w:t>
      </w:r>
    </w:p>
    <w:p w:rsidR="00C80C47" w:rsidRDefault="00D06613">
      <w:pPr>
        <w:pStyle w:val="Heading1"/>
        <w:numPr>
          <w:ilvl w:val="0"/>
          <w:numId w:val="2"/>
        </w:numPr>
        <w:tabs>
          <w:tab w:val="left" w:pos="328"/>
        </w:tabs>
        <w:spacing w:line="281" w:lineRule="exact"/>
      </w:pPr>
      <w:r>
        <w:t xml:space="preserve">Create a Filled map by using the </w:t>
      </w:r>
      <w:proofErr w:type="gramStart"/>
      <w:r>
        <w:t>column</w:t>
      </w:r>
      <w:proofErr w:type="gramEnd"/>
      <w:r>
        <w:t xml:space="preserve"> State. Denote each state with different</w:t>
      </w:r>
      <w:r>
        <w:rPr>
          <w:spacing w:val="-6"/>
        </w:rPr>
        <w:t xml:space="preserve"> </w:t>
      </w:r>
      <w:proofErr w:type="spellStart"/>
      <w:r>
        <w:t>colours</w:t>
      </w:r>
      <w:proofErr w:type="spellEnd"/>
      <w:r>
        <w:t>.</w:t>
      </w:r>
    </w:p>
    <w:p w:rsidR="00C80C47" w:rsidRDefault="00D06613">
      <w:pPr>
        <w:pStyle w:val="ListParagraph"/>
        <w:numPr>
          <w:ilvl w:val="0"/>
          <w:numId w:val="2"/>
        </w:numPr>
        <w:tabs>
          <w:tab w:val="left" w:pos="328"/>
        </w:tabs>
        <w:spacing w:before="142"/>
        <w:rPr>
          <w:rFonts w:ascii="Calibri"/>
          <w:sz w:val="23"/>
        </w:rPr>
      </w:pPr>
      <w:r>
        <w:rPr>
          <w:rFonts w:ascii="Calibri"/>
          <w:sz w:val="23"/>
        </w:rPr>
        <w:t>Show the State Name and Total Sales in the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labels</w:t>
      </w:r>
    </w:p>
    <w:p w:rsidR="00C80C47" w:rsidRDefault="00D06613">
      <w:pPr>
        <w:pStyle w:val="ListParagraph"/>
        <w:numPr>
          <w:ilvl w:val="0"/>
          <w:numId w:val="2"/>
        </w:numPr>
        <w:tabs>
          <w:tab w:val="left" w:pos="328"/>
        </w:tabs>
        <w:spacing w:before="144" w:line="477" w:lineRule="auto"/>
        <w:ind w:left="100" w:right="9931" w:firstLine="0"/>
        <w:rPr>
          <w:rFonts w:ascii="Calibri"/>
          <w:sz w:val="23"/>
        </w:rPr>
      </w:pPr>
      <w:r>
        <w:rPr>
          <w:rFonts w:ascii="Calibri"/>
          <w:sz w:val="23"/>
        </w:rPr>
        <w:t>Show the tooltip with State Name, Profit and</w:t>
      </w:r>
      <w:r>
        <w:rPr>
          <w:rFonts w:ascii="Calibri"/>
          <w:spacing w:val="-20"/>
          <w:sz w:val="23"/>
        </w:rPr>
        <w:t xml:space="preserve"> </w:t>
      </w:r>
      <w:r>
        <w:rPr>
          <w:rFonts w:ascii="Calibri"/>
          <w:sz w:val="23"/>
        </w:rPr>
        <w:t>Sales</w:t>
      </w:r>
      <w:r>
        <w:rPr>
          <w:rFonts w:ascii="Calibri"/>
          <w:sz w:val="23"/>
          <w:u w:val="single"/>
        </w:rPr>
        <w:t xml:space="preserve"> Answer:</w:t>
      </w:r>
      <w:r>
        <w:rPr>
          <w:rFonts w:ascii="Calibri"/>
          <w:spacing w:val="1"/>
          <w:sz w:val="23"/>
          <w:u w:val="single"/>
        </w:rPr>
        <w:t xml:space="preserve"> </w:t>
      </w:r>
      <w:r>
        <w:rPr>
          <w:rFonts w:ascii="Calibri"/>
          <w:sz w:val="23"/>
          <w:u w:val="single"/>
        </w:rPr>
        <w:t>-</w:t>
      </w:r>
    </w:p>
    <w:p w:rsidR="00C80C47" w:rsidRDefault="00D06613">
      <w:pPr>
        <w:spacing w:before="7"/>
        <w:ind w:left="100" w:right="961"/>
        <w:rPr>
          <w:rFonts w:ascii="Cambria"/>
          <w:sz w:val="24"/>
        </w:rPr>
      </w:pPr>
      <w:r>
        <w:rPr>
          <w:rFonts w:ascii="Cambria"/>
          <w:sz w:val="24"/>
        </w:rPr>
        <w:t xml:space="preserve">The following </w:t>
      </w:r>
      <w:proofErr w:type="gramStart"/>
      <w:r>
        <w:rPr>
          <w:rFonts w:ascii="Cambria"/>
          <w:sz w:val="24"/>
        </w:rPr>
        <w:t>steps provides</w:t>
      </w:r>
      <w:proofErr w:type="gramEnd"/>
      <w:r>
        <w:rPr>
          <w:rFonts w:ascii="Cambria"/>
          <w:sz w:val="24"/>
        </w:rPr>
        <w:t xml:space="preserve"> step by step to complete the tasks. The last graph shows the tooltip with state name, profit and sales as per the requirement</w:t>
      </w:r>
    </w:p>
    <w:p w:rsidR="00C80C47" w:rsidRDefault="00D06613">
      <w:pPr>
        <w:pStyle w:val="ListParagraph"/>
        <w:numPr>
          <w:ilvl w:val="1"/>
          <w:numId w:val="2"/>
        </w:numPr>
        <w:tabs>
          <w:tab w:val="left" w:pos="821"/>
        </w:tabs>
        <w:spacing w:before="133"/>
        <w:rPr>
          <w:sz w:val="21"/>
        </w:rPr>
      </w:pPr>
      <w:r>
        <w:rPr>
          <w:color w:val="333333"/>
          <w:sz w:val="21"/>
        </w:rPr>
        <w:t>In Tableau, open a new workbook and conn</w:t>
      </w:r>
      <w:r>
        <w:rPr>
          <w:color w:val="333333"/>
          <w:sz w:val="21"/>
        </w:rPr>
        <w:t>ect to the Sample-Superstore data</w:t>
      </w:r>
      <w:r>
        <w:rPr>
          <w:color w:val="333333"/>
          <w:spacing w:val="-20"/>
          <w:sz w:val="21"/>
        </w:rPr>
        <w:t xml:space="preserve"> </w:t>
      </w:r>
      <w:r>
        <w:rPr>
          <w:color w:val="333333"/>
          <w:sz w:val="21"/>
        </w:rPr>
        <w:t>source.</w:t>
      </w:r>
    </w:p>
    <w:p w:rsidR="00C80C47" w:rsidRDefault="00C80C47">
      <w:pPr>
        <w:pStyle w:val="BodyText"/>
        <w:spacing w:before="5"/>
        <w:rPr>
          <w:sz w:val="24"/>
        </w:rPr>
      </w:pPr>
    </w:p>
    <w:p w:rsidR="00C80C47" w:rsidRDefault="00D06613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rPr>
          <w:sz w:val="21"/>
        </w:rPr>
      </w:pPr>
      <w:r>
        <w:rPr>
          <w:color w:val="333333"/>
          <w:sz w:val="21"/>
        </w:rPr>
        <w:t xml:space="preserve">On the Data Source page, click </w:t>
      </w:r>
      <w:r>
        <w:rPr>
          <w:b/>
          <w:color w:val="333333"/>
          <w:sz w:val="21"/>
        </w:rPr>
        <w:t xml:space="preserve">Sheet 1 </w:t>
      </w:r>
      <w:r>
        <w:rPr>
          <w:color w:val="333333"/>
          <w:sz w:val="21"/>
        </w:rPr>
        <w:t>to go to a new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worksheet.</w:t>
      </w:r>
    </w:p>
    <w:p w:rsidR="00C80C47" w:rsidRDefault="00C80C47">
      <w:pPr>
        <w:pStyle w:val="BodyText"/>
        <w:spacing w:before="4"/>
        <w:rPr>
          <w:sz w:val="24"/>
        </w:rPr>
      </w:pPr>
    </w:p>
    <w:p w:rsidR="00C80C47" w:rsidRDefault="00D06613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rPr>
          <w:sz w:val="21"/>
        </w:rPr>
      </w:pPr>
      <w:r>
        <w:rPr>
          <w:color w:val="333333"/>
          <w:sz w:val="21"/>
        </w:rPr>
        <w:t>In the Data pane, under Dimensions, double-click</w:t>
      </w:r>
      <w:r>
        <w:rPr>
          <w:color w:val="333333"/>
          <w:spacing w:val="-11"/>
          <w:sz w:val="21"/>
        </w:rPr>
        <w:t xml:space="preserve"> </w:t>
      </w:r>
      <w:r>
        <w:rPr>
          <w:b/>
          <w:color w:val="333333"/>
          <w:sz w:val="21"/>
        </w:rPr>
        <w:t>State</w:t>
      </w:r>
      <w:r>
        <w:rPr>
          <w:color w:val="333333"/>
          <w:sz w:val="21"/>
        </w:rPr>
        <w:t>.</w:t>
      </w:r>
    </w:p>
    <w:p w:rsidR="00C80C47" w:rsidRDefault="00D06613">
      <w:pPr>
        <w:pStyle w:val="BodyText"/>
        <w:spacing w:before="133"/>
        <w:ind w:left="820"/>
      </w:pPr>
      <w:r>
        <w:rPr>
          <w:color w:val="333333"/>
        </w:rPr>
        <w:t>Tableau creates a symbol map, with a data point for each state in the Sample-Superstore data source.</w:t>
      </w:r>
    </w:p>
    <w:p w:rsidR="00C80C47" w:rsidRDefault="00D06613">
      <w:pPr>
        <w:pStyle w:val="ListParagraph"/>
        <w:numPr>
          <w:ilvl w:val="1"/>
          <w:numId w:val="2"/>
        </w:numPr>
        <w:tabs>
          <w:tab w:val="left" w:pos="821"/>
        </w:tabs>
        <w:spacing w:before="136"/>
        <w:rPr>
          <w:sz w:val="21"/>
        </w:rPr>
      </w:pPr>
      <w:r>
        <w:rPr>
          <w:color w:val="333333"/>
          <w:sz w:val="21"/>
        </w:rPr>
        <w:t xml:space="preserve">On the Marks card, click the Mark-type drop-down and select the </w:t>
      </w:r>
      <w:r>
        <w:rPr>
          <w:b/>
          <w:color w:val="333333"/>
          <w:sz w:val="21"/>
        </w:rPr>
        <w:t xml:space="preserve">Map </w:t>
      </w:r>
      <w:r>
        <w:rPr>
          <w:color w:val="333333"/>
          <w:sz w:val="21"/>
        </w:rPr>
        <w:t>mark</w:t>
      </w:r>
      <w:r>
        <w:rPr>
          <w:color w:val="333333"/>
          <w:spacing w:val="-17"/>
          <w:sz w:val="21"/>
        </w:rPr>
        <w:t xml:space="preserve"> </w:t>
      </w:r>
      <w:r>
        <w:rPr>
          <w:color w:val="333333"/>
          <w:sz w:val="21"/>
        </w:rPr>
        <w:t>type.</w:t>
      </w:r>
    </w:p>
    <w:p w:rsidR="00C80C47" w:rsidRDefault="00C80C47">
      <w:pPr>
        <w:rPr>
          <w:sz w:val="21"/>
        </w:rPr>
        <w:sectPr w:rsidR="00C80C47">
          <w:type w:val="continuous"/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C80C47" w:rsidRDefault="00C80C47">
      <w:pPr>
        <w:pStyle w:val="BodyText"/>
        <w:rPr>
          <w:sz w:val="29"/>
        </w:rPr>
      </w:pPr>
    </w:p>
    <w:p w:rsidR="00C80C47" w:rsidRDefault="00D06613">
      <w:pPr>
        <w:pStyle w:val="BodyText"/>
        <w:ind w:left="820"/>
        <w:rPr>
          <w:sz w:val="20"/>
        </w:rPr>
      </w:pPr>
      <w:r>
        <w:rPr>
          <w:noProof/>
          <w:sz w:val="20"/>
          <w:lang w:val="en-GB" w:eastAsia="en-GB" w:bidi="ar-SA"/>
        </w:rPr>
        <w:drawing>
          <wp:inline distT="0" distB="0" distL="0" distR="0">
            <wp:extent cx="1538609" cy="3067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60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7" w:rsidRDefault="00D06613">
      <w:pPr>
        <w:pStyle w:val="ListParagraph"/>
        <w:numPr>
          <w:ilvl w:val="1"/>
          <w:numId w:val="2"/>
        </w:numPr>
        <w:tabs>
          <w:tab w:val="left" w:pos="821"/>
        </w:tabs>
        <w:spacing w:before="134"/>
        <w:rPr>
          <w:sz w:val="21"/>
        </w:rPr>
      </w:pPr>
      <w:r>
        <w:rPr>
          <w:color w:val="333333"/>
          <w:sz w:val="21"/>
        </w:rPr>
        <w:t xml:space="preserve">From Measures, drag </w:t>
      </w:r>
      <w:r>
        <w:rPr>
          <w:b/>
          <w:color w:val="333333"/>
          <w:sz w:val="21"/>
        </w:rPr>
        <w:t xml:space="preserve">Profit </w:t>
      </w:r>
      <w:r>
        <w:rPr>
          <w:color w:val="333333"/>
          <w:sz w:val="21"/>
        </w:rPr>
        <w:t xml:space="preserve">to </w:t>
      </w:r>
      <w:proofErr w:type="spellStart"/>
      <w:r>
        <w:rPr>
          <w:b/>
          <w:color w:val="333333"/>
          <w:sz w:val="21"/>
        </w:rPr>
        <w:t>Colour</w:t>
      </w:r>
      <w:proofErr w:type="spellEnd"/>
      <w:r>
        <w:rPr>
          <w:b/>
          <w:color w:val="333333"/>
          <w:sz w:val="21"/>
        </w:rPr>
        <w:t xml:space="preserve"> </w:t>
      </w:r>
      <w:r>
        <w:rPr>
          <w:color w:val="333333"/>
          <w:sz w:val="21"/>
        </w:rPr>
        <w:t>on the Marks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card.</w:t>
      </w:r>
    </w:p>
    <w:p w:rsidR="00C80C47" w:rsidRDefault="00D06613">
      <w:pPr>
        <w:pStyle w:val="ListParagraph"/>
        <w:numPr>
          <w:ilvl w:val="1"/>
          <w:numId w:val="2"/>
        </w:numPr>
        <w:tabs>
          <w:tab w:val="left" w:pos="821"/>
        </w:tabs>
        <w:rPr>
          <w:sz w:val="21"/>
        </w:rPr>
      </w:pPr>
      <w:r>
        <w:rPr>
          <w:color w:val="333333"/>
          <w:sz w:val="21"/>
        </w:rPr>
        <w:t xml:space="preserve">From Measures, drag </w:t>
      </w:r>
      <w:r>
        <w:rPr>
          <w:b/>
          <w:color w:val="333333"/>
          <w:sz w:val="21"/>
        </w:rPr>
        <w:t xml:space="preserve">Latitude (generated) </w:t>
      </w:r>
      <w:r>
        <w:rPr>
          <w:color w:val="333333"/>
          <w:sz w:val="21"/>
        </w:rPr>
        <w:t xml:space="preserve">to the </w:t>
      </w:r>
      <w:r>
        <w:rPr>
          <w:b/>
          <w:color w:val="333333"/>
          <w:sz w:val="21"/>
        </w:rPr>
        <w:t xml:space="preserve">Rows </w:t>
      </w:r>
      <w:r>
        <w:rPr>
          <w:color w:val="333333"/>
          <w:sz w:val="21"/>
        </w:rPr>
        <w:t>shelf, and place it to the right of the other Latitude</w:t>
      </w:r>
      <w:r>
        <w:rPr>
          <w:color w:val="333333"/>
          <w:spacing w:val="-25"/>
          <w:sz w:val="21"/>
        </w:rPr>
        <w:t xml:space="preserve"> </w:t>
      </w:r>
      <w:r>
        <w:rPr>
          <w:color w:val="333333"/>
          <w:sz w:val="21"/>
        </w:rPr>
        <w:t>field.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21"/>
        </w:tabs>
        <w:spacing w:before="136"/>
        <w:rPr>
          <w:sz w:val="21"/>
        </w:rPr>
      </w:pPr>
      <w:r>
        <w:rPr>
          <w:color w:val="333333"/>
          <w:sz w:val="21"/>
        </w:rPr>
        <w:t>You should now have two identical map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views.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21"/>
        </w:tabs>
        <w:rPr>
          <w:sz w:val="21"/>
        </w:rPr>
      </w:pPr>
      <w:r>
        <w:rPr>
          <w:color w:val="333333"/>
          <w:sz w:val="21"/>
        </w:rPr>
        <w:t xml:space="preserve">On the Rows shelf, right-click the second </w:t>
      </w:r>
      <w:r>
        <w:rPr>
          <w:b/>
          <w:color w:val="333333"/>
          <w:sz w:val="21"/>
        </w:rPr>
        <w:t xml:space="preserve">Latitude </w:t>
      </w:r>
      <w:r>
        <w:rPr>
          <w:color w:val="333333"/>
          <w:sz w:val="21"/>
        </w:rPr>
        <w:t xml:space="preserve">field and select </w:t>
      </w:r>
      <w:r>
        <w:rPr>
          <w:b/>
          <w:color w:val="333333"/>
          <w:sz w:val="21"/>
        </w:rPr>
        <w:t>Dual</w:t>
      </w:r>
      <w:r>
        <w:rPr>
          <w:b/>
          <w:color w:val="333333"/>
          <w:spacing w:val="-14"/>
          <w:sz w:val="21"/>
        </w:rPr>
        <w:t xml:space="preserve"> </w:t>
      </w:r>
      <w:r>
        <w:rPr>
          <w:b/>
          <w:color w:val="333333"/>
          <w:sz w:val="21"/>
        </w:rPr>
        <w:t>Axis</w:t>
      </w:r>
      <w:r>
        <w:rPr>
          <w:color w:val="333333"/>
          <w:sz w:val="21"/>
        </w:rPr>
        <w:t>.</w:t>
      </w:r>
    </w:p>
    <w:p w:rsidR="00C80C47" w:rsidRDefault="00D06613">
      <w:pPr>
        <w:pStyle w:val="BodyText"/>
        <w:spacing w:before="135" w:line="374" w:lineRule="auto"/>
        <w:ind w:left="820" w:right="4124"/>
      </w:pPr>
      <w:r>
        <w:rPr>
          <w:color w:val="333333"/>
        </w:rPr>
        <w:t xml:space="preserve">The second map is now layered on top of the first map. There </w:t>
      </w:r>
      <w:proofErr w:type="gramStart"/>
      <w:r>
        <w:rPr>
          <w:color w:val="333333"/>
        </w:rPr>
        <w:t>are</w:t>
      </w:r>
      <w:proofErr w:type="gramEnd"/>
      <w:r>
        <w:rPr>
          <w:color w:val="333333"/>
        </w:rPr>
        <w:t xml:space="preserve"> now three drop-downs on the Marks card: one for each map view, and one for both views (all).</w:t>
      </w:r>
    </w:p>
    <w:p w:rsidR="00C80C47" w:rsidRDefault="00D06613">
      <w:pPr>
        <w:pStyle w:val="BodyText"/>
        <w:spacing w:before="1"/>
        <w:ind w:left="878"/>
      </w:pPr>
      <w:r>
        <w:rPr>
          <w:color w:val="333333"/>
        </w:rPr>
        <w:t>These are three separate marks cards that you can use to control the visual detail for each of the</w:t>
      </w:r>
      <w:r>
        <w:rPr>
          <w:color w:val="333333"/>
        </w:rPr>
        <w:t xml:space="preserve"> map views.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21"/>
        </w:tabs>
        <w:spacing w:before="133"/>
        <w:rPr>
          <w:sz w:val="21"/>
        </w:rPr>
      </w:pPr>
      <w:r>
        <w:rPr>
          <w:color w:val="333333"/>
          <w:sz w:val="21"/>
        </w:rPr>
        <w:t xml:space="preserve">On the Marks card, click one of the </w:t>
      </w:r>
      <w:r>
        <w:rPr>
          <w:b/>
          <w:color w:val="333333"/>
          <w:sz w:val="21"/>
        </w:rPr>
        <w:t xml:space="preserve">Latitude (generated) </w:t>
      </w:r>
      <w:r>
        <w:rPr>
          <w:color w:val="333333"/>
          <w:sz w:val="21"/>
        </w:rPr>
        <w:t xml:space="preserve">tabs, and then click the Mark type drop-down and select the </w:t>
      </w:r>
      <w:r>
        <w:rPr>
          <w:b/>
          <w:color w:val="333333"/>
          <w:sz w:val="21"/>
        </w:rPr>
        <w:t xml:space="preserve">Pie </w:t>
      </w:r>
      <w:r>
        <w:rPr>
          <w:color w:val="333333"/>
          <w:sz w:val="21"/>
        </w:rPr>
        <w:t>mark</w:t>
      </w:r>
      <w:r>
        <w:rPr>
          <w:color w:val="333333"/>
          <w:spacing w:val="-31"/>
          <w:sz w:val="21"/>
        </w:rPr>
        <w:t xml:space="preserve"> </w:t>
      </w:r>
      <w:r>
        <w:rPr>
          <w:color w:val="333333"/>
          <w:sz w:val="21"/>
        </w:rPr>
        <w:t>type.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21"/>
        </w:tabs>
        <w:spacing w:line="374" w:lineRule="auto"/>
        <w:ind w:right="5839"/>
        <w:rPr>
          <w:sz w:val="21"/>
        </w:rPr>
      </w:pPr>
      <w:r>
        <w:rPr>
          <w:color w:val="333333"/>
          <w:sz w:val="21"/>
        </w:rPr>
        <w:t xml:space="preserve">From Measures, drag </w:t>
      </w:r>
      <w:r>
        <w:rPr>
          <w:b/>
          <w:color w:val="333333"/>
          <w:sz w:val="21"/>
        </w:rPr>
        <w:t xml:space="preserve">Sales </w:t>
      </w:r>
      <w:r>
        <w:rPr>
          <w:color w:val="333333"/>
          <w:sz w:val="21"/>
        </w:rPr>
        <w:t xml:space="preserve">to </w:t>
      </w:r>
      <w:r>
        <w:rPr>
          <w:b/>
          <w:color w:val="333333"/>
          <w:sz w:val="21"/>
        </w:rPr>
        <w:t xml:space="preserve">Size </w:t>
      </w:r>
      <w:r>
        <w:rPr>
          <w:color w:val="333333"/>
          <w:sz w:val="21"/>
        </w:rPr>
        <w:t>on the Latitude (generated) Marks card you selected. The Sum of sales for each state is shown as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text.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1"/>
        </w:rPr>
      </w:pPr>
      <w:r>
        <w:rPr>
          <w:color w:val="333333"/>
          <w:sz w:val="21"/>
        </w:rPr>
        <w:t xml:space="preserve">From Dimensions, drag </w:t>
      </w:r>
      <w:r>
        <w:rPr>
          <w:b/>
          <w:color w:val="333333"/>
          <w:sz w:val="21"/>
        </w:rPr>
        <w:t xml:space="preserve">Category </w:t>
      </w:r>
      <w:r>
        <w:rPr>
          <w:color w:val="333333"/>
          <w:sz w:val="21"/>
        </w:rPr>
        <w:t xml:space="preserve">to </w:t>
      </w:r>
      <w:proofErr w:type="spellStart"/>
      <w:r>
        <w:rPr>
          <w:b/>
          <w:color w:val="333333"/>
          <w:sz w:val="21"/>
        </w:rPr>
        <w:t>Colour</w:t>
      </w:r>
      <w:proofErr w:type="spellEnd"/>
      <w:r>
        <w:rPr>
          <w:b/>
          <w:color w:val="333333"/>
          <w:sz w:val="21"/>
        </w:rPr>
        <w:t xml:space="preserve"> </w:t>
      </w:r>
      <w:r>
        <w:rPr>
          <w:color w:val="333333"/>
          <w:sz w:val="21"/>
        </w:rPr>
        <w:t>on the same Marks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card.</w:t>
      </w:r>
    </w:p>
    <w:p w:rsidR="00C80C47" w:rsidRDefault="00C80C47">
      <w:pPr>
        <w:rPr>
          <w:sz w:val="21"/>
        </w:rPr>
        <w:sectPr w:rsidR="00C80C47"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C80C47" w:rsidRDefault="00C80C47">
      <w:pPr>
        <w:pStyle w:val="BodyText"/>
        <w:spacing w:before="9"/>
        <w:rPr>
          <w:sz w:val="20"/>
        </w:rPr>
      </w:pPr>
    </w:p>
    <w:p w:rsidR="00C80C47" w:rsidRDefault="00D06613">
      <w:pPr>
        <w:pStyle w:val="BodyText"/>
        <w:spacing w:before="95"/>
        <w:ind w:left="820"/>
      </w:pPr>
      <w:r>
        <w:rPr>
          <w:color w:val="333333"/>
        </w:rPr>
        <w:t>If the size of the pie charts is too small, click Size on the Marks car</w:t>
      </w:r>
      <w:r>
        <w:rPr>
          <w:color w:val="333333"/>
        </w:rPr>
        <w:t>d to adjust the size.</w:t>
      </w:r>
    </w:p>
    <w:p w:rsidR="00C80C47" w:rsidRDefault="00D06613">
      <w:pPr>
        <w:pStyle w:val="BodyText"/>
        <w:spacing w:before="132"/>
        <w:ind w:left="820"/>
      </w:pPr>
      <w:r>
        <w:rPr>
          <w:color w:val="333333"/>
        </w:rPr>
        <w:t>The map view now shows the sum of profit, as well as the sum of sales for each category, for each state.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21"/>
        </w:tabs>
        <w:spacing w:before="136"/>
        <w:rPr>
          <w:sz w:val="21"/>
        </w:rPr>
      </w:pPr>
      <w:r>
        <w:rPr>
          <w:color w:val="333333"/>
          <w:sz w:val="21"/>
        </w:rPr>
        <w:t>. Show the State Name and Total Sales in the</w:t>
      </w:r>
      <w:r>
        <w:rPr>
          <w:color w:val="333333"/>
          <w:spacing w:val="-16"/>
          <w:sz w:val="21"/>
        </w:rPr>
        <w:t xml:space="preserve"> </w:t>
      </w:r>
      <w:r>
        <w:rPr>
          <w:color w:val="333333"/>
          <w:sz w:val="21"/>
        </w:rPr>
        <w:t>labels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78"/>
        </w:tabs>
        <w:ind w:left="878" w:hanging="418"/>
        <w:rPr>
          <w:sz w:val="21"/>
        </w:rPr>
      </w:pPr>
      <w:r>
        <w:rPr>
          <w:color w:val="333333"/>
          <w:sz w:val="21"/>
        </w:rPr>
        <w:t>Show the tooltip with State Name, Profit and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Sales</w:t>
      </w:r>
    </w:p>
    <w:p w:rsidR="00C80C47" w:rsidRDefault="00D06613">
      <w:pPr>
        <w:pStyle w:val="ListParagraph"/>
        <w:numPr>
          <w:ilvl w:val="0"/>
          <w:numId w:val="1"/>
        </w:numPr>
        <w:tabs>
          <w:tab w:val="left" w:pos="821"/>
        </w:tabs>
        <w:rPr>
          <w:sz w:val="21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269795</wp:posOffset>
            </wp:positionV>
            <wp:extent cx="5995367" cy="32281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367" cy="3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1"/>
        </w:rPr>
        <w:t xml:space="preserve">This provides the output </w:t>
      </w:r>
      <w:r>
        <w:rPr>
          <w:color w:val="333333"/>
          <w:sz w:val="21"/>
        </w:rPr>
        <w:t>as per the Assignment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z w:val="21"/>
        </w:rPr>
        <w:t>requirements.</w:t>
      </w:r>
    </w:p>
    <w:p w:rsidR="00C80C47" w:rsidRDefault="00C80C47">
      <w:pPr>
        <w:rPr>
          <w:sz w:val="21"/>
        </w:rPr>
        <w:sectPr w:rsidR="00C80C47"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C80C47" w:rsidRDefault="00C80C47">
      <w:pPr>
        <w:pStyle w:val="BodyText"/>
        <w:rPr>
          <w:rFonts w:ascii="Times New Roman"/>
          <w:sz w:val="20"/>
        </w:rPr>
      </w:pPr>
    </w:p>
    <w:p w:rsidR="00C80C47" w:rsidRDefault="00C80C47">
      <w:pPr>
        <w:pStyle w:val="BodyText"/>
        <w:spacing w:before="7"/>
        <w:rPr>
          <w:rFonts w:ascii="Times New Roman"/>
          <w:sz w:val="16"/>
        </w:rPr>
      </w:pPr>
    </w:p>
    <w:p w:rsidR="00C80C47" w:rsidRDefault="00D0661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 w:bidi="ar-SA"/>
        </w:rPr>
        <w:drawing>
          <wp:inline distT="0" distB="0" distL="0" distR="0">
            <wp:extent cx="5870691" cy="61675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91" cy="61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7" w:rsidRDefault="00C80C47">
      <w:pPr>
        <w:rPr>
          <w:rFonts w:ascii="Times New Roman"/>
          <w:sz w:val="20"/>
        </w:rPr>
        <w:sectPr w:rsidR="00C80C47"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C80C47" w:rsidRDefault="00C80C47">
      <w:pPr>
        <w:pStyle w:val="BodyText"/>
        <w:rPr>
          <w:rFonts w:ascii="Times New Roman"/>
          <w:sz w:val="26"/>
        </w:rPr>
      </w:pPr>
    </w:p>
    <w:p w:rsidR="00C80C47" w:rsidRDefault="00D06613">
      <w:pPr>
        <w:spacing w:before="35" w:line="326" w:lineRule="auto"/>
        <w:ind w:left="100" w:right="7859"/>
        <w:rPr>
          <w:rFonts w:ascii="Calibri"/>
          <w:sz w:val="32"/>
        </w:rPr>
      </w:pPr>
      <w:r>
        <w:rPr>
          <w:rFonts w:ascii="Calibri"/>
          <w:color w:val="FF0000"/>
          <w:sz w:val="32"/>
          <w:shd w:val="clear" w:color="auto" w:fill="FFFF00"/>
        </w:rPr>
        <w:t>2. Show the State Name and Total Sales in the labels 3. Show the tooltip with State Name, Profit and Sales</w:t>
      </w:r>
    </w:p>
    <w:p w:rsidR="00C80C47" w:rsidRDefault="00C80C47">
      <w:pPr>
        <w:spacing w:line="326" w:lineRule="auto"/>
        <w:rPr>
          <w:rFonts w:ascii="Calibri"/>
          <w:sz w:val="32"/>
        </w:rPr>
        <w:sectPr w:rsidR="00C80C47"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C80C47" w:rsidRDefault="00C80C47">
      <w:pPr>
        <w:pStyle w:val="BodyText"/>
        <w:rPr>
          <w:rFonts w:ascii="Times New Roman"/>
          <w:sz w:val="20"/>
        </w:rPr>
      </w:pPr>
    </w:p>
    <w:p w:rsidR="00C80C47" w:rsidRDefault="00C80C47">
      <w:pPr>
        <w:pStyle w:val="BodyText"/>
        <w:spacing w:before="8" w:after="1"/>
        <w:rPr>
          <w:rFonts w:ascii="Times New Roman"/>
          <w:sz w:val="12"/>
        </w:rPr>
      </w:pPr>
    </w:p>
    <w:p w:rsidR="00C80C47" w:rsidRDefault="00D0661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 w:bidi="ar-SA"/>
        </w:rPr>
        <w:drawing>
          <wp:inline distT="0" distB="0" distL="0" distR="0">
            <wp:extent cx="9368053" cy="52395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8053" cy="52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7" w:rsidRDefault="00C80C47">
      <w:pPr>
        <w:rPr>
          <w:rFonts w:ascii="Times New Roman"/>
          <w:sz w:val="20"/>
        </w:rPr>
        <w:sectPr w:rsidR="00C80C47"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C80C47" w:rsidRDefault="00C80C47">
      <w:pPr>
        <w:pStyle w:val="BodyText"/>
        <w:spacing w:before="4"/>
        <w:rPr>
          <w:rFonts w:ascii="Times New Roman"/>
          <w:sz w:val="17"/>
        </w:rPr>
      </w:pPr>
    </w:p>
    <w:sectPr w:rsidR="00C80C47" w:rsidSect="00C80C47">
      <w:pgSz w:w="16840" w:h="11910" w:orient="landscape"/>
      <w:pgMar w:top="110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B7B63"/>
    <w:multiLevelType w:val="hybridMultilevel"/>
    <w:tmpl w:val="2F181932"/>
    <w:lvl w:ilvl="0" w:tplc="0A48DF46">
      <w:start w:val="6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color w:val="333333"/>
        <w:w w:val="100"/>
        <w:sz w:val="21"/>
        <w:szCs w:val="21"/>
        <w:lang w:val="en-US" w:eastAsia="en-US" w:bidi="en-US"/>
      </w:rPr>
    </w:lvl>
    <w:lvl w:ilvl="1" w:tplc="33BE8494">
      <w:numFmt w:val="bullet"/>
      <w:lvlText w:val="•"/>
      <w:lvlJc w:val="left"/>
      <w:pPr>
        <w:ind w:left="2235" w:hanging="361"/>
      </w:pPr>
      <w:rPr>
        <w:rFonts w:hint="default"/>
        <w:lang w:val="en-US" w:eastAsia="en-US" w:bidi="en-US"/>
      </w:rPr>
    </w:lvl>
    <w:lvl w:ilvl="2" w:tplc="B39E3F2E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en-US"/>
      </w:rPr>
    </w:lvl>
    <w:lvl w:ilvl="3" w:tplc="5D3C555A">
      <w:numFmt w:val="bullet"/>
      <w:lvlText w:val="•"/>
      <w:lvlJc w:val="left"/>
      <w:pPr>
        <w:ind w:left="5067" w:hanging="361"/>
      </w:pPr>
      <w:rPr>
        <w:rFonts w:hint="default"/>
        <w:lang w:val="en-US" w:eastAsia="en-US" w:bidi="en-US"/>
      </w:rPr>
    </w:lvl>
    <w:lvl w:ilvl="4" w:tplc="C8D2B286">
      <w:numFmt w:val="bullet"/>
      <w:lvlText w:val="•"/>
      <w:lvlJc w:val="left"/>
      <w:pPr>
        <w:ind w:left="6483" w:hanging="361"/>
      </w:pPr>
      <w:rPr>
        <w:rFonts w:hint="default"/>
        <w:lang w:val="en-US" w:eastAsia="en-US" w:bidi="en-US"/>
      </w:rPr>
    </w:lvl>
    <w:lvl w:ilvl="5" w:tplc="5B320804">
      <w:numFmt w:val="bullet"/>
      <w:lvlText w:val="•"/>
      <w:lvlJc w:val="left"/>
      <w:pPr>
        <w:ind w:left="7899" w:hanging="361"/>
      </w:pPr>
      <w:rPr>
        <w:rFonts w:hint="default"/>
        <w:lang w:val="en-US" w:eastAsia="en-US" w:bidi="en-US"/>
      </w:rPr>
    </w:lvl>
    <w:lvl w:ilvl="6" w:tplc="FA30A17E">
      <w:numFmt w:val="bullet"/>
      <w:lvlText w:val="•"/>
      <w:lvlJc w:val="left"/>
      <w:pPr>
        <w:ind w:left="9315" w:hanging="361"/>
      </w:pPr>
      <w:rPr>
        <w:rFonts w:hint="default"/>
        <w:lang w:val="en-US" w:eastAsia="en-US" w:bidi="en-US"/>
      </w:rPr>
    </w:lvl>
    <w:lvl w:ilvl="7" w:tplc="D8C82C62">
      <w:numFmt w:val="bullet"/>
      <w:lvlText w:val="•"/>
      <w:lvlJc w:val="left"/>
      <w:pPr>
        <w:ind w:left="10730" w:hanging="361"/>
      </w:pPr>
      <w:rPr>
        <w:rFonts w:hint="default"/>
        <w:lang w:val="en-US" w:eastAsia="en-US" w:bidi="en-US"/>
      </w:rPr>
    </w:lvl>
    <w:lvl w:ilvl="8" w:tplc="087E0E8E">
      <w:numFmt w:val="bullet"/>
      <w:lvlText w:val="•"/>
      <w:lvlJc w:val="left"/>
      <w:pPr>
        <w:ind w:left="12146" w:hanging="361"/>
      </w:pPr>
      <w:rPr>
        <w:rFonts w:hint="default"/>
        <w:lang w:val="en-US" w:eastAsia="en-US" w:bidi="en-US"/>
      </w:rPr>
    </w:lvl>
  </w:abstractNum>
  <w:abstractNum w:abstractNumId="1">
    <w:nsid w:val="654D76E7"/>
    <w:multiLevelType w:val="hybridMultilevel"/>
    <w:tmpl w:val="BCD0FFD6"/>
    <w:lvl w:ilvl="0" w:tplc="4BAEA834">
      <w:start w:val="1"/>
      <w:numFmt w:val="decimal"/>
      <w:lvlText w:val="%1."/>
      <w:lvlJc w:val="left"/>
      <w:pPr>
        <w:ind w:left="327" w:hanging="228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en-US"/>
      </w:rPr>
    </w:lvl>
    <w:lvl w:ilvl="1" w:tplc="470E7688">
      <w:start w:val="1"/>
      <w:numFmt w:val="decimal"/>
      <w:lvlText w:val="%2."/>
      <w:lvlJc w:val="left"/>
      <w:pPr>
        <w:ind w:left="820" w:hanging="361"/>
        <w:jc w:val="left"/>
      </w:pPr>
      <w:rPr>
        <w:rFonts w:ascii="Arial" w:eastAsia="Arial" w:hAnsi="Arial" w:cs="Arial" w:hint="default"/>
        <w:color w:val="333333"/>
        <w:w w:val="100"/>
        <w:sz w:val="21"/>
        <w:szCs w:val="21"/>
        <w:lang w:val="en-US" w:eastAsia="en-US" w:bidi="en-US"/>
      </w:rPr>
    </w:lvl>
    <w:lvl w:ilvl="2" w:tplc="DD5A5CA0">
      <w:numFmt w:val="bullet"/>
      <w:lvlText w:val="•"/>
      <w:lvlJc w:val="left"/>
      <w:pPr>
        <w:ind w:left="2393" w:hanging="361"/>
      </w:pPr>
      <w:rPr>
        <w:rFonts w:hint="default"/>
        <w:lang w:val="en-US" w:eastAsia="en-US" w:bidi="en-US"/>
      </w:rPr>
    </w:lvl>
    <w:lvl w:ilvl="3" w:tplc="B95ECBC8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 w:tplc="5ECE96F4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en-US"/>
      </w:rPr>
    </w:lvl>
    <w:lvl w:ilvl="5" w:tplc="75E410AE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en-US"/>
      </w:rPr>
    </w:lvl>
    <w:lvl w:ilvl="6" w:tplc="3238DD1C">
      <w:numFmt w:val="bullet"/>
      <w:lvlText w:val="•"/>
      <w:lvlJc w:val="left"/>
      <w:pPr>
        <w:ind w:left="8685" w:hanging="361"/>
      </w:pPr>
      <w:rPr>
        <w:rFonts w:hint="default"/>
        <w:lang w:val="en-US" w:eastAsia="en-US" w:bidi="en-US"/>
      </w:rPr>
    </w:lvl>
    <w:lvl w:ilvl="7" w:tplc="17AEDB4E">
      <w:numFmt w:val="bullet"/>
      <w:lvlText w:val="•"/>
      <w:lvlJc w:val="left"/>
      <w:pPr>
        <w:ind w:left="10258" w:hanging="361"/>
      </w:pPr>
      <w:rPr>
        <w:rFonts w:hint="default"/>
        <w:lang w:val="en-US" w:eastAsia="en-US" w:bidi="en-US"/>
      </w:rPr>
    </w:lvl>
    <w:lvl w:ilvl="8" w:tplc="EAC2CC6C">
      <w:numFmt w:val="bullet"/>
      <w:lvlText w:val="•"/>
      <w:lvlJc w:val="left"/>
      <w:pPr>
        <w:ind w:left="11832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0C47"/>
    <w:rsid w:val="00C80C47"/>
    <w:rsid w:val="00D0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0C47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80C47"/>
    <w:pPr>
      <w:ind w:left="327" w:hanging="228"/>
      <w:outlineLvl w:val="0"/>
    </w:pPr>
    <w:rPr>
      <w:rFonts w:ascii="Calibri" w:eastAsia="Calibri" w:hAnsi="Calibri" w:cs="Calibr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0C47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C80C47"/>
    <w:pPr>
      <w:spacing w:before="135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80C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Varatharajan Seshan</dc:creator>
  <cp:lastModifiedBy>aaaa</cp:lastModifiedBy>
  <cp:revision>2</cp:revision>
  <dcterms:created xsi:type="dcterms:W3CDTF">2019-03-17T12:01:00Z</dcterms:created>
  <dcterms:modified xsi:type="dcterms:W3CDTF">2019-03-17T12:01:00Z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2019-03-17T00:00:00Z</vt:filetime>
  </property>
</Properties>
</file>