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454" w:rsidRDefault="00977454" w:rsidP="00977454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- 2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>
        <w:rPr>
          <w:rFonts w:cs="Trebuchet MS"/>
          <w:sz w:val="36"/>
          <w:szCs w:val="36"/>
        </w:rPr>
        <w:t>Session 8 – Exploratory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>
        <w:rPr>
          <w:rFonts w:cs="Trebuchet MS"/>
          <w:sz w:val="36"/>
          <w:szCs w:val="36"/>
        </w:rPr>
        <w:t>Data Analytics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43634"/>
          <w:sz w:val="32"/>
          <w:szCs w:val="32"/>
        </w:rPr>
      </w:pPr>
      <w:proofErr w:type="gramStart"/>
      <w:r>
        <w:rPr>
          <w:rFonts w:ascii="Calibri,Bold" w:hAnsi="Calibri,Bold" w:cs="Calibri,Bold"/>
          <w:b/>
          <w:bCs/>
          <w:color w:val="943634"/>
          <w:sz w:val="32"/>
          <w:szCs w:val="32"/>
        </w:rPr>
        <w:t>5.Problem</w:t>
      </w:r>
      <w:proofErr w:type="gramEnd"/>
      <w:r>
        <w:rPr>
          <w:rFonts w:ascii="Calibri,Bold" w:hAnsi="Calibri,Bold" w:cs="Calibri,Bold"/>
          <w:b/>
          <w:bCs/>
          <w:color w:val="943634"/>
          <w:sz w:val="32"/>
          <w:szCs w:val="32"/>
        </w:rPr>
        <w:t xml:space="preserve"> Statement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library(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RcmdrPlugin.IPSUR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data(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RcmdrTestDrive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Perform the below operations: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Compute the measures of central tendency for salary and reduction which variable has highest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center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RcmdrPlugin.IPSUR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x&lt;-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),median(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724.5164 710.1500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y&lt;-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median(RcmdrTestDrive$reduction),mean(RcmdrTestDrive$reduction))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y</w:t>
      </w:r>
      <w:proofErr w:type="gram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139.500 223.631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psych)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0.2006576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RcmdrTestDrive$reduction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10.01655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x&lt;-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h&lt;-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hist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,breaks</w:t>
      </w:r>
      <w:proofErr w:type="spellEnd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=10,col="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red",xlab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salary",main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="histogram of salary with normal curve")</w:t>
      </w: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y&lt;-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RcmdrTestDrive$reduction</w:t>
      </w:r>
      <w:proofErr w:type="spellEnd"/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9D00"/>
        </w:rPr>
        <w:t>h&lt;-</w:t>
      </w:r>
      <w:proofErr w:type="spell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y</w:t>
      </w:r>
      <w:proofErr w:type="gramStart"/>
      <w:r>
        <w:rPr>
          <w:rStyle w:val="gnkrckgcmrb"/>
          <w:rFonts w:ascii="Lucida Console" w:hAnsi="Lucida Console"/>
          <w:color w:val="FF9D00"/>
        </w:rPr>
        <w:t>,breaks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=10,col="</w:t>
      </w:r>
      <w:proofErr w:type="spellStart"/>
      <w:r>
        <w:rPr>
          <w:rStyle w:val="gnkrckgcmrb"/>
          <w:rFonts w:ascii="Lucida Console" w:hAnsi="Lucida Console"/>
          <w:color w:val="FF9D00"/>
        </w:rPr>
        <w:t>blue",xlab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reduction",main</w:t>
      </w:r>
      <w:proofErr w:type="spellEnd"/>
      <w:r>
        <w:rPr>
          <w:rStyle w:val="gnkrckgcmrb"/>
          <w:rFonts w:ascii="Lucida Console" w:hAnsi="Lucida Console"/>
          <w:color w:val="FF9D00"/>
        </w:rPr>
        <w:t>="histogram of reduction with normal curve")</w:t>
      </w: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731510" cy="317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00000" w:rsidRDefault="00977454" w:rsidP="0097745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Which measure of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center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 more appropriate for before and after?</w:t>
      </w:r>
    </w:p>
    <w:p w:rsidR="007249C7" w:rsidRDefault="007249C7" w:rsidP="00977454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249C7"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 w:rsidRPr="007249C7">
        <w:rPr>
          <w:rFonts w:ascii="Calibri" w:hAnsi="Calibri" w:cs="Calibri"/>
          <w:color w:val="000000"/>
          <w:sz w:val="24"/>
          <w:szCs w:val="24"/>
        </w:rPr>
        <w:t>:</w:t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#by 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we can check for median where it lies </w:t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RcmdrTestDrive$before,horizontal=T,col="red",xlab="before",ylab="Boxplot")</w:t>
      </w:r>
    </w:p>
    <w:p w:rsidR="007249C7" w:rsidRDefault="007249C7" w:rsidP="00977454">
      <w:r>
        <w:rPr>
          <w:noProof/>
        </w:rPr>
        <w:drawing>
          <wp:inline distT="0" distB="0" distL="0" distR="0">
            <wp:extent cx="5731510" cy="31709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70" w:rsidRDefault="009A2F70" w:rsidP="00977454"/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RcmdrTestDrive$after,horizontal=T,col="red",xlab="after",ylab="Boxplot")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#if we check the </w:t>
      </w:r>
      <w:proofErr w:type="spellStart"/>
      <w:r>
        <w:rPr>
          <w:rStyle w:val="gnkrckgcmrb"/>
          <w:rFonts w:ascii="Lucida Console" w:hAnsi="Lucida Console"/>
          <w:color w:val="FF9D00"/>
        </w:rPr>
        <w:t>skewness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variables 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RcmdrTestDrive$before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-0.03510369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RcmdrTestDrive$after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-1.164056</w:t>
      </w:r>
    </w:p>
    <w:p w:rsidR="009A2F70" w:rsidRPr="007249C7" w:rsidRDefault="009A2F70" w:rsidP="009A2F70">
      <w:pPr>
        <w:rPr>
          <w:rFonts w:ascii="Calibri" w:hAnsi="Calibri" w:cs="Calibri"/>
          <w:color w:val="000000"/>
          <w:sz w:val="24"/>
          <w:szCs w:val="24"/>
        </w:rPr>
      </w:pPr>
    </w:p>
    <w:p w:rsidR="009A2F70" w:rsidRDefault="009A2F70" w:rsidP="00977454"/>
    <w:p w:rsidR="007249C7" w:rsidRDefault="007249C7" w:rsidP="00977454">
      <w:r>
        <w:rPr>
          <w:noProof/>
        </w:rPr>
        <w:drawing>
          <wp:inline distT="0" distB="0" distL="0" distR="0">
            <wp:extent cx="5731510" cy="31709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7" w:rsidRDefault="007249C7" w:rsidP="00977454"/>
    <w:p w:rsidR="007249C7" w:rsidRDefault="007249C7" w:rsidP="00977454"/>
    <w:sectPr w:rsidR="0072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77454"/>
    <w:rsid w:val="007249C7"/>
    <w:rsid w:val="00977454"/>
    <w:rsid w:val="009A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9C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249C7"/>
  </w:style>
  <w:style w:type="character" w:customStyle="1" w:styleId="gnkrckgcmsb">
    <w:name w:val="gnkrckgcmsb"/>
    <w:basedOn w:val="DefaultParagraphFont"/>
    <w:rsid w:val="007249C7"/>
  </w:style>
  <w:style w:type="character" w:customStyle="1" w:styleId="gnkrckgcgsb">
    <w:name w:val="gnkrckgcgsb"/>
    <w:basedOn w:val="DefaultParagraphFont"/>
    <w:rsid w:val="007249C7"/>
  </w:style>
  <w:style w:type="character" w:customStyle="1" w:styleId="gnkrckgcasb">
    <w:name w:val="gnkrckgcasb"/>
    <w:basedOn w:val="DefaultParagraphFont"/>
    <w:rsid w:val="00724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2018-09-25T05:09:00Z</dcterms:created>
  <dcterms:modified xsi:type="dcterms:W3CDTF">2018-09-25T05:32:00Z</dcterms:modified>
</cp:coreProperties>
</file>