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BA145" w14:textId="51047484" w:rsidR="0094736C" w:rsidRPr="006C6790" w:rsidRDefault="0094736C" w:rsidP="00554FB7">
      <w:pPr>
        <w:spacing w:line="360" w:lineRule="auto"/>
        <w:jc w:val="center"/>
        <w:rPr>
          <w:rFonts w:ascii="Arial" w:hAnsi="Arial" w:cs="Arial"/>
          <w:color w:val="000000" w:themeColor="text1"/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790">
        <w:rPr>
          <w:rFonts w:ascii="Arial" w:hAnsi="Arial" w:cs="Arial"/>
          <w:color w:val="000000" w:themeColor="text1"/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Simulation des trajectoires des positron au sein de différents matériaux</w:t>
      </w:r>
    </w:p>
    <w:p w14:paraId="4BFC1B93" w14:textId="25D6BD6B" w:rsidR="00B61C88" w:rsidRPr="006C6790" w:rsidRDefault="0094736C" w:rsidP="00554FB7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u w:val="single"/>
          <w:lang w:val="fr-FR"/>
        </w:rPr>
      </w:pPr>
      <w:r w:rsidRPr="006C6790">
        <w:rPr>
          <w:rFonts w:ascii="Arial" w:hAnsi="Arial" w:cs="Arial"/>
          <w:b/>
          <w:bCs/>
          <w:sz w:val="20"/>
          <w:szCs w:val="20"/>
          <w:u w:val="single"/>
          <w:lang w:val="fr-FR"/>
        </w:rPr>
        <w:t xml:space="preserve">Objectif du </w:t>
      </w:r>
      <w:proofErr w:type="gramStart"/>
      <w:r w:rsidRPr="006C6790">
        <w:rPr>
          <w:rFonts w:ascii="Arial" w:hAnsi="Arial" w:cs="Arial"/>
          <w:b/>
          <w:bCs/>
          <w:sz w:val="20"/>
          <w:szCs w:val="20"/>
          <w:u w:val="single"/>
          <w:lang w:val="fr-FR"/>
        </w:rPr>
        <w:t>projet:</w:t>
      </w:r>
      <w:proofErr w:type="gramEnd"/>
    </w:p>
    <w:p w14:paraId="7CD4BF23" w14:textId="4A297192" w:rsidR="0094736C" w:rsidRPr="006C6790" w:rsidRDefault="0094736C" w:rsidP="00554FB7">
      <w:pPr>
        <w:spacing w:line="36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6C6790">
        <w:rPr>
          <w:rFonts w:ascii="Arial" w:hAnsi="Arial" w:cs="Arial"/>
          <w:sz w:val="20"/>
          <w:szCs w:val="20"/>
          <w:lang w:val="fr-FR"/>
        </w:rPr>
        <w:t>Visualisation des trajectoires des positrons obtenu</w:t>
      </w:r>
      <w:r w:rsidR="00C14B65" w:rsidRPr="006C6790">
        <w:rPr>
          <w:rFonts w:ascii="Arial" w:hAnsi="Arial" w:cs="Arial"/>
          <w:sz w:val="20"/>
          <w:szCs w:val="20"/>
          <w:lang w:val="fr-FR"/>
        </w:rPr>
        <w:t>s</w:t>
      </w:r>
      <w:r w:rsidRPr="006C6790">
        <w:rPr>
          <w:rFonts w:ascii="Arial" w:hAnsi="Arial" w:cs="Arial"/>
          <w:sz w:val="20"/>
          <w:szCs w:val="20"/>
          <w:lang w:val="fr-FR"/>
        </w:rPr>
        <w:t xml:space="preserve"> d’une source nucléaire au sein de trois matériels</w:t>
      </w:r>
      <w:r w:rsidR="00C14B65" w:rsidRPr="006C6790">
        <w:rPr>
          <w:rFonts w:ascii="Arial" w:hAnsi="Arial" w:cs="Arial"/>
          <w:sz w:val="20"/>
          <w:szCs w:val="20"/>
          <w:lang w:val="fr-FR"/>
        </w:rPr>
        <w:t xml:space="preserve"> différents</w:t>
      </w:r>
      <w:r w:rsidRPr="006C6790">
        <w:rPr>
          <w:rFonts w:ascii="Arial" w:hAnsi="Arial" w:cs="Arial"/>
          <w:sz w:val="20"/>
          <w:szCs w:val="20"/>
          <w:lang w:val="fr-FR"/>
        </w:rPr>
        <w:t> :</w:t>
      </w:r>
    </w:p>
    <w:p w14:paraId="69903607" w14:textId="22BC62F1" w:rsidR="0094736C" w:rsidRPr="006C6790" w:rsidRDefault="0094736C" w:rsidP="00554FB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6C6790">
        <w:rPr>
          <w:rFonts w:ascii="Arial" w:hAnsi="Arial" w:cs="Arial"/>
          <w:sz w:val="20"/>
          <w:szCs w:val="20"/>
          <w:lang w:val="fr-FR"/>
        </w:rPr>
        <w:t>Water</w:t>
      </w:r>
    </w:p>
    <w:p w14:paraId="5733F482" w14:textId="577AF560" w:rsidR="0094736C" w:rsidRPr="006C6790" w:rsidRDefault="0094736C" w:rsidP="00554FB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6C6790">
        <w:rPr>
          <w:rFonts w:ascii="Arial" w:hAnsi="Arial" w:cs="Arial"/>
          <w:sz w:val="20"/>
          <w:szCs w:val="20"/>
          <w:lang w:val="fr-FR"/>
        </w:rPr>
        <w:t>Lung</w:t>
      </w:r>
    </w:p>
    <w:p w14:paraId="29D23340" w14:textId="3A97C23D" w:rsidR="0094736C" w:rsidRPr="006C6790" w:rsidRDefault="0094736C" w:rsidP="00554FB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6C6790">
        <w:rPr>
          <w:rFonts w:ascii="Arial" w:hAnsi="Arial" w:cs="Arial"/>
          <w:sz w:val="20"/>
          <w:szCs w:val="20"/>
          <w:lang w:val="fr-FR"/>
        </w:rPr>
        <w:t>Rib Bone</w:t>
      </w:r>
    </w:p>
    <w:p w14:paraId="08C3FD23" w14:textId="595383E7" w:rsidR="0094736C" w:rsidRPr="006C6790" w:rsidRDefault="0094736C" w:rsidP="00554FB7">
      <w:pPr>
        <w:spacing w:line="36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6C6790">
        <w:rPr>
          <w:rFonts w:ascii="Arial" w:hAnsi="Arial" w:cs="Arial"/>
          <w:sz w:val="20"/>
          <w:szCs w:val="20"/>
          <w:lang w:val="fr-FR"/>
        </w:rPr>
        <w:t xml:space="preserve">Les données </w:t>
      </w:r>
      <w:r w:rsidR="003526DD">
        <w:rPr>
          <w:rFonts w:ascii="Arial" w:hAnsi="Arial" w:cs="Arial"/>
          <w:sz w:val="20"/>
          <w:szCs w:val="20"/>
          <w:lang w:val="fr-FR"/>
        </w:rPr>
        <w:t>de simulation</w:t>
      </w:r>
      <w:r w:rsidRPr="006C6790">
        <w:rPr>
          <w:rFonts w:ascii="Arial" w:hAnsi="Arial" w:cs="Arial"/>
          <w:sz w:val="20"/>
          <w:szCs w:val="20"/>
          <w:lang w:val="fr-FR"/>
        </w:rPr>
        <w:t xml:space="preserve"> sont </w:t>
      </w:r>
      <w:r w:rsidR="00C14B65" w:rsidRPr="006C6790">
        <w:rPr>
          <w:rFonts w:ascii="Arial" w:hAnsi="Arial" w:cs="Arial"/>
          <w:sz w:val="20"/>
          <w:szCs w:val="20"/>
          <w:lang w:val="fr-FR"/>
        </w:rPr>
        <w:t>obtenues</w:t>
      </w:r>
      <w:r w:rsidRPr="006C6790">
        <w:rPr>
          <w:rFonts w:ascii="Arial" w:hAnsi="Arial" w:cs="Arial"/>
          <w:sz w:val="20"/>
          <w:szCs w:val="20"/>
          <w:lang w:val="fr-FR"/>
        </w:rPr>
        <w:t xml:space="preserve"> de la plateforme de simulation GATE (geant4 application for tomographic emission). Ces données étaient converties dans un fichier csv qui respecte le format suivant 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</w:tblGrid>
      <w:tr w:rsidR="0094736C" w:rsidRPr="006C6790" w14:paraId="3E49182F" w14:textId="77777777" w:rsidTr="007409CA">
        <w:trPr>
          <w:jc w:val="center"/>
        </w:trPr>
        <w:tc>
          <w:tcPr>
            <w:tcW w:w="1531" w:type="dxa"/>
          </w:tcPr>
          <w:p w14:paraId="2D6FE790" w14:textId="63A166C3" w:rsidR="0094736C" w:rsidRPr="006C6790" w:rsidRDefault="0094736C" w:rsidP="006C679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6C6790">
              <w:rPr>
                <w:rFonts w:ascii="Arial" w:hAnsi="Arial" w:cs="Arial"/>
                <w:sz w:val="16"/>
                <w:szCs w:val="16"/>
                <w:lang w:val="fr-FR"/>
              </w:rPr>
              <w:t>Energie du positron</w:t>
            </w:r>
          </w:p>
        </w:tc>
        <w:tc>
          <w:tcPr>
            <w:tcW w:w="1531" w:type="dxa"/>
          </w:tcPr>
          <w:p w14:paraId="39134406" w14:textId="45080622" w:rsidR="0094736C" w:rsidRPr="006C6790" w:rsidRDefault="0094736C" w:rsidP="006C679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6C6790">
              <w:rPr>
                <w:rFonts w:ascii="Arial" w:hAnsi="Arial" w:cs="Arial"/>
                <w:sz w:val="16"/>
                <w:szCs w:val="16"/>
                <w:lang w:val="fr-FR"/>
              </w:rPr>
              <w:t>Cordonnée X</w:t>
            </w:r>
          </w:p>
        </w:tc>
        <w:tc>
          <w:tcPr>
            <w:tcW w:w="1531" w:type="dxa"/>
          </w:tcPr>
          <w:p w14:paraId="33256350" w14:textId="198FBC03" w:rsidR="0094736C" w:rsidRPr="006C6790" w:rsidRDefault="0094736C" w:rsidP="006C679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6C6790">
              <w:rPr>
                <w:rFonts w:ascii="Arial" w:hAnsi="Arial" w:cs="Arial"/>
                <w:sz w:val="16"/>
                <w:szCs w:val="16"/>
                <w:lang w:val="fr-FR"/>
              </w:rPr>
              <w:t>Cordonnée Y</w:t>
            </w:r>
          </w:p>
        </w:tc>
        <w:tc>
          <w:tcPr>
            <w:tcW w:w="1531" w:type="dxa"/>
          </w:tcPr>
          <w:p w14:paraId="3C5FB254" w14:textId="5A6CC5B8" w:rsidR="0094736C" w:rsidRPr="006C6790" w:rsidRDefault="0094736C" w:rsidP="006C6790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6C6790">
              <w:rPr>
                <w:rFonts w:ascii="Arial" w:hAnsi="Arial" w:cs="Arial"/>
                <w:sz w:val="16"/>
                <w:szCs w:val="16"/>
                <w:lang w:val="fr-FR"/>
              </w:rPr>
              <w:t>Cordonnée Z</w:t>
            </w:r>
          </w:p>
        </w:tc>
      </w:tr>
      <w:tr w:rsidR="0094736C" w:rsidRPr="006C6790" w14:paraId="07A89AF8" w14:textId="77777777" w:rsidTr="007409CA">
        <w:trPr>
          <w:jc w:val="center"/>
        </w:trPr>
        <w:tc>
          <w:tcPr>
            <w:tcW w:w="1531" w:type="dxa"/>
          </w:tcPr>
          <w:p w14:paraId="15318A7C" w14:textId="77777777" w:rsidR="0094736C" w:rsidRPr="006C6790" w:rsidRDefault="0094736C" w:rsidP="00554FB7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1531" w:type="dxa"/>
          </w:tcPr>
          <w:p w14:paraId="289A6E7F" w14:textId="77777777" w:rsidR="0094736C" w:rsidRPr="006C6790" w:rsidRDefault="0094736C" w:rsidP="00554FB7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1531" w:type="dxa"/>
          </w:tcPr>
          <w:p w14:paraId="478DC17F" w14:textId="77777777" w:rsidR="0094736C" w:rsidRPr="006C6790" w:rsidRDefault="0094736C" w:rsidP="00554FB7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1531" w:type="dxa"/>
          </w:tcPr>
          <w:p w14:paraId="24450A4B" w14:textId="77777777" w:rsidR="0094736C" w:rsidRPr="006C6790" w:rsidRDefault="0094736C" w:rsidP="00554FB7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</w:tbl>
    <w:p w14:paraId="723B0C71" w14:textId="77777777" w:rsidR="0094736C" w:rsidRPr="006C6790" w:rsidRDefault="0094736C" w:rsidP="00554FB7">
      <w:pPr>
        <w:spacing w:line="36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0F912AC2" w14:textId="42D7135B" w:rsidR="00E815A8" w:rsidRPr="006C6790" w:rsidRDefault="00C14B65" w:rsidP="00554FB7">
      <w:pPr>
        <w:spacing w:line="36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6C6790">
        <w:rPr>
          <w:rFonts w:ascii="Arial" w:hAnsi="Arial" w:cs="Arial"/>
          <w:sz w:val="20"/>
          <w:szCs w:val="20"/>
          <w:lang w:val="fr-FR"/>
        </w:rPr>
        <w:t>Pour chacun des 3 matériels, on a 10 simulations (10 fichier</w:t>
      </w:r>
      <w:r w:rsidR="007B3F7F" w:rsidRPr="006C6790">
        <w:rPr>
          <w:rFonts w:ascii="Arial" w:hAnsi="Arial" w:cs="Arial"/>
          <w:sz w:val="20"/>
          <w:szCs w:val="20"/>
          <w:lang w:val="fr-FR"/>
        </w:rPr>
        <w:t>s</w:t>
      </w:r>
      <w:r w:rsidRPr="006C6790">
        <w:rPr>
          <w:rFonts w:ascii="Arial" w:hAnsi="Arial" w:cs="Arial"/>
          <w:sz w:val="20"/>
          <w:szCs w:val="20"/>
          <w:lang w:val="fr-FR"/>
        </w:rPr>
        <w:t xml:space="preserve"> csv) qui sont regroupés dans un dossier correspondant au matériel en question.</w:t>
      </w:r>
    </w:p>
    <w:p w14:paraId="0193D767" w14:textId="77777777" w:rsidR="00E815A8" w:rsidRPr="006C6790" w:rsidRDefault="00E815A8" w:rsidP="00554FB7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u w:val="single"/>
          <w:lang w:val="fr-FR"/>
        </w:rPr>
      </w:pPr>
      <w:r w:rsidRPr="006C6790">
        <w:rPr>
          <w:rFonts w:ascii="Arial" w:hAnsi="Arial" w:cs="Arial"/>
          <w:b/>
          <w:bCs/>
          <w:sz w:val="20"/>
          <w:szCs w:val="20"/>
          <w:u w:val="single"/>
          <w:lang w:val="fr-FR"/>
        </w:rPr>
        <w:t>Manipulation :</w:t>
      </w:r>
    </w:p>
    <w:p w14:paraId="2DE52B8B" w14:textId="4BC434D6" w:rsidR="00807670" w:rsidRPr="006C6790" w:rsidRDefault="00E815A8" w:rsidP="00554FB7">
      <w:pPr>
        <w:spacing w:line="36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6C6790">
        <w:rPr>
          <w:rFonts w:ascii="Arial" w:hAnsi="Arial" w:cs="Arial"/>
          <w:sz w:val="20"/>
          <w:szCs w:val="20"/>
          <w:lang w:val="fr-FR"/>
        </w:rPr>
        <w:t xml:space="preserve">Il est en premier lieu demander </w:t>
      </w:r>
      <w:r w:rsidR="00C14B65" w:rsidRPr="006C6790">
        <w:rPr>
          <w:rFonts w:ascii="Arial" w:hAnsi="Arial" w:cs="Arial"/>
          <w:sz w:val="20"/>
          <w:szCs w:val="20"/>
          <w:lang w:val="fr-FR"/>
        </w:rPr>
        <w:tab/>
      </w:r>
      <w:r w:rsidRPr="006C6790">
        <w:rPr>
          <w:rFonts w:ascii="Arial" w:hAnsi="Arial" w:cs="Arial"/>
          <w:sz w:val="20"/>
          <w:szCs w:val="20"/>
          <w:lang w:val="fr-FR"/>
        </w:rPr>
        <w:t>à l’utilisateur de choisir :</w:t>
      </w:r>
    </w:p>
    <w:p w14:paraId="4ECE6F5A" w14:textId="0645326A" w:rsidR="00C14B65" w:rsidRPr="006C6790" w:rsidRDefault="00E815A8" w:rsidP="00554FB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6C6790">
        <w:rPr>
          <w:rFonts w:ascii="Arial" w:hAnsi="Arial" w:cs="Arial"/>
          <w:sz w:val="20"/>
          <w:szCs w:val="20"/>
          <w:lang w:val="fr-FR"/>
        </w:rPr>
        <w:t>Le matériel où la simulation a eu lieu</w:t>
      </w:r>
    </w:p>
    <w:p w14:paraId="01F9C358" w14:textId="7AF301F0" w:rsidR="00E815A8" w:rsidRPr="006C6790" w:rsidRDefault="00E815A8" w:rsidP="00554FB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6C6790">
        <w:rPr>
          <w:rFonts w:ascii="Arial" w:hAnsi="Arial" w:cs="Arial"/>
          <w:sz w:val="20"/>
          <w:szCs w:val="20"/>
          <w:lang w:val="fr-FR"/>
        </w:rPr>
        <w:t>Le numéro de la simulation qu’il veut afficher</w:t>
      </w:r>
    </w:p>
    <w:p w14:paraId="6FE1BFFE" w14:textId="25A2159F" w:rsidR="00E815A8" w:rsidRPr="006C6790" w:rsidRDefault="00E815A8" w:rsidP="00554FB7">
      <w:pPr>
        <w:spacing w:line="36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6C6790">
        <w:rPr>
          <w:rFonts w:ascii="Arial" w:hAnsi="Arial" w:cs="Arial"/>
          <w:sz w:val="20"/>
          <w:szCs w:val="20"/>
          <w:lang w:val="fr-FR"/>
        </w:rPr>
        <w:t>L’utilisateur peut contrôler la vitesse de l</w:t>
      </w:r>
      <w:r w:rsidR="004D7482" w:rsidRPr="006C6790">
        <w:rPr>
          <w:rFonts w:ascii="Arial" w:hAnsi="Arial" w:cs="Arial"/>
          <w:sz w:val="20"/>
          <w:szCs w:val="20"/>
          <w:lang w:val="fr-FR"/>
        </w:rPr>
        <w:t>’animation en glissant sur le « slider » en bas (valeur min = 0 cause une pause de l’animation)</w:t>
      </w:r>
      <w:r w:rsidR="000D2452" w:rsidRPr="006C6790">
        <w:rPr>
          <w:rFonts w:ascii="Arial" w:hAnsi="Arial" w:cs="Arial"/>
          <w:sz w:val="20"/>
          <w:szCs w:val="20"/>
          <w:lang w:val="fr-FR"/>
        </w:rPr>
        <w:t>.</w:t>
      </w:r>
    </w:p>
    <w:p w14:paraId="16D897FE" w14:textId="76D9599B" w:rsidR="0094736C" w:rsidRPr="006C6790" w:rsidRDefault="006A0065" w:rsidP="00554FB7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u w:val="single"/>
          <w:lang w:val="fr-FR"/>
        </w:rPr>
      </w:pPr>
      <w:r w:rsidRPr="006C6790">
        <w:rPr>
          <w:rFonts w:ascii="Arial" w:hAnsi="Arial" w:cs="Arial"/>
          <w:b/>
          <w:bCs/>
          <w:sz w:val="20"/>
          <w:szCs w:val="20"/>
          <w:u w:val="single"/>
          <w:lang w:val="fr-FR"/>
        </w:rPr>
        <w:t>Principe général :</w:t>
      </w:r>
    </w:p>
    <w:p w14:paraId="702003FE" w14:textId="208626A0" w:rsidR="006A0065" w:rsidRPr="006C6790" w:rsidRDefault="006A0065" w:rsidP="00554FB7">
      <w:pPr>
        <w:spacing w:line="36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6C6790">
        <w:rPr>
          <w:rFonts w:ascii="Arial" w:hAnsi="Arial" w:cs="Arial"/>
          <w:sz w:val="20"/>
          <w:szCs w:val="20"/>
          <w:lang w:val="fr-FR"/>
        </w:rPr>
        <w:t>Sur les données obtenues à travers GATE, on a des points clés à travers le positron va passer.</w:t>
      </w:r>
    </w:p>
    <w:p w14:paraId="47204DC8" w14:textId="22678454" w:rsidR="00CD3865" w:rsidRPr="006C6790" w:rsidRDefault="006A0065" w:rsidP="00554FB7">
      <w:pPr>
        <w:spacing w:line="36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6C6790">
        <w:rPr>
          <w:rFonts w:ascii="Arial" w:hAnsi="Arial" w:cs="Arial"/>
          <w:sz w:val="20"/>
          <w:szCs w:val="20"/>
          <w:lang w:val="fr-FR"/>
        </w:rPr>
        <w:t xml:space="preserve">On a dû donc gérer l’interpolation entre ces points pour pouvoir avoir un mouvement </w:t>
      </w:r>
      <w:r w:rsidR="006C6790" w:rsidRPr="006C6790">
        <w:rPr>
          <w:rFonts w:ascii="Arial" w:hAnsi="Arial" w:cs="Arial"/>
          <w:sz w:val="20"/>
          <w:szCs w:val="20"/>
          <w:lang w:val="fr-FR"/>
        </w:rPr>
        <w:t>« </w:t>
      </w:r>
      <w:r w:rsidRPr="006C6790">
        <w:rPr>
          <w:rFonts w:ascii="Arial" w:hAnsi="Arial" w:cs="Arial"/>
          <w:sz w:val="20"/>
          <w:szCs w:val="20"/>
          <w:lang w:val="fr-FR"/>
        </w:rPr>
        <w:t>continu</w:t>
      </w:r>
      <w:r w:rsidR="006C6790" w:rsidRPr="006C6790">
        <w:rPr>
          <w:rFonts w:ascii="Arial" w:hAnsi="Arial" w:cs="Arial"/>
          <w:sz w:val="20"/>
          <w:szCs w:val="20"/>
          <w:lang w:val="fr-FR"/>
        </w:rPr>
        <w:t xml:space="preserve"> » </w:t>
      </w:r>
      <w:r w:rsidRPr="006C6790">
        <w:rPr>
          <w:rFonts w:ascii="Arial" w:hAnsi="Arial" w:cs="Arial"/>
          <w:sz w:val="20"/>
          <w:szCs w:val="20"/>
          <w:lang w:val="fr-FR"/>
        </w:rPr>
        <w:t>de ces positrons (</w:t>
      </w:r>
      <w:r w:rsidR="006C6790" w:rsidRPr="006C6790">
        <w:rPr>
          <w:rFonts w:ascii="Arial" w:hAnsi="Arial" w:cs="Arial"/>
          <w:sz w:val="20"/>
          <w:szCs w:val="20"/>
          <w:lang w:val="fr-FR"/>
        </w:rPr>
        <w:t>représentés comme d</w:t>
      </w:r>
      <w:r w:rsidRPr="006C6790">
        <w:rPr>
          <w:rFonts w:ascii="Arial" w:hAnsi="Arial" w:cs="Arial"/>
          <w:sz w:val="20"/>
          <w:szCs w:val="20"/>
          <w:lang w:val="fr-FR"/>
        </w:rPr>
        <w:t xml:space="preserve">es petites sphères en rouges qui sont créées au fur et à mesure). </w:t>
      </w:r>
    </w:p>
    <w:p w14:paraId="3735D12E" w14:textId="6A3EA0D6" w:rsidR="006A0065" w:rsidRPr="006C6790" w:rsidRDefault="006A0065" w:rsidP="00554FB7">
      <w:pPr>
        <w:spacing w:line="36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6C6790">
        <w:rPr>
          <w:rFonts w:ascii="Arial" w:hAnsi="Arial" w:cs="Arial"/>
          <w:sz w:val="20"/>
          <w:szCs w:val="20"/>
          <w:lang w:val="fr-FR"/>
        </w:rPr>
        <w:t>Chaque</w:t>
      </w:r>
      <w:r w:rsidR="00CD3865" w:rsidRPr="006C6790">
        <w:rPr>
          <w:rFonts w:ascii="Arial" w:hAnsi="Arial" w:cs="Arial"/>
          <w:sz w:val="20"/>
          <w:szCs w:val="20"/>
          <w:lang w:val="fr-FR"/>
        </w:rPr>
        <w:t xml:space="preserve"> trajectoire</w:t>
      </w:r>
      <w:r w:rsidRPr="006C6790">
        <w:rPr>
          <w:rFonts w:ascii="Arial" w:hAnsi="Arial" w:cs="Arial"/>
          <w:sz w:val="20"/>
          <w:szCs w:val="20"/>
          <w:lang w:val="fr-FR"/>
        </w:rPr>
        <w:t xml:space="preserve"> a comme origine la source du milieu (sph</w:t>
      </w:r>
      <w:r w:rsidR="00CD3865" w:rsidRPr="006C6790">
        <w:rPr>
          <w:rFonts w:ascii="Arial" w:hAnsi="Arial" w:cs="Arial"/>
          <w:sz w:val="20"/>
          <w:szCs w:val="20"/>
          <w:lang w:val="fr-FR"/>
        </w:rPr>
        <w:t>è</w:t>
      </w:r>
      <w:r w:rsidRPr="006C6790">
        <w:rPr>
          <w:rFonts w:ascii="Arial" w:hAnsi="Arial" w:cs="Arial"/>
          <w:sz w:val="20"/>
          <w:szCs w:val="20"/>
          <w:lang w:val="fr-FR"/>
        </w:rPr>
        <w:t>re en vert)</w:t>
      </w:r>
      <w:r w:rsidR="00CD3865" w:rsidRPr="006C6790">
        <w:rPr>
          <w:rFonts w:ascii="Arial" w:hAnsi="Arial" w:cs="Arial"/>
          <w:sz w:val="20"/>
          <w:szCs w:val="20"/>
          <w:lang w:val="fr-FR"/>
        </w:rPr>
        <w:t xml:space="preserve"> et a comme fin le dernier point après laquelle l’énergie du positron s’</w:t>
      </w:r>
      <w:r w:rsidR="0035056F" w:rsidRPr="006C6790">
        <w:rPr>
          <w:rFonts w:ascii="Arial" w:hAnsi="Arial" w:cs="Arial"/>
          <w:sz w:val="20"/>
          <w:szCs w:val="20"/>
          <w:lang w:val="fr-FR"/>
        </w:rPr>
        <w:t>annule</w:t>
      </w:r>
      <w:r w:rsidR="00CD3865" w:rsidRPr="006C6790">
        <w:rPr>
          <w:rFonts w:ascii="Arial" w:hAnsi="Arial" w:cs="Arial"/>
          <w:sz w:val="20"/>
          <w:szCs w:val="20"/>
          <w:lang w:val="fr-FR"/>
        </w:rPr>
        <w:t>.</w:t>
      </w:r>
    </w:p>
    <w:sectPr w:rsidR="006A0065" w:rsidRPr="006C6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8CD"/>
    <w:multiLevelType w:val="hybridMultilevel"/>
    <w:tmpl w:val="664A7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769B0"/>
    <w:multiLevelType w:val="hybridMultilevel"/>
    <w:tmpl w:val="B37AE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115205">
    <w:abstractNumId w:val="0"/>
  </w:num>
  <w:num w:numId="2" w16cid:durableId="319965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6C"/>
    <w:rsid w:val="000D2452"/>
    <w:rsid w:val="0035056F"/>
    <w:rsid w:val="003526DD"/>
    <w:rsid w:val="004D7482"/>
    <w:rsid w:val="00554FB7"/>
    <w:rsid w:val="006A0065"/>
    <w:rsid w:val="006C6790"/>
    <w:rsid w:val="007409CA"/>
    <w:rsid w:val="007B3F7F"/>
    <w:rsid w:val="00807670"/>
    <w:rsid w:val="0094736C"/>
    <w:rsid w:val="00B61C88"/>
    <w:rsid w:val="00C14B65"/>
    <w:rsid w:val="00CD3865"/>
    <w:rsid w:val="00D81BC2"/>
    <w:rsid w:val="00E46F44"/>
    <w:rsid w:val="00E815A8"/>
    <w:rsid w:val="00EE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2FAD"/>
  <w15:chartTrackingRefBased/>
  <w15:docId w15:val="{1AF6AD08-72A4-4876-A3EB-29FAB16C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736C"/>
    <w:pPr>
      <w:ind w:left="720"/>
      <w:contextualSpacing/>
    </w:pPr>
  </w:style>
  <w:style w:type="table" w:styleId="Grilledutableau">
    <w:name w:val="Table Grid"/>
    <w:basedOn w:val="TableauNormal"/>
    <w:uiPriority w:val="39"/>
    <w:rsid w:val="00947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 SIKOUKY</dc:creator>
  <cp:keywords/>
  <dc:description/>
  <cp:lastModifiedBy>Meryem SIKOUKY</cp:lastModifiedBy>
  <cp:revision>31</cp:revision>
  <dcterms:created xsi:type="dcterms:W3CDTF">2023-11-20T12:51:00Z</dcterms:created>
  <dcterms:modified xsi:type="dcterms:W3CDTF">2023-11-20T20:04:00Z</dcterms:modified>
</cp:coreProperties>
</file>