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Automating Compliance Checks in Pipelines</w:t>
      </w:r>
    </w:p>
    <w:p>
      <w:pPr>
        <w:pStyle w:val="Heading1"/>
      </w:pPr>
      <w:r>
        <w:t>Table of Contents</w:t>
      </w:r>
    </w:p>
    <w:p>
      <w:r>
        <w:t>1. Introduction</w:t>
      </w:r>
    </w:p>
    <w:p>
      <w:r>
        <w:t>2. What is Compliance Automation?</w:t>
      </w:r>
    </w:p>
    <w:p>
      <w:r>
        <w:t>3. Importance of Automating Compliance Checks</w:t>
      </w:r>
    </w:p>
    <w:p>
      <w:r>
        <w:t>4. Key Areas for Automation in Pipelines</w:t>
      </w:r>
    </w:p>
    <w:p>
      <w:r>
        <w:t>5. Tools for Automating Compliance Checks</w:t>
      </w:r>
    </w:p>
    <w:p>
      <w:r>
        <w:t>6. Strategies for Implementation</w:t>
      </w:r>
    </w:p>
    <w:p>
      <w:r>
        <w:t>7. Challenges and Solutions</w:t>
      </w:r>
    </w:p>
    <w:p>
      <w:r>
        <w:t>8. Case Study Example</w:t>
      </w:r>
    </w:p>
    <w:p>
      <w:r>
        <w:t>9. Best Practices</w:t>
      </w:r>
    </w:p>
    <w:p>
      <w:r>
        <w:t>10. Conclusion</w:t>
      </w:r>
    </w:p>
    <w:p>
      <w:pPr>
        <w:pStyle w:val="Heading1"/>
      </w:pPr>
      <w:r>
        <w:t>1. Introduction</w:t>
      </w:r>
    </w:p>
    <w:p>
      <w:r>
        <w:t>Compliance is a critical aspect of modern software delivery, especially for industries subject to regulatory frameworks such as GDPR, HIPAA, PCI-DSS, and NIST. Automating compliance checks in DevOps pipelines ensures security, consistency, and audit readiness without slowing down the development lifecycle.</w:t>
      </w:r>
    </w:p>
    <w:p>
      <w:pPr>
        <w:pStyle w:val="Heading1"/>
      </w:pPr>
      <w:r>
        <w:t>2. What is Compliance Automation?</w:t>
      </w:r>
    </w:p>
    <w:p>
      <w:r>
        <w:t>Compliance automation refers to the process of integrating regulatory and security controls into CI/CD pipelines through automated tools and scripts. It ensures continuous adherence to compliance requirements throughout the software development lifecycle (SDLC).</w:t>
      </w:r>
    </w:p>
    <w:p>
      <w:pPr>
        <w:pStyle w:val="Heading1"/>
      </w:pPr>
      <w:r>
        <w:t>3. Importance of Automating Compliance Checks</w:t>
      </w:r>
    </w:p>
    <w:p>
      <w:r>
        <w:t>- Eliminates human error</w:t>
      </w:r>
    </w:p>
    <w:p>
      <w:r>
        <w:t>- Ensures continuous security posture</w:t>
      </w:r>
    </w:p>
    <w:p>
      <w:r>
        <w:t>- Reduces audit preparation time</w:t>
      </w:r>
    </w:p>
    <w:p>
      <w:r>
        <w:t>- Enables faster and safer deployments</w:t>
      </w:r>
    </w:p>
    <w:p>
      <w:r>
        <w:t>- Improves visibility into compliance violations</w:t>
      </w:r>
    </w:p>
    <w:p>
      <w:pPr>
        <w:pStyle w:val="Heading1"/>
      </w:pPr>
      <w:r>
        <w:t>4. Key Areas for Automation in Pipelines</w:t>
      </w:r>
    </w:p>
    <w:p>
      <w:r>
        <w:t>- Source Code Scanning: Automated code quality and security checks.</w:t>
      </w:r>
    </w:p>
    <w:p>
      <w:r>
        <w:t>- Dependency Scanning: Identify vulnerabilities in third-party libraries.</w:t>
      </w:r>
    </w:p>
    <w:p>
      <w:r>
        <w:t>- Secrets Detection: Prevent hardcoded secrets using scanners.</w:t>
      </w:r>
    </w:p>
    <w:p>
      <w:r>
        <w:t>- Infrastructure as Code (IaC) Analysis: Check for misconfigurations.</w:t>
      </w:r>
    </w:p>
    <w:p>
      <w:r>
        <w:t>- Policy Enforcement: Apply security and compliance policies as code.</w:t>
      </w:r>
    </w:p>
    <w:p>
      <w:r>
        <w:t>- Logging and Auditing: Ensure traceability of pipeline activities.</w:t>
      </w:r>
    </w:p>
    <w:p>
      <w:pPr>
        <w:pStyle w:val="Heading1"/>
      </w:pPr>
      <w:r>
        <w:t>5. Tools for Automating Compliance Checks</w:t>
      </w:r>
    </w:p>
    <w:p>
      <w:r>
        <w:t>| Tool               | Purpose                               | Category               |</w:t>
      </w:r>
    </w:p>
    <w:p>
      <w:r>
        <w:t>|-------------------|---------------------------------------|------------------------|</w:t>
      </w:r>
    </w:p>
    <w:p>
      <w:r>
        <w:t>| SonarQube          | Static code analysis                  | Code Quality           |</w:t>
      </w:r>
    </w:p>
    <w:p>
      <w:r>
        <w:t>| Checkov           | IaC compliance and security scanning  | Infrastructure         |</w:t>
      </w:r>
    </w:p>
    <w:p>
      <w:r>
        <w:t>| Trivy              | Container vulnerability scanning     | Container Security     |</w:t>
      </w:r>
    </w:p>
    <w:p>
      <w:r>
        <w:t>| Snyk/Grype         | Open source dependency scanning       | Dependency Management  |</w:t>
      </w:r>
    </w:p>
    <w:p>
      <w:r>
        <w:t>| TFSec              | Terraform security scanning           | IaC Security           |</w:t>
      </w:r>
    </w:p>
    <w:p>
      <w:r>
        <w:t>| OPA/Gatekeeper     | Policy enforcement                    | Policy as Code         |</w:t>
      </w:r>
    </w:p>
    <w:p>
      <w:r>
        <w:t>| Git Secrets        | Detect secrets in git commits         | Secrets Management     |</w:t>
      </w:r>
    </w:p>
    <w:p>
      <w:r>
        <w:t>| AWS Config         | Cloud compliance monitoring           | Cloud Governance       |</w:t>
      </w:r>
    </w:p>
    <w:p>
      <w:pPr>
        <w:pStyle w:val="Heading1"/>
      </w:pPr>
      <w:r>
        <w:t>6. Strategies for Implementation</w:t>
      </w:r>
    </w:p>
    <w:p>
      <w:r>
        <w:t>- Shift-Left Security: Begin compliance checks during development.</w:t>
      </w:r>
    </w:p>
    <w:p>
      <w:r>
        <w:t>- Integrate into CI/CD: Embed tools directly into Jenkins, GitLab, GitHub Actions, etc.</w:t>
      </w:r>
    </w:p>
    <w:p>
      <w:r>
        <w:t>- Use Pre-Commit Hooks: Enforce policies before code is pushed.</w:t>
      </w:r>
    </w:p>
    <w:p>
      <w:r>
        <w:t>- Centralized Policy Repository: Maintain a single source of truth for compliance rules.</w:t>
      </w:r>
    </w:p>
    <w:p>
      <w:r>
        <w:t>- Feedback Loops: Provide real-time feedback to developers.</w:t>
      </w:r>
    </w:p>
    <w:p>
      <w:pPr>
        <w:pStyle w:val="Heading1"/>
      </w:pPr>
      <w:r>
        <w:t>7. Challenges and Solutions</w:t>
      </w:r>
    </w:p>
    <w:p>
      <w:r>
        <w:t>Challenge: Tool integration with existing CI/CD systems</w:t>
      </w:r>
    </w:p>
    <w:p>
      <w:r>
        <w:t>Solution: Choose tools with native plugin support or REST APIs</w:t>
      </w:r>
    </w:p>
    <w:p/>
    <w:p>
      <w:r>
        <w:t>Challenge: False positives</w:t>
      </w:r>
    </w:p>
    <w:p>
      <w:r>
        <w:t>Solution: Tune rulesets and integrate contextual analysis</w:t>
      </w:r>
    </w:p>
    <w:p/>
    <w:p>
      <w:r>
        <w:t>Challenge: Developer resistance</w:t>
      </w:r>
    </w:p>
    <w:p>
      <w:r>
        <w:t>Solution: Educate and show time-saving benefits</w:t>
      </w:r>
    </w:p>
    <w:p/>
    <w:p>
      <w:r>
        <w:t>Challenge: Policy drift</w:t>
      </w:r>
    </w:p>
    <w:p>
      <w:r>
        <w:t>Solution: Use Policy as Code for consistent application</w:t>
      </w:r>
    </w:p>
    <w:p>
      <w:pPr>
        <w:pStyle w:val="Heading1"/>
      </w:pPr>
      <w:r>
        <w:t>8. Case Study Example</w:t>
      </w:r>
    </w:p>
    <w:p>
      <w:r>
        <w:t>A fintech company integrated Checkov, Snyk, and GitHub Actions into its CI/CD pipeline.</w:t>
      </w:r>
    </w:p>
    <w:p>
      <w:r>
        <w:t>Result:</w:t>
      </w:r>
    </w:p>
    <w:p>
      <w:r>
        <w:t>- Reduced security incidents by 35%</w:t>
      </w:r>
    </w:p>
    <w:p>
      <w:r>
        <w:t>- Improved developer response time on compliance issues</w:t>
      </w:r>
    </w:p>
    <w:p>
      <w:r>
        <w:t>- Passed annual PCI-DSS audit with minimal manual intervention</w:t>
      </w:r>
    </w:p>
    <w:p>
      <w:pPr>
        <w:pStyle w:val="Heading1"/>
      </w:pPr>
      <w:r>
        <w:t>9. Best Practices</w:t>
      </w:r>
    </w:p>
    <w:p>
      <w:r>
        <w:t>- Regularly update scanning tools and rules</w:t>
      </w:r>
    </w:p>
    <w:p>
      <w:r>
        <w:t>- Automate remediation where possible</w:t>
      </w:r>
    </w:p>
    <w:p>
      <w:r>
        <w:t>- Maintain audit logs of pipeline activity</w:t>
      </w:r>
    </w:p>
    <w:p>
      <w:r>
        <w:t>- Prioritize high-impact compliance issues</w:t>
      </w:r>
    </w:p>
    <w:p>
      <w:r>
        <w:t>- Involve compliance teams in pipeline design</w:t>
      </w:r>
    </w:p>
    <w:p>
      <w:pPr>
        <w:pStyle w:val="Heading1"/>
      </w:pPr>
      <w:r>
        <w:t>10. Conclusion</w:t>
      </w:r>
    </w:p>
    <w:p>
      <w:r>
        <w:t>Automating compliance checks in DevOps pipelines is essential for secure and compliant software delivery. By leveraging the right tools and strategies, organizations can achieve continuous compliance while maintaining the speed and agility of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