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Kubernetes Auditing and Monitoring with Falco</w:t>
      </w:r>
    </w:p>
    <w:p>
      <w:pPr>
        <w:pStyle w:val="Heading1"/>
      </w:pPr>
      <w:r>
        <w:t>1. Introduction</w:t>
      </w:r>
    </w:p>
    <w:p>
      <w:pPr>
        <w:spacing w:after="240"/>
      </w:pPr>
      <w:r>
        <w:t>Security observability in Kubernetes is vital for detecting threats, enforcing compliance, and maintaining system integrity. Falco, an open-source project by Sysdig and part of the CNCF, provides real-time security monitoring and auditing for Kubernetes workloads.</w:t>
      </w:r>
    </w:p>
    <w:p>
      <w:pPr>
        <w:pStyle w:val="Heading1"/>
      </w:pPr>
      <w:r>
        <w:t>2. What is Falco?</w:t>
      </w:r>
    </w:p>
    <w:p>
      <w:pPr>
        <w:spacing w:after="240"/>
      </w:pPr>
      <w:r>
        <w:t>Falco is a cloud-native runtime security tool that detects unexpected behavior in applications, containers, and Kubernetes environments by monitoring system calls.</w:t>
      </w:r>
    </w:p>
    <w:p>
      <w:pPr>
        <w:spacing w:after="240"/>
      </w:pPr>
      <w:r>
        <w:t>It acts as an intrusion and anomaly detection system by enforcing rules and alerting on suspicious activity, such as unauthorized file access or privilege escalation.</w:t>
      </w:r>
    </w:p>
    <w:p>
      <w:pPr>
        <w:pStyle w:val="Heading1"/>
      </w:pPr>
      <w:r>
        <w:t>3. How Falco Works</w:t>
      </w:r>
    </w:p>
    <w:p>
      <w:pPr>
        <w:spacing w:after="240"/>
      </w:pPr>
      <w:r>
        <w:t>- Falco uses Linux kernel features (like eBPF or a kernel module) to monitor system calls.</w:t>
        <w:br/>
        <w:t>- It processes events and matches them against a set of customizable rules.</w:t>
        <w:br/>
        <w:t>- When a rule is violated, Falco generates an alert in real-time.</w:t>
        <w:br/>
        <w:t>- It integrates well with Kubernetes via audit logs and metadata enrichment.</w:t>
      </w:r>
    </w:p>
    <w:p>
      <w:pPr>
        <w:pStyle w:val="Heading1"/>
      </w:pPr>
      <w:r>
        <w:t>4. Installing Falco in Kubernetes</w:t>
      </w:r>
    </w:p>
    <w:p>
      <w:pPr>
        <w:spacing w:after="240"/>
      </w:pPr>
      <w:r>
        <w:t>You can deploy Falco as a DaemonSet using Helm:</w:t>
      </w:r>
    </w:p>
    <w:p>
      <w:pPr>
        <w:pStyle w:val="IntenseQuote"/>
      </w:pPr>
      <w:r>
        <w:t>helm repo add falcosecurity https://falcosecurity.github.io/charts</w:t>
        <w:br/>
        <w:t>helm repo update</w:t>
        <w:br/>
        <w:t>helm install falco falcosecurity/falco</w:t>
      </w:r>
    </w:p>
    <w:p>
      <w:pPr>
        <w:pStyle w:val="Heading1"/>
      </w:pPr>
      <w:r>
        <w:t>5. Kubernetes Audit Log Integration</w:t>
      </w:r>
    </w:p>
    <w:p>
      <w:pPr>
        <w:spacing w:after="240"/>
      </w:pPr>
      <w:r>
        <w:t>Falco can consume Kubernetes audit logs using the `falco-audit-logger` plugin.</w:t>
      </w:r>
    </w:p>
    <w:p>
      <w:pPr>
        <w:spacing w:after="240"/>
      </w:pPr>
      <w:r>
        <w:t>Steps:</w:t>
        <w:br/>
        <w:t>- Enable audit logging on the Kubernetes API server.</w:t>
        <w:br/>
        <w:t>- Configure the audit policy file.</w:t>
        <w:br/>
        <w:t>- Use a webhook to send logs to the `falco-audit-logger`.</w:t>
      </w:r>
    </w:p>
    <w:p>
      <w:pPr>
        <w:pStyle w:val="IntenseQuote"/>
      </w:pPr>
      <w:r>
        <w:t>Sample Audit Policy:</w:t>
      </w:r>
    </w:p>
    <w:p>
      <w:pPr>
        <w:pStyle w:val="IntenseQuote"/>
      </w:pPr>
      <w:r>
        <w:t>apiVersion: audit.k8s.io/v1</w:t>
        <w:br/>
        <w:t>kind: Policy</w:t>
        <w:br/>
        <w:t>rules:</w:t>
        <w:br/>
        <w:t xml:space="preserve">  - level: Metadata</w:t>
        <w:br/>
        <w:t xml:space="preserve">    resources:</w:t>
        <w:br/>
        <w:t xml:space="preserve">      - group: ""</w:t>
        <w:br/>
        <w:t xml:space="preserve">        resources: ["pods"]</w:t>
      </w:r>
    </w:p>
    <w:p>
      <w:pPr>
        <w:pStyle w:val="Heading1"/>
      </w:pPr>
      <w:r>
        <w:t>6. Falco Rules</w:t>
      </w:r>
    </w:p>
    <w:p>
      <w:pPr>
        <w:spacing w:after="240"/>
      </w:pPr>
      <w:r>
        <w:t>Falco uses rules to define what constitutes suspicious behavior. These rules are written in YAML and can be customized.</w:t>
      </w:r>
    </w:p>
    <w:p>
      <w:pPr>
        <w:spacing w:after="240"/>
      </w:pPr>
      <w:r>
        <w:t>Example Rule: Alert on shell in container:</w:t>
      </w:r>
    </w:p>
    <w:p>
      <w:pPr>
        <w:pStyle w:val="IntenseQuote"/>
      </w:pPr>
      <w:r>
        <w:t>- rule: Shell in Container</w:t>
        <w:br/>
        <w:t xml:space="preserve">  desc: Detect a shell running inside a container</w:t>
        <w:br/>
        <w:t xml:space="preserve">  condition: container.id != host and proc.name = bash</w:t>
        <w:br/>
        <w:t xml:space="preserve">  output: Shell spawned in container (user=%user.name command=%proc.cmdline)</w:t>
        <w:br/>
        <w:t xml:space="preserve">  priority: WARNING</w:t>
      </w:r>
    </w:p>
    <w:p>
      <w:pPr>
        <w:pStyle w:val="Heading1"/>
      </w:pPr>
      <w:r>
        <w:t>7. Alerting and Integrations</w:t>
      </w:r>
    </w:p>
    <w:p>
      <w:pPr>
        <w:spacing w:after="240"/>
      </w:pPr>
      <w:r>
        <w:t>Falco can send alerts via multiple channels:</w:t>
        <w:br/>
        <w:t>- stdout (logs)</w:t>
        <w:br/>
        <w:t>- syslog</w:t>
        <w:br/>
        <w:t>- gRPC output for custom integrations</w:t>
        <w:br/>
        <w:t>- Webhooks (e.g., to Slack, Teams, SIEM systems)</w:t>
        <w:br/>
        <w:t>Tools like Falcosidekick enhance these capabilities by supporting more destinations.</w:t>
      </w:r>
    </w:p>
    <w:p>
      <w:pPr>
        <w:pStyle w:val="Heading1"/>
      </w:pPr>
      <w:r>
        <w:t>8. Best Practices</w:t>
      </w:r>
    </w:p>
    <w:p>
      <w:pPr>
        <w:spacing w:after="240"/>
      </w:pPr>
      <w:r>
        <w:t>- Start with default rules, then refine and extend based on your environment.</w:t>
        <w:br/>
        <w:t>- Enable Kubernetes audit log integration for broader visibility.</w:t>
        <w:br/>
        <w:t>- Use Falcosidekick for extended alerting.</w:t>
        <w:br/>
        <w:t>- Regularly test and tune rule sets.</w:t>
        <w:br/>
        <w:t>- Use RBAC to limit sensitive operations in Kubernetes.</w:t>
      </w:r>
    </w:p>
    <w:p>
      <w:pPr>
        <w:pStyle w:val="Heading1"/>
      </w:pPr>
      <w:r>
        <w:t>9. Tools &amp; Visualization</w:t>
      </w:r>
    </w:p>
    <w:p>
      <w:pPr>
        <w:spacing w:after="240"/>
      </w:pPr>
      <w:r>
        <w:t>- Falcosidekick UI: Web interface for viewing Falco alerts.</w:t>
        <w:br/>
        <w:t>- Elasticsearch + Kibana: Centralized logging and visualization.</w:t>
        <w:br/>
        <w:t>- Prometheus &amp; Grafana: Metrics and dashboarding integration.</w:t>
      </w:r>
    </w:p>
    <w:p>
      <w:pPr>
        <w:pStyle w:val="Heading1"/>
      </w:pPr>
      <w:r>
        <w:t>10. Summary</w:t>
      </w:r>
    </w:p>
    <w:p>
      <w:pPr>
        <w:spacing w:after="240"/>
      </w:pPr>
      <w:r>
        <w:t>Falco offers powerful auditing and runtime threat detection for Kubernetes. It integrates deeply with Kubernetes components, providing visibility into both system and application behaviors.</w:t>
      </w:r>
    </w:p>
    <w:p>
      <w:pPr>
        <w:spacing w:after="240"/>
      </w:pPr>
      <w:r>
        <w:t>With Falco, you can enforce runtime security policies and detect potential threats before they escalate.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