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Why Jenkins Should Run as a Non-Root User</w:t>
      </w:r>
    </w:p>
    <w:p>
      <w:pPr>
        <w:pStyle w:val="Heading2"/>
      </w:pPr>
      <w:r>
        <w:t>1. Security</w:t>
      </w:r>
    </w:p>
    <w:p>
      <w:r>
        <w:t>Minimizing privileges: Running Jenkins as root gives it full control over the system. If Jenkins or one of its plugins is compromised, an attacker could gain root access. Running as a non-root user limits this risk.</w:t>
        <w:br/>
        <w:br/>
        <w:t>Safer plugin execution: Jenkins plugins, many of which are developed by third parties, cannot access sensitive system areas when Jenkins runs as a regular user.</w:t>
      </w:r>
    </w:p>
    <w:p>
      <w:pPr>
        <w:pStyle w:val="Heading2"/>
      </w:pPr>
      <w:r>
        <w:t>2. Least Privilege Principle</w:t>
      </w:r>
    </w:p>
    <w:p>
      <w:r>
        <w:t>Jenkins only needs access to specific directories and files. Following the principle of least privilege limits its access, reducing the risk of system-wide impact if compromised.</w:t>
      </w:r>
    </w:p>
    <w:p>
      <w:pPr>
        <w:pStyle w:val="Heading2"/>
      </w:pPr>
      <w:r>
        <w:t>3. Avoid Accidental Damage</w:t>
      </w:r>
    </w:p>
    <w:p>
      <w:r>
        <w:t>Commands or scripts executed by Jenkins as root could unintentionally delete or corrupt critical system files. Running as a non-root user limits such risks to the Jenkins environment only.</w:t>
      </w:r>
    </w:p>
    <w:p>
      <w:pPr>
        <w:pStyle w:val="Heading2"/>
      </w:pPr>
      <w:r>
        <w:t>4. Better Logging and Auditing</w:t>
      </w:r>
    </w:p>
    <w:p>
      <w:r>
        <w:t>Actions performed by the Jenkins user are easily tracked in system logs. This makes it simpler to audit Jenkins activity separately from root-level operations.</w:t>
      </w:r>
    </w:p>
    <w:p>
      <w:pPr>
        <w:pStyle w:val="Heading2"/>
      </w:pPr>
      <w:r>
        <w:t>5. Improved Compatibility</w:t>
      </w:r>
    </w:p>
    <w:p>
      <w:r>
        <w:t>Certain tools used within Jenkins jobs, like Docker or Git, expect to run under a normal user account. Running Jenkins as non-root improves compatibility and integration with such tools.</w:t>
      </w:r>
    </w:p>
    <w:p>
      <w:pPr>
        <w:pStyle w:val="Heading2"/>
      </w:pPr>
      <w:r>
        <w:t>Recommended Practice</w:t>
      </w:r>
    </w:p>
    <w:p>
      <w:r>
        <w:t>• Create a dedicated system user for Jenkins (e.g., 'jenkins')</w:t>
        <w:br/>
        <w:t>• Set ownership of Jenkins directories (e.g., /var/lib/jenkins) to this user</w:t>
        <w:br/>
        <w:t>• Use systemd or init scripts to ensure Jenkins runs under the 'jenkins' user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