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A7B" w:rsidRPr="002E25ED" w:rsidRDefault="002E25ED">
      <w:pPr>
        <w:rPr>
          <w:rFonts w:ascii="Times New Roman" w:hAnsi="Times New Roman" w:cs="Times New Roman"/>
          <w:b/>
          <w:bCs/>
          <w:sz w:val="28"/>
          <w:szCs w:val="28"/>
        </w:rPr>
      </w:pPr>
      <w:r w:rsidRPr="002E25ED">
        <w:rPr>
          <w:rFonts w:ascii="Times New Roman" w:hAnsi="Times New Roman" w:cs="Times New Roman"/>
          <w:b/>
          <w:bCs/>
          <w:sz w:val="28"/>
          <w:szCs w:val="28"/>
        </w:rPr>
        <w:t>Global Event Orchestration</w:t>
      </w:r>
      <w:r w:rsidRPr="002E25ED">
        <w:rPr>
          <w:rFonts w:ascii="Times New Roman" w:hAnsi="Times New Roman" w:cs="Times New Roman"/>
          <w:b/>
          <w:bCs/>
          <w:sz w:val="28"/>
          <w:szCs w:val="28"/>
        </w:rPr>
        <w:t xml:space="preserve">: </w:t>
      </w:r>
    </w:p>
    <w:p w:rsidR="002E25ED" w:rsidRPr="002E25ED" w:rsidRDefault="002E25ED" w:rsidP="002E25ED">
      <w:pPr>
        <w:pStyle w:val="NormalWeb"/>
      </w:pPr>
      <w:r w:rsidRPr="002E25ED">
        <w:rPr>
          <w:rStyle w:val="Strong"/>
        </w:rPr>
        <w:t>Global Event Orchestration</w:t>
      </w:r>
      <w:r w:rsidRPr="002E25ED">
        <w:t xml:space="preserve"> is exactly what turns </w:t>
      </w:r>
      <w:proofErr w:type="spellStart"/>
      <w:r w:rsidRPr="002E25ED">
        <w:t>PagerDuty</w:t>
      </w:r>
      <w:proofErr w:type="spellEnd"/>
      <w:r w:rsidRPr="002E25ED">
        <w:t xml:space="preserve"> from </w:t>
      </w:r>
      <w:r w:rsidRPr="002E25ED">
        <w:rPr>
          <w:rStyle w:val="Emphasis"/>
        </w:rPr>
        <w:t>“alert router”</w:t>
      </w:r>
      <w:r w:rsidRPr="002E25ED">
        <w:t xml:space="preserve"> into a </w:t>
      </w:r>
      <w:r w:rsidRPr="002E25ED">
        <w:rPr>
          <w:rStyle w:val="Strong"/>
        </w:rPr>
        <w:t xml:space="preserve">true </w:t>
      </w:r>
      <w:proofErr w:type="spellStart"/>
      <w:r w:rsidRPr="002E25ED">
        <w:rPr>
          <w:rStyle w:val="Strong"/>
        </w:rPr>
        <w:t>AIOps</w:t>
      </w:r>
      <w:proofErr w:type="spellEnd"/>
      <w:r w:rsidRPr="002E25ED">
        <w:rPr>
          <w:rStyle w:val="Strong"/>
        </w:rPr>
        <w:t xml:space="preserve"> / SRE control plane</w:t>
      </w:r>
      <w:r w:rsidRPr="002E25ED">
        <w:t>.</w:t>
      </w:r>
    </w:p>
    <w:p w:rsidR="002E25ED" w:rsidRPr="002E25ED" w:rsidRDefault="002E25ED" w:rsidP="002E25ED">
      <w:pPr>
        <w:pStyle w:val="NormalWeb"/>
      </w:pPr>
      <w:r w:rsidRPr="002E25ED">
        <w:t xml:space="preserve">Below is a </w:t>
      </w:r>
      <w:r w:rsidRPr="002E25ED">
        <w:rPr>
          <w:rStyle w:val="Strong"/>
        </w:rPr>
        <w:t>clear, step-by-step, production-ready guide</w:t>
      </w:r>
      <w:r w:rsidRPr="002E25ED">
        <w:t xml:space="preserve"> tailored to </w:t>
      </w:r>
      <w:r w:rsidRPr="002E25ED">
        <w:rPr>
          <w:rStyle w:val="Strong"/>
        </w:rPr>
        <w:t>your setup</w:t>
      </w:r>
      <w:r w:rsidRPr="002E25ED">
        <w:t>:</w:t>
      </w:r>
    </w:p>
    <w:p w:rsidR="002E25ED" w:rsidRPr="002E25ED" w:rsidRDefault="002E25ED" w:rsidP="002E25ED">
      <w:pPr>
        <w:pStyle w:val="NormalWeb"/>
        <w:rPr>
          <w:rStyle w:val="Strong"/>
        </w:rPr>
      </w:pPr>
      <w:r w:rsidRPr="002E25ED">
        <w:rPr>
          <w:rStyle w:val="Strong"/>
        </w:rPr>
        <w:t xml:space="preserve">EKS → Prometheus → </w:t>
      </w:r>
      <w:proofErr w:type="spellStart"/>
      <w:r w:rsidRPr="002E25ED">
        <w:rPr>
          <w:rStyle w:val="Strong"/>
        </w:rPr>
        <w:t>Alertmanager</w:t>
      </w:r>
      <w:proofErr w:type="spellEnd"/>
      <w:r w:rsidRPr="002E25ED">
        <w:rPr>
          <w:rStyle w:val="Strong"/>
        </w:rPr>
        <w:t xml:space="preserve"> → </w:t>
      </w:r>
      <w:proofErr w:type="spellStart"/>
      <w:r w:rsidRPr="002E25ED">
        <w:rPr>
          <w:rStyle w:val="Strong"/>
        </w:rPr>
        <w:t>PagerDuty</w:t>
      </w:r>
      <w:proofErr w:type="spellEnd"/>
      <w:r w:rsidRPr="002E25ED">
        <w:rPr>
          <w:rStyle w:val="Strong"/>
        </w:rPr>
        <w:t xml:space="preserve"> → Slack</w:t>
      </w:r>
    </w:p>
    <w:p w:rsidR="002E25ED" w:rsidRPr="002E25ED" w:rsidRDefault="002E25ED" w:rsidP="002E25ED">
      <w:pPr>
        <w:pStyle w:val="NormalWeb"/>
        <w:rPr>
          <w:b/>
          <w:bCs/>
          <w:sz w:val="28"/>
          <w:szCs w:val="28"/>
        </w:rPr>
      </w:pPr>
      <w:r w:rsidRPr="002E25ED">
        <w:rPr>
          <w:b/>
          <w:bCs/>
          <w:sz w:val="28"/>
          <w:szCs w:val="28"/>
        </w:rPr>
        <w:t>What is Global Event Orchestration</w:t>
      </w:r>
      <w:r w:rsidRPr="002E25ED">
        <w:rPr>
          <w:b/>
          <w:bCs/>
          <w:sz w:val="28"/>
          <w:szCs w:val="28"/>
        </w:rPr>
        <w:t>:</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In </w:t>
      </w:r>
      <w:proofErr w:type="spellStart"/>
      <w:r w:rsidRPr="002E25ED">
        <w:rPr>
          <w:rFonts w:ascii="Times New Roman" w:eastAsia="Times New Roman" w:hAnsi="Times New Roman" w:cs="Times New Roman"/>
          <w:b/>
          <w:bCs/>
          <w:sz w:val="24"/>
          <w:szCs w:val="24"/>
          <w:lang w:eastAsia="en-IN" w:bidi="te-IN"/>
        </w:rPr>
        <w:t>PagerDuty</w:t>
      </w:r>
      <w:proofErr w:type="spellEnd"/>
      <w:r w:rsidRPr="002E25ED">
        <w:rPr>
          <w:rFonts w:ascii="Times New Roman" w:eastAsia="Times New Roman" w:hAnsi="Times New Roman" w:cs="Times New Roman"/>
          <w:sz w:val="24"/>
          <w:szCs w:val="24"/>
          <w:lang w:eastAsia="en-IN" w:bidi="te-IN"/>
        </w:rPr>
        <w:t xml:space="preserve">, </w:t>
      </w:r>
      <w:r w:rsidRPr="002E25ED">
        <w:rPr>
          <w:rFonts w:ascii="Times New Roman" w:eastAsia="Times New Roman" w:hAnsi="Times New Roman" w:cs="Times New Roman"/>
          <w:b/>
          <w:bCs/>
          <w:sz w:val="24"/>
          <w:szCs w:val="24"/>
          <w:lang w:eastAsia="en-IN" w:bidi="te-IN"/>
        </w:rPr>
        <w:t>Global Orchestration</w:t>
      </w:r>
      <w:r w:rsidRPr="002E25ED">
        <w:rPr>
          <w:rFonts w:ascii="Times New Roman" w:eastAsia="Times New Roman" w:hAnsi="Times New Roman" w:cs="Times New Roman"/>
          <w:sz w:val="24"/>
          <w:szCs w:val="24"/>
          <w:lang w:eastAsia="en-IN" w:bidi="te-IN"/>
        </w:rPr>
        <w:t xml:space="preserve"> is a </w:t>
      </w:r>
      <w:r w:rsidRPr="002E25ED">
        <w:rPr>
          <w:rFonts w:ascii="Times New Roman" w:eastAsia="Times New Roman" w:hAnsi="Times New Roman" w:cs="Times New Roman"/>
          <w:b/>
          <w:bCs/>
          <w:sz w:val="24"/>
          <w:szCs w:val="24"/>
          <w:lang w:eastAsia="en-IN" w:bidi="te-IN"/>
        </w:rPr>
        <w:t>pre-processing rules engine</w:t>
      </w:r>
      <w:r w:rsidRPr="002E25ED">
        <w:rPr>
          <w:rFonts w:ascii="Times New Roman" w:eastAsia="Times New Roman" w:hAnsi="Times New Roman" w:cs="Times New Roman"/>
          <w:sz w:val="24"/>
          <w:szCs w:val="24"/>
          <w:lang w:eastAsia="en-IN" w:bidi="te-IN"/>
        </w:rPr>
        <w:t xml:space="preserve"> that runs </w:t>
      </w:r>
      <w:r w:rsidRPr="002E25ED">
        <w:rPr>
          <w:rFonts w:ascii="Times New Roman" w:eastAsia="Times New Roman" w:hAnsi="Times New Roman" w:cs="Times New Roman"/>
          <w:b/>
          <w:bCs/>
          <w:sz w:val="24"/>
          <w:szCs w:val="24"/>
          <w:lang w:eastAsia="en-IN" w:bidi="te-IN"/>
        </w:rPr>
        <w:t>before incidents are created</w:t>
      </w:r>
      <w:r w:rsidRPr="002E25ED">
        <w:rPr>
          <w:rFonts w:ascii="Times New Roman" w:eastAsia="Times New Roman" w:hAnsi="Times New Roman" w:cs="Times New Roman"/>
          <w:sz w:val="24"/>
          <w:szCs w:val="24"/>
          <w:lang w:eastAsia="en-IN" w:bidi="te-IN"/>
        </w:rPr>
        <w:t>.</w:t>
      </w:r>
    </w:p>
    <w:p w:rsidR="002E25ED" w:rsidRPr="002E25ED" w:rsidRDefault="002E25ED" w:rsidP="002E25ED">
      <w:pPr>
        <w:spacing w:before="100" w:beforeAutospacing="1" w:after="100" w:afterAutospacing="1" w:line="240" w:lineRule="auto"/>
        <w:outlineLvl w:val="2"/>
        <w:rPr>
          <w:rFonts w:ascii="Times New Roman" w:eastAsia="Times New Roman" w:hAnsi="Times New Roman" w:cs="Times New Roman"/>
          <w:b/>
          <w:bCs/>
          <w:sz w:val="28"/>
          <w:szCs w:val="28"/>
          <w:lang w:eastAsia="en-IN" w:bidi="te-IN"/>
        </w:rPr>
      </w:pPr>
      <w:r w:rsidRPr="002E25ED">
        <w:rPr>
          <w:rFonts w:ascii="Times New Roman" w:eastAsia="Times New Roman" w:hAnsi="Times New Roman" w:cs="Times New Roman"/>
          <w:b/>
          <w:bCs/>
          <w:sz w:val="28"/>
          <w:szCs w:val="28"/>
          <w:lang w:eastAsia="en-IN" w:bidi="te-IN"/>
        </w:rPr>
        <w:t>It allows you to:</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r w:rsidRPr="002E25ED">
        <w:rPr>
          <w:rFonts w:ascii="Times New Roman" w:eastAsia="Times New Roman" w:hAnsi="Times New Roman" w:cs="Times New Roman"/>
          <w:sz w:val="24"/>
          <w:szCs w:val="24"/>
          <w:lang w:eastAsia="en-IN" w:bidi="te-IN"/>
        </w:rPr>
        <w:t>Deduplicate</w:t>
      </w:r>
      <w:proofErr w:type="spellEnd"/>
      <w:r w:rsidRPr="002E25ED">
        <w:rPr>
          <w:rFonts w:ascii="Times New Roman" w:eastAsia="Times New Roman" w:hAnsi="Times New Roman" w:cs="Times New Roman"/>
          <w:sz w:val="24"/>
          <w:szCs w:val="24"/>
          <w:lang w:eastAsia="en-IN" w:bidi="te-IN"/>
        </w:rPr>
        <w:t xml:space="preserve"> noisy alerts</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Enrich events (</w:t>
      </w:r>
      <w:proofErr w:type="spellStart"/>
      <w:r w:rsidRPr="002E25ED">
        <w:rPr>
          <w:rFonts w:ascii="Times New Roman" w:eastAsia="Times New Roman" w:hAnsi="Times New Roman" w:cs="Times New Roman"/>
          <w:sz w:val="24"/>
          <w:szCs w:val="24"/>
          <w:lang w:eastAsia="en-IN" w:bidi="te-IN"/>
        </w:rPr>
        <w:t>env</w:t>
      </w:r>
      <w:proofErr w:type="spellEnd"/>
      <w:r w:rsidRPr="002E25ED">
        <w:rPr>
          <w:rFonts w:ascii="Times New Roman" w:eastAsia="Times New Roman" w:hAnsi="Times New Roman" w:cs="Times New Roman"/>
          <w:sz w:val="24"/>
          <w:szCs w:val="24"/>
          <w:lang w:eastAsia="en-IN" w:bidi="te-IN"/>
        </w:rPr>
        <w:t xml:space="preserve">, service, </w:t>
      </w:r>
      <w:proofErr w:type="spellStart"/>
      <w:r w:rsidRPr="002E25ED">
        <w:rPr>
          <w:rFonts w:ascii="Times New Roman" w:eastAsia="Times New Roman" w:hAnsi="Times New Roman" w:cs="Times New Roman"/>
          <w:sz w:val="24"/>
          <w:szCs w:val="24"/>
          <w:lang w:eastAsia="en-IN" w:bidi="te-IN"/>
        </w:rPr>
        <w:t>runbooks</w:t>
      </w:r>
      <w:proofErr w:type="spellEnd"/>
      <w:r w:rsidRPr="002E25ED">
        <w:rPr>
          <w:rFonts w:ascii="Times New Roman" w:eastAsia="Times New Roman" w:hAnsi="Times New Roman" w:cs="Times New Roman"/>
          <w:sz w:val="24"/>
          <w:szCs w:val="24"/>
          <w:lang w:eastAsia="en-IN" w:bidi="te-IN"/>
        </w:rPr>
        <w:t>)</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Normalize alerts from different tools</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Do basic </w:t>
      </w:r>
      <w:proofErr w:type="spellStart"/>
      <w:r w:rsidRPr="002E25ED">
        <w:rPr>
          <w:rFonts w:ascii="Times New Roman" w:eastAsia="Times New Roman" w:hAnsi="Times New Roman" w:cs="Times New Roman"/>
          <w:sz w:val="24"/>
          <w:szCs w:val="24"/>
          <w:lang w:eastAsia="en-IN" w:bidi="te-IN"/>
        </w:rPr>
        <w:t>AIOps</w:t>
      </w:r>
      <w:proofErr w:type="spellEnd"/>
      <w:r w:rsidRPr="002E25ED">
        <w:rPr>
          <w:rFonts w:ascii="Times New Roman" w:eastAsia="Times New Roman" w:hAnsi="Times New Roman" w:cs="Times New Roman"/>
          <w:sz w:val="24"/>
          <w:szCs w:val="24"/>
          <w:lang w:eastAsia="en-IN" w:bidi="te-IN"/>
        </w:rPr>
        <w:t>-style decisions</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Drop non-actionable alerts</w:t>
      </w:r>
    </w:p>
    <w:p w:rsidR="002E25ED" w:rsidRPr="002E25ED" w:rsidRDefault="002E25ED" w:rsidP="002E25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Route events to the right service later</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b/>
          <w:bCs/>
          <w:sz w:val="28"/>
          <w:szCs w:val="28"/>
          <w:lang w:eastAsia="en-IN" w:bidi="te-IN"/>
        </w:rPr>
      </w:pPr>
      <w:proofErr w:type="gramStart"/>
      <w:r w:rsidRPr="002E25ED">
        <w:rPr>
          <w:rFonts w:ascii="Times New Roman" w:eastAsia="Times New Roman" w:hAnsi="Times New Roman" w:cs="Times New Roman"/>
          <w:b/>
          <w:bCs/>
          <w:sz w:val="28"/>
          <w:szCs w:val="28"/>
          <w:lang w:eastAsia="en-IN" w:bidi="te-IN"/>
        </w:rPr>
        <w:t>Flow :</w:t>
      </w:r>
      <w:proofErr w:type="gramEnd"/>
      <w:r w:rsidRPr="002E25ED">
        <w:rPr>
          <w:rFonts w:ascii="Times New Roman" w:eastAsia="Times New Roman" w:hAnsi="Times New Roman" w:cs="Times New Roman"/>
          <w:b/>
          <w:bCs/>
          <w:sz w:val="28"/>
          <w:szCs w:val="28"/>
          <w:lang w:eastAsia="en-IN" w:bidi="te-IN"/>
        </w:rPr>
        <w:t xml:space="preserve"> </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Prometheus / </w:t>
      </w:r>
      <w:proofErr w:type="spellStart"/>
      <w:r w:rsidRPr="002E25ED">
        <w:rPr>
          <w:rFonts w:ascii="Times New Roman" w:eastAsia="Times New Roman" w:hAnsi="Times New Roman" w:cs="Times New Roman"/>
          <w:sz w:val="24"/>
          <w:szCs w:val="24"/>
          <w:lang w:eastAsia="en-IN" w:bidi="te-IN"/>
        </w:rPr>
        <w:t>Alertmanager</w:t>
      </w:r>
      <w:proofErr w:type="spellEnd"/>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        ↓</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r w:rsidRPr="002E25ED">
        <w:rPr>
          <w:rFonts w:ascii="Times New Roman" w:eastAsia="Times New Roman" w:hAnsi="Times New Roman" w:cs="Times New Roman"/>
          <w:sz w:val="24"/>
          <w:szCs w:val="24"/>
          <w:lang w:eastAsia="en-IN" w:bidi="te-IN"/>
        </w:rPr>
        <w:t>PagerDuty</w:t>
      </w:r>
      <w:proofErr w:type="spellEnd"/>
      <w:r w:rsidRPr="002E25ED">
        <w:rPr>
          <w:rFonts w:ascii="Times New Roman" w:eastAsia="Times New Roman" w:hAnsi="Times New Roman" w:cs="Times New Roman"/>
          <w:sz w:val="24"/>
          <w:szCs w:val="24"/>
          <w:lang w:eastAsia="en-IN" w:bidi="te-IN"/>
        </w:rPr>
        <w:t xml:space="preserve"> Global Orchestration   </w:t>
      </w:r>
      <w:r w:rsidRPr="002E25ED">
        <w:rPr>
          <w:rFonts w:ascii="Segoe UI Symbol" w:eastAsia="Times New Roman" w:hAnsi="Segoe UI Symbol" w:cs="Segoe UI Symbol"/>
          <w:sz w:val="24"/>
          <w:szCs w:val="24"/>
          <w:lang w:eastAsia="en-IN" w:bidi="te-IN"/>
        </w:rPr>
        <w:t>👈</w:t>
      </w:r>
      <w:r w:rsidRPr="002E25ED">
        <w:rPr>
          <w:rFonts w:ascii="Times New Roman" w:eastAsia="Times New Roman" w:hAnsi="Times New Roman" w:cs="Times New Roman"/>
          <w:sz w:val="24"/>
          <w:szCs w:val="24"/>
          <w:lang w:eastAsia="en-IN" w:bidi="te-IN"/>
        </w:rPr>
        <w:t xml:space="preserve"> YOU ARE HERE</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        ↓</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r w:rsidRPr="002E25ED">
        <w:rPr>
          <w:rFonts w:ascii="Times New Roman" w:eastAsia="Times New Roman" w:hAnsi="Times New Roman" w:cs="Times New Roman"/>
          <w:sz w:val="24"/>
          <w:szCs w:val="24"/>
          <w:lang w:eastAsia="en-IN" w:bidi="te-IN"/>
        </w:rPr>
        <w:t>PagerDuty</w:t>
      </w:r>
      <w:proofErr w:type="spellEnd"/>
      <w:r w:rsidRPr="002E25ED">
        <w:rPr>
          <w:rFonts w:ascii="Times New Roman" w:eastAsia="Times New Roman" w:hAnsi="Times New Roman" w:cs="Times New Roman"/>
          <w:sz w:val="24"/>
          <w:szCs w:val="24"/>
          <w:lang w:eastAsia="en-IN" w:bidi="te-IN"/>
        </w:rPr>
        <w:t xml:space="preserve"> Services (Prod / Non-Prod)</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 xml:space="preserve">        ↓</w:t>
      </w:r>
    </w:p>
    <w:p w:rsidR="002E25ED" w:rsidRPr="002E25ED" w:rsidRDefault="002E25ED" w:rsidP="002E25ED">
      <w:pPr>
        <w:spacing w:before="100" w:beforeAutospacing="1" w:after="100" w:afterAutospacing="1" w:line="240" w:lineRule="auto"/>
        <w:rPr>
          <w:rFonts w:ascii="Times New Roman" w:eastAsia="Times New Roman" w:hAnsi="Times New Roman" w:cs="Times New Roman"/>
          <w:sz w:val="24"/>
          <w:szCs w:val="24"/>
          <w:lang w:eastAsia="en-IN" w:bidi="te-IN"/>
        </w:rPr>
      </w:pPr>
      <w:r w:rsidRPr="002E25ED">
        <w:rPr>
          <w:rFonts w:ascii="Times New Roman" w:eastAsia="Times New Roman" w:hAnsi="Times New Roman" w:cs="Times New Roman"/>
          <w:sz w:val="24"/>
          <w:szCs w:val="24"/>
          <w:lang w:eastAsia="en-IN" w:bidi="te-IN"/>
        </w:rPr>
        <w:t>Slack / On-call / Escalations</w:t>
      </w:r>
    </w:p>
    <w:p w:rsidR="002E25ED" w:rsidRDefault="002E25ED" w:rsidP="002E25ED">
      <w:pPr>
        <w:spacing w:before="100" w:beforeAutospacing="1" w:after="100" w:afterAutospacing="1" w:line="240" w:lineRule="auto"/>
        <w:rPr>
          <w:rFonts w:ascii="Times New Roman" w:hAnsi="Times New Roman" w:cs="Times New Roman"/>
          <w:b/>
          <w:bCs/>
          <w:sz w:val="24"/>
          <w:szCs w:val="24"/>
        </w:rPr>
      </w:pPr>
      <w:r w:rsidRPr="002E25ED">
        <w:rPr>
          <w:rFonts w:ascii="Times New Roman" w:hAnsi="Times New Roman" w:cs="Times New Roman"/>
          <w:b/>
          <w:bCs/>
          <w:sz w:val="24"/>
          <w:szCs w:val="24"/>
        </w:rPr>
        <w:t>STEP-BY-STEP: CREATE GLOBAL ORCHESTRATION RULES</w:t>
      </w:r>
      <w:r w:rsidRPr="002E25ED">
        <w:rPr>
          <w:rFonts w:ascii="Times New Roman" w:hAnsi="Times New Roman" w:cs="Times New Roman"/>
          <w:b/>
          <w:bCs/>
          <w:sz w:val="24"/>
          <w:szCs w:val="24"/>
        </w:rPr>
        <w:t>:</w:t>
      </w:r>
    </w:p>
    <w:p w:rsidR="002E25ED" w:rsidRDefault="002E25ED" w:rsidP="002E25ED">
      <w:pPr>
        <w:spacing w:before="100" w:beforeAutospacing="1" w:after="100" w:afterAutospacing="1" w:line="240" w:lineRule="auto"/>
      </w:pPr>
      <w:r>
        <w:t xml:space="preserve">STEP 1: Open Global </w:t>
      </w:r>
      <w:proofErr w:type="gramStart"/>
      <w:r>
        <w:t>Orchestration</w:t>
      </w:r>
      <w:r>
        <w:t xml:space="preserve"> :</w:t>
      </w:r>
      <w:proofErr w:type="gramEnd"/>
      <w:r>
        <w:t xml:space="preserve"> </w:t>
      </w:r>
      <w:r>
        <w:t xml:space="preserve">In </w:t>
      </w:r>
      <w:proofErr w:type="spellStart"/>
      <w:r>
        <w:t>PagerDuty</w:t>
      </w:r>
      <w:proofErr w:type="spellEnd"/>
      <w:r>
        <w:t xml:space="preserve"> UI:</w:t>
      </w:r>
      <w:r>
        <w:t xml:space="preserve"> Navigation : </w:t>
      </w:r>
    </w:p>
    <w:p w:rsidR="002E25ED" w:rsidRDefault="002E25ED" w:rsidP="002E25ED">
      <w:pPr>
        <w:spacing w:before="100" w:beforeAutospacing="1" w:after="100" w:afterAutospacing="1" w:line="240" w:lineRule="auto"/>
      </w:pPr>
      <w:r w:rsidRPr="002E25ED">
        <w:t>Automation → Event Orchestration → Global Orchestration</w:t>
      </w:r>
    </w:p>
    <w:p w:rsidR="002E25ED" w:rsidRDefault="002E25ED" w:rsidP="002E25ED">
      <w:pPr>
        <w:spacing w:before="100" w:beforeAutospacing="1" w:after="100" w:afterAutospacing="1" w:line="240" w:lineRule="auto"/>
      </w:pPr>
    </w:p>
    <w:p w:rsidR="002E25ED" w:rsidRDefault="002E25ED" w:rsidP="002E25ED">
      <w:pPr>
        <w:spacing w:before="100" w:beforeAutospacing="1" w:after="100" w:afterAutospacing="1" w:line="240" w:lineRule="auto"/>
      </w:pPr>
      <w:r>
        <w:lastRenderedPageBreak/>
        <w:t>STEP 2: Understand the 3 Stages (Very Important)</w:t>
      </w:r>
      <w:r>
        <w:t>:</w:t>
      </w:r>
    </w:p>
    <w:p w:rsidR="002E25ED" w:rsidRDefault="002E25ED" w:rsidP="002E25ED">
      <w:pPr>
        <w:pStyle w:val="Heading3"/>
      </w:pPr>
      <w:r>
        <w:t>Integrations (Input)</w:t>
      </w:r>
    </w:p>
    <w:p w:rsidR="002E25ED" w:rsidRDefault="002E25ED" w:rsidP="002E25ED">
      <w:pPr>
        <w:pStyle w:val="NormalWeb"/>
      </w:pPr>
      <w:r>
        <w:t>Events coming from:</w:t>
      </w:r>
    </w:p>
    <w:p w:rsidR="002E25ED" w:rsidRDefault="002E25ED" w:rsidP="002E25ED">
      <w:pPr>
        <w:pStyle w:val="NormalWeb"/>
        <w:numPr>
          <w:ilvl w:val="0"/>
          <w:numId w:val="2"/>
        </w:numPr>
      </w:pPr>
      <w:r>
        <w:t>Prometheus</w:t>
      </w:r>
    </w:p>
    <w:p w:rsidR="002E25ED" w:rsidRDefault="002E25ED" w:rsidP="002E25ED">
      <w:pPr>
        <w:pStyle w:val="NormalWeb"/>
        <w:numPr>
          <w:ilvl w:val="0"/>
          <w:numId w:val="2"/>
        </w:numPr>
      </w:pPr>
      <w:proofErr w:type="spellStart"/>
      <w:r>
        <w:t>Alertmanager</w:t>
      </w:r>
      <w:proofErr w:type="spellEnd"/>
    </w:p>
    <w:p w:rsidR="002E25ED" w:rsidRDefault="002E25ED" w:rsidP="002E25ED">
      <w:pPr>
        <w:pStyle w:val="NormalWeb"/>
        <w:numPr>
          <w:ilvl w:val="0"/>
          <w:numId w:val="2"/>
        </w:numPr>
      </w:pPr>
      <w:proofErr w:type="spellStart"/>
      <w:r>
        <w:t>CloudWatch</w:t>
      </w:r>
      <w:proofErr w:type="spellEnd"/>
    </w:p>
    <w:p w:rsidR="002E25ED" w:rsidRDefault="002E25ED" w:rsidP="002E25ED">
      <w:pPr>
        <w:pStyle w:val="NormalWeb"/>
        <w:numPr>
          <w:ilvl w:val="0"/>
          <w:numId w:val="2"/>
        </w:numPr>
      </w:pPr>
      <w:r>
        <w:t>Datadog</w:t>
      </w:r>
    </w:p>
    <w:p w:rsidR="002E25ED" w:rsidRDefault="002E25ED" w:rsidP="002E25ED">
      <w:pPr>
        <w:pStyle w:val="Heading3"/>
      </w:pPr>
      <w:r>
        <w:t>Global Orchestration Rules (Logic)</w:t>
      </w:r>
    </w:p>
    <w:p w:rsidR="002E25ED" w:rsidRDefault="002E25ED" w:rsidP="002E25ED">
      <w:pPr>
        <w:pStyle w:val="NormalWeb"/>
      </w:pPr>
      <w:r>
        <w:t>This is where you:</w:t>
      </w:r>
    </w:p>
    <w:p w:rsidR="002E25ED" w:rsidRDefault="002E25ED" w:rsidP="002E25ED">
      <w:pPr>
        <w:pStyle w:val="NormalWeb"/>
        <w:numPr>
          <w:ilvl w:val="0"/>
          <w:numId w:val="3"/>
        </w:numPr>
      </w:pPr>
      <w:r>
        <w:t>Match conditions</w:t>
      </w:r>
    </w:p>
    <w:p w:rsidR="002E25ED" w:rsidRDefault="002E25ED" w:rsidP="002E25ED">
      <w:pPr>
        <w:pStyle w:val="NormalWeb"/>
        <w:numPr>
          <w:ilvl w:val="0"/>
          <w:numId w:val="3"/>
        </w:numPr>
      </w:pPr>
      <w:r>
        <w:t>Transform events</w:t>
      </w:r>
    </w:p>
    <w:p w:rsidR="002E25ED" w:rsidRDefault="002E25ED" w:rsidP="002E25ED">
      <w:pPr>
        <w:pStyle w:val="NormalWeb"/>
        <w:numPr>
          <w:ilvl w:val="0"/>
          <w:numId w:val="3"/>
        </w:numPr>
      </w:pPr>
      <w:r>
        <w:t>Enrich metadata</w:t>
      </w:r>
    </w:p>
    <w:p w:rsidR="002E25ED" w:rsidRDefault="002E25ED" w:rsidP="002E25ED">
      <w:pPr>
        <w:pStyle w:val="NormalWeb"/>
        <w:numPr>
          <w:ilvl w:val="0"/>
          <w:numId w:val="3"/>
        </w:numPr>
      </w:pPr>
      <w:r>
        <w:t>Suppress noise</w:t>
      </w:r>
    </w:p>
    <w:p w:rsidR="002E25ED" w:rsidRDefault="002E25ED" w:rsidP="002E25ED">
      <w:pPr>
        <w:pStyle w:val="NormalWeb"/>
      </w:pPr>
      <w:r>
        <w:rPr>
          <w:rFonts w:ascii="Segoe UI Symbol" w:hAnsi="Segoe UI Symbol" w:cs="Segoe UI Symbol"/>
        </w:rPr>
        <w:t>👉</w:t>
      </w:r>
      <w:r>
        <w:t xml:space="preserve"> </w:t>
      </w:r>
      <w:r>
        <w:rPr>
          <w:rStyle w:val="Strong"/>
        </w:rPr>
        <w:t>THIS is what you configure now</w:t>
      </w:r>
    </w:p>
    <w:p w:rsidR="002E25ED" w:rsidRDefault="002E25ED" w:rsidP="002E25ED">
      <w:pPr>
        <w:pStyle w:val="Heading3"/>
      </w:pPr>
      <w:r>
        <w:t>Service Routes (Output)</w:t>
      </w:r>
    </w:p>
    <w:p w:rsidR="002E25ED" w:rsidRDefault="002E25ED" w:rsidP="002E25ED">
      <w:pPr>
        <w:pStyle w:val="NormalWeb"/>
      </w:pPr>
      <w:r>
        <w:t>Decides:</w:t>
      </w:r>
    </w:p>
    <w:p w:rsidR="002E25ED" w:rsidRDefault="002E25ED" w:rsidP="002E25ED">
      <w:pPr>
        <w:pStyle w:val="NormalWeb"/>
        <w:numPr>
          <w:ilvl w:val="0"/>
          <w:numId w:val="4"/>
        </w:numPr>
      </w:pPr>
      <w:r>
        <w:t xml:space="preserve">Which </w:t>
      </w:r>
      <w:proofErr w:type="spellStart"/>
      <w:r>
        <w:t>PagerDuty</w:t>
      </w:r>
      <w:proofErr w:type="spellEnd"/>
      <w:r>
        <w:t xml:space="preserve"> service receives the event</w:t>
      </w:r>
      <w:r>
        <w:br/>
        <w:t>(</w:t>
      </w:r>
      <w:proofErr w:type="spellStart"/>
      <w:r>
        <w:rPr>
          <w:rStyle w:val="HTMLCode"/>
        </w:rPr>
        <w:t>eks</w:t>
      </w:r>
      <w:proofErr w:type="spellEnd"/>
      <w:r>
        <w:rPr>
          <w:rStyle w:val="HTMLCode"/>
        </w:rPr>
        <w:t>-prod</w:t>
      </w:r>
      <w:r>
        <w:t xml:space="preserve">, </w:t>
      </w:r>
      <w:proofErr w:type="spellStart"/>
      <w:r>
        <w:rPr>
          <w:rStyle w:val="HTMLCode"/>
        </w:rPr>
        <w:t>eks-nonprod</w:t>
      </w:r>
      <w:proofErr w:type="spellEnd"/>
      <w:r>
        <w:t>, etc.)</w:t>
      </w:r>
    </w:p>
    <w:p w:rsidR="002E25ED" w:rsidRDefault="002E25ED" w:rsidP="002E25ED">
      <w:pPr>
        <w:pStyle w:val="NormalWeb"/>
      </w:pPr>
      <w:r>
        <w:rPr>
          <w:rFonts w:ascii="Segoe UI Symbol" w:hAnsi="Segoe UI Symbol" w:cs="Segoe UI Symbol"/>
        </w:rPr>
        <w:t>👉</w:t>
      </w:r>
      <w:r>
        <w:t xml:space="preserve"> Done </w:t>
      </w:r>
      <w:r>
        <w:rPr>
          <w:rStyle w:val="Emphasis"/>
        </w:rPr>
        <w:t>after</w:t>
      </w:r>
      <w:r>
        <w:t xml:space="preserve"> orchestration</w:t>
      </w:r>
    </w:p>
    <w:p w:rsidR="002E25ED" w:rsidRDefault="002E25ED" w:rsidP="002E25ED">
      <w:pPr>
        <w:spacing w:before="100" w:beforeAutospacing="1" w:after="100" w:afterAutospacing="1" w:line="240" w:lineRule="auto"/>
        <w:rPr>
          <w:sz w:val="24"/>
          <w:szCs w:val="24"/>
        </w:rPr>
      </w:pPr>
      <w:r w:rsidRPr="002E25ED">
        <w:rPr>
          <w:sz w:val="24"/>
          <w:szCs w:val="24"/>
        </w:rPr>
        <w:t>STEP 3: Create Your FIRST Global Rule (Must-Have)</w:t>
      </w:r>
    </w:p>
    <w:p w:rsidR="002E25ED" w:rsidRDefault="002E25ED" w:rsidP="002E25ED">
      <w:pPr>
        <w:spacing w:before="100" w:beforeAutospacing="1" w:after="100" w:afterAutospacing="1" w:line="240" w:lineRule="auto"/>
      </w:pPr>
      <w:r>
        <w:t>Rule: Normalize Prometheus Alerts</w:t>
      </w:r>
      <w:r>
        <w:t xml:space="preserve"> - </w:t>
      </w:r>
      <w:r>
        <w:t xml:space="preserve">Click </w:t>
      </w:r>
      <w:r>
        <w:rPr>
          <w:rStyle w:val="Strong"/>
        </w:rPr>
        <w:t>“Add Rule”</w:t>
      </w:r>
      <w:r>
        <w:rPr>
          <w:rStyle w:val="Strong"/>
        </w:rPr>
        <w:t xml:space="preserve"> – </w:t>
      </w:r>
      <w:r>
        <w:t>Condition</w:t>
      </w:r>
    </w:p>
    <w:p w:rsidR="002E25ED" w:rsidRDefault="002E25ED" w:rsidP="002E25ED">
      <w:pPr>
        <w:spacing w:before="100" w:beforeAutospacing="1" w:after="100" w:afterAutospacing="1" w:line="240" w:lineRule="auto"/>
      </w:pPr>
      <w:r>
        <w:t>IF</w:t>
      </w:r>
    </w:p>
    <w:p w:rsidR="002E25ED" w:rsidRDefault="002E25ED" w:rsidP="002E25ED">
      <w:pPr>
        <w:spacing w:before="100" w:beforeAutospacing="1" w:after="100" w:afterAutospacing="1" w:line="240" w:lineRule="auto"/>
      </w:pPr>
      <w:r>
        <w:t>Event source contains "</w:t>
      </w:r>
      <w:proofErr w:type="spellStart"/>
      <w:r>
        <w:t>prometheus</w:t>
      </w:r>
      <w:proofErr w:type="spellEnd"/>
      <w:r>
        <w:t>"</w:t>
      </w:r>
    </w:p>
    <w:p w:rsidR="002E25ED" w:rsidRDefault="002E25ED" w:rsidP="002E25ED">
      <w:pPr>
        <w:spacing w:before="100" w:beforeAutospacing="1" w:after="100" w:afterAutospacing="1" w:line="240" w:lineRule="auto"/>
      </w:pPr>
      <w:r>
        <w:t>Actions</w:t>
      </w:r>
    </w:p>
    <w:p w:rsidR="002E25ED" w:rsidRDefault="002E25ED" w:rsidP="002E25ED">
      <w:pPr>
        <w:spacing w:before="100" w:beforeAutospacing="1" w:after="100" w:afterAutospacing="1" w:line="240" w:lineRule="auto"/>
      </w:pPr>
      <w:r>
        <w:t>Set Custom Field</w:t>
      </w:r>
      <w:r>
        <w:t>:</w:t>
      </w:r>
    </w:p>
    <w:p w:rsidR="002E25ED" w:rsidRDefault="002E25ED" w:rsidP="002E25ED">
      <w:pPr>
        <w:spacing w:before="100" w:beforeAutospacing="1" w:after="100" w:afterAutospacing="1" w:line="240" w:lineRule="auto"/>
      </w:pPr>
      <w:r w:rsidRPr="002E25ED">
        <w:t>environment = prod</w:t>
      </w:r>
    </w:p>
    <w:p w:rsidR="002E25ED" w:rsidRDefault="002E25ED" w:rsidP="002E25ED">
      <w:pPr>
        <w:spacing w:before="100" w:beforeAutospacing="1" w:after="100" w:afterAutospacing="1" w:line="240" w:lineRule="auto"/>
      </w:pPr>
      <w:r>
        <w:t>Set Severity</w:t>
      </w:r>
      <w:r>
        <w:t>:</w:t>
      </w:r>
    </w:p>
    <w:p w:rsidR="002E25ED" w:rsidRDefault="002E25ED" w:rsidP="002E25ED">
      <w:pPr>
        <w:spacing w:before="100" w:beforeAutospacing="1" w:after="100" w:afterAutospacing="1" w:line="240" w:lineRule="auto"/>
      </w:pPr>
      <w:r w:rsidRPr="002E25ED">
        <w:t>critical → critical</w:t>
      </w:r>
      <w:r>
        <w:t xml:space="preserve"> - </w:t>
      </w:r>
      <w:r>
        <w:t xml:space="preserve">This makes alerts </w:t>
      </w:r>
      <w:r>
        <w:rPr>
          <w:rStyle w:val="Strong"/>
        </w:rPr>
        <w:t>consistent</w:t>
      </w:r>
      <w:r>
        <w:t>, even if labels differ.</w:t>
      </w:r>
    </w:p>
    <w:p w:rsidR="002E25ED" w:rsidRDefault="002E25ED" w:rsidP="002E25ED">
      <w:pPr>
        <w:spacing w:before="100" w:beforeAutospacing="1" w:after="100" w:afterAutospacing="1" w:line="240" w:lineRule="auto"/>
      </w:pPr>
      <w:r>
        <w:lastRenderedPageBreak/>
        <w:t>STEP 4: Noise Reduction Rule (HIGH VALUE)</w:t>
      </w:r>
    </w:p>
    <w:p w:rsidR="002E25ED" w:rsidRDefault="00B1697C" w:rsidP="002E25ED">
      <w:pPr>
        <w:spacing w:before="100" w:beforeAutospacing="1" w:after="100" w:afterAutospacing="1" w:line="240" w:lineRule="auto"/>
      </w:pPr>
      <w:r>
        <w:t>Rule: Drop Non-Actionable Alerts</w:t>
      </w:r>
      <w:r>
        <w:t>:</w:t>
      </w:r>
    </w:p>
    <w:p w:rsidR="00B1697C" w:rsidRDefault="00B1697C" w:rsidP="002E25ED">
      <w:pPr>
        <w:spacing w:before="100" w:beforeAutospacing="1" w:after="100" w:afterAutospacing="1" w:line="240" w:lineRule="auto"/>
      </w:pPr>
      <w:r>
        <w:t>Condition</w:t>
      </w:r>
      <w:r>
        <w:t>:</w:t>
      </w:r>
    </w:p>
    <w:p w:rsidR="00B1697C" w:rsidRDefault="00B1697C" w:rsidP="00B1697C">
      <w:pPr>
        <w:spacing w:before="100" w:beforeAutospacing="1" w:after="100" w:afterAutospacing="1" w:line="240" w:lineRule="auto"/>
      </w:pPr>
      <w:r>
        <w:t>IF</w:t>
      </w:r>
    </w:p>
    <w:p w:rsidR="00B1697C" w:rsidRDefault="00B1697C" w:rsidP="00B1697C">
      <w:pPr>
        <w:spacing w:before="100" w:beforeAutospacing="1" w:after="100" w:afterAutospacing="1" w:line="240" w:lineRule="auto"/>
      </w:pPr>
      <w:r>
        <w:t>severity = info OR severity = debug</w:t>
      </w:r>
    </w:p>
    <w:p w:rsidR="00B1697C" w:rsidRDefault="00B1697C" w:rsidP="00B1697C">
      <w:pPr>
        <w:spacing w:before="100" w:beforeAutospacing="1" w:after="100" w:afterAutospacing="1" w:line="240" w:lineRule="auto"/>
      </w:pPr>
      <w:r>
        <w:t>Action</w:t>
      </w:r>
      <w:r>
        <w:t>:</w:t>
      </w:r>
    </w:p>
    <w:p w:rsidR="00B1697C" w:rsidRDefault="00B1697C" w:rsidP="00B1697C">
      <w:pPr>
        <w:spacing w:before="100" w:beforeAutospacing="1" w:after="100" w:afterAutospacing="1" w:line="240" w:lineRule="auto"/>
      </w:pPr>
      <w:r w:rsidRPr="00B1697C">
        <w:t>DROP event</w:t>
      </w:r>
      <w:r>
        <w:t xml:space="preserve"> </w:t>
      </w:r>
    </w:p>
    <w:p w:rsidR="00B1697C" w:rsidRDefault="00B1697C" w:rsidP="00B1697C">
      <w:pPr>
        <w:spacing w:before="100" w:beforeAutospacing="1" w:after="100" w:afterAutospacing="1" w:line="240" w:lineRule="auto"/>
      </w:pPr>
      <w:r>
        <w:t>Result:</w:t>
      </w:r>
    </w:p>
    <w:p w:rsidR="00B1697C" w:rsidRPr="00B1697C" w:rsidRDefault="00B1697C" w:rsidP="00B1697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 xml:space="preserve">No </w:t>
      </w:r>
      <w:proofErr w:type="spellStart"/>
      <w:r w:rsidRPr="00B1697C">
        <w:rPr>
          <w:rFonts w:ascii="Times New Roman" w:eastAsia="Times New Roman" w:hAnsi="Times New Roman" w:cs="Times New Roman"/>
          <w:sz w:val="24"/>
          <w:szCs w:val="24"/>
          <w:lang w:eastAsia="en-IN" w:bidi="te-IN"/>
        </w:rPr>
        <w:t>PagerDuty</w:t>
      </w:r>
      <w:proofErr w:type="spellEnd"/>
      <w:r w:rsidRPr="00B1697C">
        <w:rPr>
          <w:rFonts w:ascii="Times New Roman" w:eastAsia="Times New Roman" w:hAnsi="Times New Roman" w:cs="Times New Roman"/>
          <w:sz w:val="24"/>
          <w:szCs w:val="24"/>
          <w:lang w:eastAsia="en-IN" w:bidi="te-IN"/>
        </w:rPr>
        <w:t xml:space="preserve"> incident</w:t>
      </w:r>
    </w:p>
    <w:p w:rsidR="00B1697C" w:rsidRPr="00B1697C" w:rsidRDefault="00B1697C" w:rsidP="00B1697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No Slack noise</w:t>
      </w:r>
    </w:p>
    <w:p w:rsidR="00B1697C" w:rsidRDefault="00B1697C" w:rsidP="00B1697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Cleaner on-call life</w:t>
      </w:r>
    </w:p>
    <w:p w:rsidR="00B1697C" w:rsidRDefault="00B1697C" w:rsidP="00B1697C">
      <w:pPr>
        <w:spacing w:before="100" w:beforeAutospacing="1" w:after="100" w:afterAutospacing="1" w:line="240" w:lineRule="auto"/>
      </w:pPr>
      <w:r>
        <w:t>STEP 5: Deduplication Rule (</w:t>
      </w:r>
      <w:proofErr w:type="spellStart"/>
      <w:r>
        <w:t>AIOps</w:t>
      </w:r>
      <w:proofErr w:type="spellEnd"/>
      <w:r>
        <w:t>-Style)</w:t>
      </w:r>
    </w:p>
    <w:p w:rsidR="00B1697C" w:rsidRDefault="00B1697C" w:rsidP="00B1697C">
      <w:pPr>
        <w:spacing w:before="100" w:beforeAutospacing="1" w:after="100" w:afterAutospacing="1" w:line="240" w:lineRule="auto"/>
      </w:pPr>
      <w:r>
        <w:t>Rule: Group Similar Kubernetes Alerts</w:t>
      </w:r>
    </w:p>
    <w:p w:rsidR="00B1697C" w:rsidRDefault="00B1697C" w:rsidP="00B1697C">
      <w:pPr>
        <w:spacing w:before="100" w:beforeAutospacing="1" w:after="100" w:afterAutospacing="1" w:line="240" w:lineRule="auto"/>
      </w:pPr>
      <w:r>
        <w:t>Condition</w:t>
      </w:r>
      <w:r>
        <w:t xml:space="preserve">: </w:t>
      </w:r>
    </w:p>
    <w:p w:rsidR="00B1697C" w:rsidRP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IF</w:t>
      </w:r>
    </w:p>
    <w:p w:rsidR="00B1697C" w:rsidRP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proofErr w:type="gramStart"/>
      <w:r w:rsidRPr="00B1697C">
        <w:rPr>
          <w:rFonts w:ascii="Times New Roman" w:eastAsia="Times New Roman" w:hAnsi="Times New Roman" w:cs="Times New Roman"/>
          <w:sz w:val="24"/>
          <w:szCs w:val="24"/>
          <w:lang w:eastAsia="en-IN" w:bidi="te-IN"/>
        </w:rPr>
        <w:t>event.custom</w:t>
      </w:r>
      <w:proofErr w:type="gramEnd"/>
      <w:r w:rsidRPr="00B1697C">
        <w:rPr>
          <w:rFonts w:ascii="Times New Roman" w:eastAsia="Times New Roman" w:hAnsi="Times New Roman" w:cs="Times New Roman"/>
          <w:sz w:val="24"/>
          <w:szCs w:val="24"/>
          <w:lang w:eastAsia="en-IN" w:bidi="te-IN"/>
        </w:rPr>
        <w:t>_details.alertname</w:t>
      </w:r>
      <w:proofErr w:type="spellEnd"/>
      <w:r w:rsidRPr="00B1697C">
        <w:rPr>
          <w:rFonts w:ascii="Times New Roman" w:eastAsia="Times New Roman" w:hAnsi="Times New Roman" w:cs="Times New Roman"/>
          <w:sz w:val="24"/>
          <w:szCs w:val="24"/>
          <w:lang w:eastAsia="en-IN" w:bidi="te-IN"/>
        </w:rPr>
        <w:t xml:space="preserve"> exists</w:t>
      </w:r>
    </w:p>
    <w:p w:rsidR="00B1697C" w:rsidRP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AND</w:t>
      </w:r>
    </w:p>
    <w:p w:rsid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proofErr w:type="gramStart"/>
      <w:r w:rsidRPr="00B1697C">
        <w:rPr>
          <w:rFonts w:ascii="Times New Roman" w:eastAsia="Times New Roman" w:hAnsi="Times New Roman" w:cs="Times New Roman"/>
          <w:sz w:val="24"/>
          <w:szCs w:val="24"/>
          <w:lang w:eastAsia="en-IN" w:bidi="te-IN"/>
        </w:rPr>
        <w:t>event.custom</w:t>
      </w:r>
      <w:proofErr w:type="gramEnd"/>
      <w:r w:rsidRPr="00B1697C">
        <w:rPr>
          <w:rFonts w:ascii="Times New Roman" w:eastAsia="Times New Roman" w:hAnsi="Times New Roman" w:cs="Times New Roman"/>
          <w:sz w:val="24"/>
          <w:szCs w:val="24"/>
          <w:lang w:eastAsia="en-IN" w:bidi="te-IN"/>
        </w:rPr>
        <w:t>_details.namespace</w:t>
      </w:r>
      <w:proofErr w:type="spellEnd"/>
      <w:r w:rsidRPr="00B1697C">
        <w:rPr>
          <w:rFonts w:ascii="Times New Roman" w:eastAsia="Times New Roman" w:hAnsi="Times New Roman" w:cs="Times New Roman"/>
          <w:sz w:val="24"/>
          <w:szCs w:val="24"/>
          <w:lang w:eastAsia="en-IN" w:bidi="te-IN"/>
        </w:rPr>
        <w:t xml:space="preserve"> exists</w:t>
      </w:r>
    </w:p>
    <w:p w:rsidR="00B1697C" w:rsidRDefault="00B1697C" w:rsidP="00B1697C">
      <w:pPr>
        <w:spacing w:before="100" w:beforeAutospacing="1" w:after="100" w:afterAutospacing="1" w:line="240" w:lineRule="auto"/>
      </w:pPr>
      <w:r>
        <w:t>Action</w:t>
      </w:r>
      <w:r>
        <w:t>:</w:t>
      </w:r>
    </w:p>
    <w:p w:rsidR="00B1697C" w:rsidRP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 xml:space="preserve">Set </w:t>
      </w:r>
      <w:proofErr w:type="spellStart"/>
      <w:r w:rsidRPr="00B1697C">
        <w:rPr>
          <w:rFonts w:ascii="Times New Roman" w:eastAsia="Times New Roman" w:hAnsi="Times New Roman" w:cs="Times New Roman"/>
          <w:sz w:val="24"/>
          <w:szCs w:val="24"/>
          <w:lang w:eastAsia="en-IN" w:bidi="te-IN"/>
        </w:rPr>
        <w:t>Dedup</w:t>
      </w:r>
      <w:proofErr w:type="spellEnd"/>
      <w:r w:rsidRPr="00B1697C">
        <w:rPr>
          <w:rFonts w:ascii="Times New Roman" w:eastAsia="Times New Roman" w:hAnsi="Times New Roman" w:cs="Times New Roman"/>
          <w:sz w:val="24"/>
          <w:szCs w:val="24"/>
          <w:lang w:eastAsia="en-IN" w:bidi="te-IN"/>
        </w:rPr>
        <w:t xml:space="preserve"> Key:</w:t>
      </w:r>
    </w:p>
    <w:p w:rsid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r w:rsidRPr="00B1697C">
        <w:rPr>
          <w:rFonts w:ascii="Times New Roman" w:eastAsia="Times New Roman" w:hAnsi="Times New Roman" w:cs="Times New Roman"/>
          <w:sz w:val="24"/>
          <w:szCs w:val="24"/>
          <w:lang w:eastAsia="en-IN" w:bidi="te-IN"/>
        </w:rPr>
        <w:t>{{</w:t>
      </w:r>
      <w:proofErr w:type="spellStart"/>
      <w:r w:rsidRPr="00B1697C">
        <w:rPr>
          <w:rFonts w:ascii="Times New Roman" w:eastAsia="Times New Roman" w:hAnsi="Times New Roman" w:cs="Times New Roman"/>
          <w:sz w:val="24"/>
          <w:szCs w:val="24"/>
          <w:lang w:eastAsia="en-IN" w:bidi="te-IN"/>
        </w:rPr>
        <w:t>alertname</w:t>
      </w:r>
      <w:proofErr w:type="spellEnd"/>
      <w:r w:rsidRPr="00B1697C">
        <w:rPr>
          <w:rFonts w:ascii="Times New Roman" w:eastAsia="Times New Roman" w:hAnsi="Times New Roman" w:cs="Times New Roman"/>
          <w:sz w:val="24"/>
          <w:szCs w:val="24"/>
          <w:lang w:eastAsia="en-IN" w:bidi="te-IN"/>
        </w:rPr>
        <w:t>}}-{{namespace}}</w:t>
      </w:r>
    </w:p>
    <w:p w:rsidR="00B1697C" w:rsidRDefault="00B1697C" w:rsidP="00B1697C">
      <w:pPr>
        <w:pStyle w:val="NormalWeb"/>
      </w:pPr>
      <w:r>
        <w:t>Result:</w:t>
      </w:r>
    </w:p>
    <w:p w:rsidR="00B1697C" w:rsidRDefault="00B1697C" w:rsidP="00B1697C">
      <w:pPr>
        <w:pStyle w:val="NormalWeb"/>
        <w:numPr>
          <w:ilvl w:val="0"/>
          <w:numId w:val="6"/>
        </w:numPr>
      </w:pPr>
      <w:r>
        <w:t xml:space="preserve">10 pod failures → </w:t>
      </w:r>
      <w:r>
        <w:rPr>
          <w:rStyle w:val="Strong"/>
        </w:rPr>
        <w:t>1 incident</w:t>
      </w:r>
    </w:p>
    <w:p w:rsidR="00B1697C" w:rsidRDefault="00B1697C" w:rsidP="00B1697C">
      <w:pPr>
        <w:pStyle w:val="NormalWeb"/>
        <w:numPr>
          <w:ilvl w:val="0"/>
          <w:numId w:val="6"/>
        </w:numPr>
      </w:pPr>
      <w:r>
        <w:t>Massive noise reduction</w:t>
      </w:r>
    </w:p>
    <w:p w:rsidR="00B1697C" w:rsidRDefault="00EE67A5" w:rsidP="00B1697C">
      <w:pPr>
        <w:spacing w:before="100" w:beforeAutospacing="1" w:after="100" w:afterAutospacing="1" w:line="240" w:lineRule="auto"/>
      </w:pPr>
      <w:r>
        <w:t>STEP 6: Enrichment Rule (</w:t>
      </w:r>
      <w:proofErr w:type="spellStart"/>
      <w:r>
        <w:t>Runbooks</w:t>
      </w:r>
      <w:proofErr w:type="spellEnd"/>
      <w:r>
        <w:t xml:space="preserve"> &amp; Context)</w:t>
      </w:r>
    </w:p>
    <w:p w:rsidR="00EE67A5" w:rsidRDefault="00EE67A5" w:rsidP="00B1697C">
      <w:pPr>
        <w:spacing w:before="100" w:beforeAutospacing="1" w:after="100" w:afterAutospacing="1" w:line="240" w:lineRule="auto"/>
      </w:pPr>
      <w:r>
        <w:t xml:space="preserve">Rule: Add </w:t>
      </w:r>
      <w:proofErr w:type="spellStart"/>
      <w:r>
        <w:t>Runbook</w:t>
      </w:r>
      <w:proofErr w:type="spellEnd"/>
      <w:r>
        <w:t xml:space="preserve"> Automatically</w:t>
      </w:r>
    </w:p>
    <w:p w:rsidR="00EE67A5" w:rsidRDefault="00EE67A5" w:rsidP="00B1697C">
      <w:pPr>
        <w:spacing w:before="100" w:beforeAutospacing="1" w:after="100" w:afterAutospacing="1" w:line="240" w:lineRule="auto"/>
      </w:pPr>
      <w:r>
        <w:t>Condition</w:t>
      </w:r>
      <w:r>
        <w:t>:</w:t>
      </w:r>
    </w:p>
    <w:p w:rsidR="00EE67A5" w:rsidRP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lastRenderedPageBreak/>
        <w:t>IF</w:t>
      </w: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proofErr w:type="gramStart"/>
      <w:r w:rsidRPr="00EE67A5">
        <w:rPr>
          <w:rFonts w:ascii="Times New Roman" w:eastAsia="Times New Roman" w:hAnsi="Times New Roman" w:cs="Times New Roman"/>
          <w:sz w:val="24"/>
          <w:szCs w:val="24"/>
          <w:lang w:eastAsia="en-IN" w:bidi="te-IN"/>
        </w:rPr>
        <w:t>event.custom</w:t>
      </w:r>
      <w:proofErr w:type="gramEnd"/>
      <w:r w:rsidRPr="00EE67A5">
        <w:rPr>
          <w:rFonts w:ascii="Times New Roman" w:eastAsia="Times New Roman" w:hAnsi="Times New Roman" w:cs="Times New Roman"/>
          <w:sz w:val="24"/>
          <w:szCs w:val="24"/>
          <w:lang w:eastAsia="en-IN" w:bidi="te-IN"/>
        </w:rPr>
        <w:t>_details.alertname</w:t>
      </w:r>
      <w:proofErr w:type="spellEnd"/>
      <w:r w:rsidRPr="00EE67A5">
        <w:rPr>
          <w:rFonts w:ascii="Times New Roman" w:eastAsia="Times New Roman" w:hAnsi="Times New Roman" w:cs="Times New Roman"/>
          <w:sz w:val="24"/>
          <w:szCs w:val="24"/>
          <w:lang w:eastAsia="en-IN" w:bidi="te-IN"/>
        </w:rPr>
        <w:t xml:space="preserve"> contains "</w:t>
      </w:r>
      <w:proofErr w:type="spellStart"/>
      <w:r w:rsidRPr="00EE67A5">
        <w:rPr>
          <w:rFonts w:ascii="Times New Roman" w:eastAsia="Times New Roman" w:hAnsi="Times New Roman" w:cs="Times New Roman"/>
          <w:sz w:val="24"/>
          <w:szCs w:val="24"/>
          <w:lang w:eastAsia="en-IN" w:bidi="te-IN"/>
        </w:rPr>
        <w:t>PodCrashLoop</w:t>
      </w:r>
      <w:proofErr w:type="spellEnd"/>
      <w:r w:rsidRPr="00EE67A5">
        <w:rPr>
          <w:rFonts w:ascii="Times New Roman" w:eastAsia="Times New Roman" w:hAnsi="Times New Roman" w:cs="Times New Roman"/>
          <w:sz w:val="24"/>
          <w:szCs w:val="24"/>
          <w:lang w:eastAsia="en-IN" w:bidi="te-IN"/>
        </w:rPr>
        <w:t>"</w:t>
      </w:r>
    </w:p>
    <w:p w:rsidR="00EE67A5" w:rsidRDefault="00EE67A5" w:rsidP="00EE67A5">
      <w:pPr>
        <w:pStyle w:val="Heading4"/>
      </w:pPr>
      <w:r>
        <w:t>Actions</w:t>
      </w:r>
    </w:p>
    <w:p w:rsidR="00EE67A5" w:rsidRDefault="00EE67A5" w:rsidP="00EE67A5">
      <w:pPr>
        <w:pStyle w:val="NormalWeb"/>
      </w:pPr>
      <w:r>
        <w:t xml:space="preserve"> </w:t>
      </w:r>
      <w:r>
        <w:t>Add Note:</w:t>
      </w: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Pr>
          <w:rFonts w:ascii="Times New Roman" w:eastAsia="Times New Roman" w:hAnsi="Times New Roman" w:cs="Times New Roman"/>
          <w:sz w:val="24"/>
          <w:szCs w:val="24"/>
          <w:lang w:eastAsia="en-IN" w:bidi="te-IN"/>
        </w:rPr>
        <w:t xml:space="preserve">     </w:t>
      </w:r>
      <w:proofErr w:type="spellStart"/>
      <w:r w:rsidRPr="00EE67A5">
        <w:rPr>
          <w:rFonts w:ascii="Times New Roman" w:eastAsia="Times New Roman" w:hAnsi="Times New Roman" w:cs="Times New Roman"/>
          <w:sz w:val="24"/>
          <w:szCs w:val="24"/>
          <w:lang w:eastAsia="en-IN" w:bidi="te-IN"/>
        </w:rPr>
        <w:t>Runbook</w:t>
      </w:r>
      <w:proofErr w:type="spellEnd"/>
      <w:r w:rsidRPr="00EE67A5">
        <w:rPr>
          <w:rFonts w:ascii="Times New Roman" w:eastAsia="Times New Roman" w:hAnsi="Times New Roman" w:cs="Times New Roman"/>
          <w:sz w:val="24"/>
          <w:szCs w:val="24"/>
          <w:lang w:eastAsia="en-IN" w:bidi="te-IN"/>
        </w:rPr>
        <w:t xml:space="preserve">: </w:t>
      </w:r>
      <w:hyperlink r:id="rId5" w:history="1">
        <w:r w:rsidRPr="00E92B8E">
          <w:rPr>
            <w:rStyle w:val="Hyperlink"/>
            <w:rFonts w:ascii="Times New Roman" w:eastAsia="Times New Roman" w:hAnsi="Times New Roman" w:cs="Times New Roman"/>
            <w:sz w:val="24"/>
            <w:szCs w:val="24"/>
            <w:lang w:eastAsia="en-IN" w:bidi="te-IN"/>
          </w:rPr>
          <w:t>https://wiki/runbooks/k8s-pod-crashloop</w:t>
        </w:r>
      </w:hyperlink>
    </w:p>
    <w:p w:rsidR="00EE67A5" w:rsidRDefault="00EE67A5" w:rsidP="00EE67A5">
      <w:pPr>
        <w:spacing w:before="100" w:beforeAutospacing="1" w:after="100" w:afterAutospacing="1" w:line="240" w:lineRule="auto"/>
      </w:pPr>
      <w:r>
        <w:rPr>
          <w:rFonts w:ascii="Times New Roman" w:eastAsia="Times New Roman" w:hAnsi="Times New Roman" w:cs="Times New Roman"/>
          <w:sz w:val="24"/>
          <w:szCs w:val="24"/>
          <w:lang w:eastAsia="en-IN" w:bidi="te-IN"/>
        </w:rPr>
        <w:t xml:space="preserve">  </w:t>
      </w:r>
      <w:r>
        <w:t>Add Custom Field:</w:t>
      </w:r>
    </w:p>
    <w:p w:rsidR="00EE67A5" w:rsidRDefault="00EE67A5" w:rsidP="00EE67A5">
      <w:pPr>
        <w:spacing w:before="100" w:beforeAutospacing="1" w:after="100" w:afterAutospacing="1" w:line="240" w:lineRule="auto"/>
      </w:pPr>
      <w:r w:rsidRPr="00EE67A5">
        <w:rPr>
          <w:rFonts w:ascii="Times New Roman" w:eastAsia="Times New Roman" w:hAnsi="Times New Roman" w:cs="Times New Roman"/>
          <w:sz w:val="24"/>
          <w:szCs w:val="24"/>
          <w:lang w:eastAsia="en-IN" w:bidi="te-IN"/>
        </w:rPr>
        <w:t>service = kubernetes</w:t>
      </w:r>
      <w:r>
        <w:rPr>
          <w:rFonts w:ascii="Times New Roman" w:eastAsia="Times New Roman" w:hAnsi="Times New Roman" w:cs="Times New Roman"/>
          <w:sz w:val="24"/>
          <w:szCs w:val="24"/>
          <w:lang w:eastAsia="en-IN" w:bidi="te-IN"/>
        </w:rPr>
        <w:t xml:space="preserve"> - </w:t>
      </w:r>
      <w:r>
        <w:t xml:space="preserve">On-call engineers now see </w:t>
      </w:r>
      <w:r>
        <w:rPr>
          <w:rStyle w:val="Strong"/>
        </w:rPr>
        <w:t>what to do immediately</w:t>
      </w:r>
      <w:r>
        <w:t>.</w:t>
      </w:r>
    </w:p>
    <w:p w:rsidR="00EE67A5" w:rsidRDefault="00EE67A5" w:rsidP="00EE67A5">
      <w:pPr>
        <w:spacing w:before="100" w:beforeAutospacing="1" w:after="100" w:afterAutospacing="1" w:line="240" w:lineRule="auto"/>
      </w:pPr>
      <w:r>
        <w:t>STEP 7: Environment-Based Routing Prep</w:t>
      </w:r>
    </w:p>
    <w:p w:rsidR="00EE67A5" w:rsidRDefault="00EE67A5" w:rsidP="00EE67A5">
      <w:pPr>
        <w:spacing w:before="100" w:beforeAutospacing="1" w:after="100" w:afterAutospacing="1" w:line="240" w:lineRule="auto"/>
      </w:pPr>
      <w:r>
        <w:t>Rule: Identify Non-Prod</w:t>
      </w:r>
      <w:r>
        <w:t>:</w:t>
      </w:r>
    </w:p>
    <w:p w:rsidR="00EE67A5" w:rsidRDefault="00EE67A5" w:rsidP="00EE67A5">
      <w:pPr>
        <w:spacing w:before="100" w:beforeAutospacing="1" w:after="100" w:afterAutospacing="1" w:line="240" w:lineRule="auto"/>
      </w:pPr>
      <w:r>
        <w:t>Condition</w:t>
      </w:r>
      <w:r>
        <w:t>:</w:t>
      </w:r>
    </w:p>
    <w:p w:rsidR="00EE67A5" w:rsidRP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IF</w:t>
      </w: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proofErr w:type="spellStart"/>
      <w:proofErr w:type="gramStart"/>
      <w:r w:rsidRPr="00EE67A5">
        <w:rPr>
          <w:rFonts w:ascii="Times New Roman" w:eastAsia="Times New Roman" w:hAnsi="Times New Roman" w:cs="Times New Roman"/>
          <w:sz w:val="24"/>
          <w:szCs w:val="24"/>
          <w:lang w:eastAsia="en-IN" w:bidi="te-IN"/>
        </w:rPr>
        <w:t>event.custom</w:t>
      </w:r>
      <w:proofErr w:type="gramEnd"/>
      <w:r w:rsidRPr="00EE67A5">
        <w:rPr>
          <w:rFonts w:ascii="Times New Roman" w:eastAsia="Times New Roman" w:hAnsi="Times New Roman" w:cs="Times New Roman"/>
          <w:sz w:val="24"/>
          <w:szCs w:val="24"/>
          <w:lang w:eastAsia="en-IN" w:bidi="te-IN"/>
        </w:rPr>
        <w:t>_details.namespace</w:t>
      </w:r>
      <w:proofErr w:type="spellEnd"/>
      <w:r w:rsidRPr="00EE67A5">
        <w:rPr>
          <w:rFonts w:ascii="Times New Roman" w:eastAsia="Times New Roman" w:hAnsi="Times New Roman" w:cs="Times New Roman"/>
          <w:sz w:val="24"/>
          <w:szCs w:val="24"/>
          <w:lang w:eastAsia="en-IN" w:bidi="te-IN"/>
        </w:rPr>
        <w:t xml:space="preserve"> matches "</w:t>
      </w:r>
      <w:proofErr w:type="spellStart"/>
      <w:r w:rsidRPr="00EE67A5">
        <w:rPr>
          <w:rFonts w:ascii="Times New Roman" w:eastAsia="Times New Roman" w:hAnsi="Times New Roman" w:cs="Times New Roman"/>
          <w:sz w:val="24"/>
          <w:szCs w:val="24"/>
          <w:lang w:eastAsia="en-IN" w:bidi="te-IN"/>
        </w:rPr>
        <w:t>dev|qa|test</w:t>
      </w:r>
      <w:proofErr w:type="spellEnd"/>
      <w:r w:rsidRPr="00EE67A5">
        <w:rPr>
          <w:rFonts w:ascii="Times New Roman" w:eastAsia="Times New Roman" w:hAnsi="Times New Roman" w:cs="Times New Roman"/>
          <w:sz w:val="24"/>
          <w:szCs w:val="24"/>
          <w:lang w:eastAsia="en-IN" w:bidi="te-IN"/>
        </w:rPr>
        <w:t>"</w:t>
      </w:r>
    </w:p>
    <w:p w:rsidR="00EE67A5" w:rsidRDefault="00EE67A5" w:rsidP="00EE67A5">
      <w:pPr>
        <w:spacing w:before="100" w:beforeAutospacing="1" w:after="100" w:afterAutospacing="1" w:line="240" w:lineRule="auto"/>
      </w:pPr>
      <w:r>
        <w:t>Action</w:t>
      </w:r>
      <w:r>
        <w:t>:</w:t>
      </w:r>
    </w:p>
    <w:p w:rsidR="00EE67A5" w:rsidRP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Set Custom Field:</w:t>
      </w:r>
    </w:p>
    <w:p w:rsidR="00EE67A5" w:rsidRDefault="00EE67A5" w:rsidP="00EE67A5">
      <w:pPr>
        <w:spacing w:before="100" w:beforeAutospacing="1" w:after="100" w:afterAutospacing="1" w:line="240" w:lineRule="auto"/>
      </w:pPr>
      <w:r w:rsidRPr="00EE67A5">
        <w:rPr>
          <w:rFonts w:ascii="Times New Roman" w:eastAsia="Times New Roman" w:hAnsi="Times New Roman" w:cs="Times New Roman"/>
          <w:sz w:val="24"/>
          <w:szCs w:val="24"/>
          <w:lang w:eastAsia="en-IN" w:bidi="te-IN"/>
        </w:rPr>
        <w:t>environment = non-prod</w:t>
      </w:r>
      <w:r>
        <w:rPr>
          <w:rFonts w:ascii="Times New Roman" w:eastAsia="Times New Roman" w:hAnsi="Times New Roman" w:cs="Times New Roman"/>
          <w:sz w:val="24"/>
          <w:szCs w:val="24"/>
          <w:lang w:eastAsia="en-IN" w:bidi="te-IN"/>
        </w:rPr>
        <w:t xml:space="preserve"> - </w:t>
      </w:r>
      <w:r>
        <w:t xml:space="preserve">This enables </w:t>
      </w:r>
      <w:r>
        <w:rPr>
          <w:rStyle w:val="Strong"/>
        </w:rPr>
        <w:t>smart routing</w:t>
      </w:r>
      <w:r>
        <w:t xml:space="preserve"> later.</w:t>
      </w:r>
    </w:p>
    <w:p w:rsidR="00EE67A5" w:rsidRDefault="00EE67A5" w:rsidP="00EE67A5">
      <w:pPr>
        <w:spacing w:before="100" w:beforeAutospacing="1" w:after="100" w:afterAutospacing="1" w:line="240" w:lineRule="auto"/>
      </w:pPr>
      <w:r>
        <w:t>STEP 8: Configure Service Routes (After Global Rules)</w:t>
      </w:r>
    </w:p>
    <w:p w:rsidR="00EE67A5" w:rsidRDefault="00EE67A5" w:rsidP="00EE67A5">
      <w:pPr>
        <w:spacing w:before="100" w:beforeAutospacing="1" w:after="100" w:afterAutospacing="1" w:line="240" w:lineRule="auto"/>
      </w:pPr>
      <w:r>
        <w:t>Go to:</w:t>
      </w:r>
      <w:r>
        <w:t xml:space="preserve"> </w:t>
      </w: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Event Orchestration → Service Routes</w:t>
      </w:r>
      <w:r>
        <w:rPr>
          <w:rFonts w:ascii="Times New Roman" w:eastAsia="Times New Roman" w:hAnsi="Times New Roman" w:cs="Times New Roman"/>
          <w:sz w:val="24"/>
          <w:szCs w:val="24"/>
          <w:lang w:eastAsia="en-IN" w:bidi="te-IN"/>
        </w:rPr>
        <w:t xml:space="preserve"> </w:t>
      </w:r>
    </w:p>
    <w:p w:rsidR="00EE67A5" w:rsidRDefault="00EE67A5" w:rsidP="00EE67A5">
      <w:pPr>
        <w:spacing w:before="100" w:beforeAutospacing="1" w:after="100" w:afterAutospacing="1" w:line="240" w:lineRule="auto"/>
      </w:pPr>
      <w:r>
        <w:t>Example Routes</w:t>
      </w:r>
      <w:r>
        <w:t>:</w:t>
      </w:r>
    </w:p>
    <w:p w:rsidR="00EE67A5" w:rsidRDefault="00EE67A5" w:rsidP="00EE67A5">
      <w:pPr>
        <w:spacing w:before="100" w:beforeAutospacing="1" w:after="100" w:afterAutospacing="1" w:line="240" w:lineRule="auto"/>
      </w:pPr>
      <w:r>
        <w:t>Route 1: Production</w:t>
      </w:r>
    </w:p>
    <w:p w:rsidR="00EE67A5" w:rsidRP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IF environment = prod</w:t>
      </w: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 xml:space="preserve">→ Send to Service: </w:t>
      </w:r>
      <w:proofErr w:type="spellStart"/>
      <w:r w:rsidRPr="00EE67A5">
        <w:rPr>
          <w:rFonts w:ascii="Times New Roman" w:eastAsia="Times New Roman" w:hAnsi="Times New Roman" w:cs="Times New Roman"/>
          <w:sz w:val="24"/>
          <w:szCs w:val="24"/>
          <w:lang w:eastAsia="en-IN" w:bidi="te-IN"/>
        </w:rPr>
        <w:t>eks</w:t>
      </w:r>
      <w:proofErr w:type="spellEnd"/>
      <w:r w:rsidRPr="00EE67A5">
        <w:rPr>
          <w:rFonts w:ascii="Times New Roman" w:eastAsia="Times New Roman" w:hAnsi="Times New Roman" w:cs="Times New Roman"/>
          <w:sz w:val="24"/>
          <w:szCs w:val="24"/>
          <w:lang w:eastAsia="en-IN" w:bidi="te-IN"/>
        </w:rPr>
        <w:t>-prod</w:t>
      </w:r>
      <w:r>
        <w:rPr>
          <w:rFonts w:ascii="Times New Roman" w:eastAsia="Times New Roman" w:hAnsi="Times New Roman" w:cs="Times New Roman"/>
          <w:sz w:val="24"/>
          <w:szCs w:val="24"/>
          <w:lang w:eastAsia="en-IN" w:bidi="te-IN"/>
        </w:rPr>
        <w:br/>
      </w:r>
    </w:p>
    <w:p w:rsidR="00EE67A5" w:rsidRDefault="00EE67A5" w:rsidP="00EE67A5">
      <w:pPr>
        <w:spacing w:before="100" w:beforeAutospacing="1" w:after="100" w:afterAutospacing="1" w:line="240" w:lineRule="auto"/>
      </w:pPr>
      <w:r>
        <w:t>Route 2: Non-Prod</w:t>
      </w:r>
    </w:p>
    <w:p w:rsidR="00EE67A5" w:rsidRP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r w:rsidRPr="00EE67A5">
        <w:rPr>
          <w:rFonts w:ascii="Times New Roman" w:eastAsia="Times New Roman" w:hAnsi="Times New Roman" w:cs="Times New Roman"/>
          <w:sz w:val="24"/>
          <w:szCs w:val="24"/>
          <w:lang w:eastAsia="en-IN" w:bidi="te-IN"/>
        </w:rPr>
        <w:t>IF environment = non-prod</w:t>
      </w:r>
    </w:p>
    <w:p w:rsidR="00EE67A5" w:rsidRDefault="00EE67A5" w:rsidP="00EE67A5">
      <w:pPr>
        <w:spacing w:before="100" w:beforeAutospacing="1" w:after="100" w:afterAutospacing="1" w:line="240" w:lineRule="auto"/>
      </w:pPr>
      <w:r w:rsidRPr="00EE67A5">
        <w:rPr>
          <w:rFonts w:ascii="Times New Roman" w:eastAsia="Times New Roman" w:hAnsi="Times New Roman" w:cs="Times New Roman"/>
          <w:sz w:val="24"/>
          <w:szCs w:val="24"/>
          <w:lang w:eastAsia="en-IN" w:bidi="te-IN"/>
        </w:rPr>
        <w:t xml:space="preserve">→ Send to Service: </w:t>
      </w:r>
      <w:proofErr w:type="spellStart"/>
      <w:r w:rsidRPr="00EE67A5">
        <w:rPr>
          <w:rFonts w:ascii="Times New Roman" w:eastAsia="Times New Roman" w:hAnsi="Times New Roman" w:cs="Times New Roman"/>
          <w:sz w:val="24"/>
          <w:szCs w:val="24"/>
          <w:lang w:eastAsia="en-IN" w:bidi="te-IN"/>
        </w:rPr>
        <w:t>eks-nonprod</w:t>
      </w:r>
      <w:proofErr w:type="spellEnd"/>
      <w:r>
        <w:rPr>
          <w:rFonts w:ascii="Times New Roman" w:eastAsia="Times New Roman" w:hAnsi="Times New Roman" w:cs="Times New Roman"/>
          <w:sz w:val="24"/>
          <w:szCs w:val="24"/>
          <w:lang w:eastAsia="en-IN" w:bidi="te-IN"/>
        </w:rPr>
        <w:t xml:space="preserve"> - </w:t>
      </w:r>
      <w:r>
        <w:t xml:space="preserve">Same alert, </w:t>
      </w:r>
      <w:r>
        <w:rPr>
          <w:rStyle w:val="Strong"/>
        </w:rPr>
        <w:t>different on-call &amp; urgency</w:t>
      </w:r>
      <w:r>
        <w:t>.</w:t>
      </w:r>
    </w:p>
    <w:p w:rsidR="00EE67A5" w:rsidRDefault="00EE67A5" w:rsidP="00EE67A5">
      <w:pPr>
        <w:spacing w:before="100" w:beforeAutospacing="1" w:after="100" w:afterAutospacing="1" w:line="240" w:lineRule="auto"/>
      </w:pPr>
      <w:r>
        <w:lastRenderedPageBreak/>
        <w:t>STEP 9: Test with Your Existing Setup</w:t>
      </w:r>
    </w:p>
    <w:p w:rsidR="00EE67A5" w:rsidRDefault="00EE67A5" w:rsidP="00EE67A5">
      <w:pPr>
        <w:spacing w:before="100" w:beforeAutospacing="1" w:after="100" w:afterAutospacing="1" w:line="240" w:lineRule="auto"/>
      </w:pPr>
      <w:r>
        <w:t xml:space="preserve">Run </w:t>
      </w:r>
      <w:r>
        <w:t>command</w:t>
      </w:r>
      <w:r>
        <w:t>:</w:t>
      </w:r>
    </w:p>
    <w:p w:rsidR="00EE67A5" w:rsidRDefault="00EE67A5" w:rsidP="00EE67A5">
      <w:pPr>
        <w:spacing w:before="100" w:beforeAutospacing="1" w:after="100" w:afterAutospacing="1" w:line="240" w:lineRule="auto"/>
      </w:pPr>
      <w:proofErr w:type="spellStart"/>
      <w:r>
        <w:t>amtool</w:t>
      </w:r>
      <w:proofErr w:type="spellEnd"/>
      <w:r>
        <w:t xml:space="preserve"> --alertmanager.url=http://localhost:9093 \</w:t>
      </w:r>
    </w:p>
    <w:p w:rsidR="00EE67A5" w:rsidRDefault="00EE67A5" w:rsidP="00EE67A5">
      <w:pPr>
        <w:spacing w:before="100" w:beforeAutospacing="1" w:after="100" w:afterAutospacing="1" w:line="240" w:lineRule="auto"/>
      </w:pPr>
      <w:r>
        <w:t xml:space="preserve">alert add </w:t>
      </w:r>
      <w:proofErr w:type="spellStart"/>
      <w:r>
        <w:t>PagerDutyTest</w:t>
      </w:r>
      <w:proofErr w:type="spellEnd"/>
      <w:r>
        <w:t xml:space="preserve"> severity=critical</w:t>
      </w:r>
    </w:p>
    <w:p w:rsidR="00EE67A5" w:rsidRDefault="00EE67A5" w:rsidP="00EE67A5">
      <w:pPr>
        <w:pStyle w:val="Heading3"/>
      </w:pPr>
      <w:r>
        <w:t>What You Should Observe</w:t>
      </w:r>
    </w:p>
    <w:p w:rsidR="00EE67A5" w:rsidRDefault="00EE67A5" w:rsidP="00EE67A5">
      <w:pPr>
        <w:pStyle w:val="NormalWeb"/>
        <w:numPr>
          <w:ilvl w:val="0"/>
          <w:numId w:val="8"/>
        </w:numPr>
      </w:pPr>
      <w:r>
        <w:t xml:space="preserve">Event hits </w:t>
      </w:r>
      <w:r>
        <w:rPr>
          <w:rStyle w:val="Strong"/>
        </w:rPr>
        <w:t>Global Orchestration</w:t>
      </w:r>
    </w:p>
    <w:p w:rsidR="00EE67A5" w:rsidRDefault="00EE67A5" w:rsidP="00EE67A5">
      <w:pPr>
        <w:pStyle w:val="NormalWeb"/>
        <w:numPr>
          <w:ilvl w:val="0"/>
          <w:numId w:val="8"/>
        </w:numPr>
      </w:pPr>
      <w:r>
        <w:t>Rule matches</w:t>
      </w:r>
    </w:p>
    <w:p w:rsidR="00EE67A5" w:rsidRDefault="00EE67A5" w:rsidP="00EE67A5">
      <w:pPr>
        <w:pStyle w:val="NormalWeb"/>
        <w:numPr>
          <w:ilvl w:val="0"/>
          <w:numId w:val="8"/>
        </w:numPr>
      </w:pPr>
      <w:r>
        <w:t xml:space="preserve">Incident created in </w:t>
      </w:r>
      <w:r>
        <w:rPr>
          <w:rStyle w:val="Strong"/>
        </w:rPr>
        <w:t>correct service</w:t>
      </w:r>
    </w:p>
    <w:p w:rsidR="00EE67A5" w:rsidRDefault="00EE67A5" w:rsidP="00EE67A5">
      <w:pPr>
        <w:pStyle w:val="NormalWeb"/>
        <w:numPr>
          <w:ilvl w:val="0"/>
          <w:numId w:val="8"/>
        </w:numPr>
      </w:pPr>
      <w:r>
        <w:t>Slack notified</w:t>
      </w:r>
    </w:p>
    <w:p w:rsidR="00EE67A5" w:rsidRDefault="00EE67A5" w:rsidP="00EE67A5">
      <w:pPr>
        <w:pStyle w:val="NormalWeb"/>
        <w:numPr>
          <w:ilvl w:val="0"/>
          <w:numId w:val="8"/>
        </w:numPr>
      </w:pPr>
      <w:r>
        <w:t>Incident enriched with context</w:t>
      </w:r>
    </w:p>
    <w:p w:rsidR="00EE67A5" w:rsidRDefault="00EE67A5" w:rsidP="00EE67A5">
      <w:pPr>
        <w:pStyle w:val="Heading1"/>
      </w:pPr>
      <w:r>
        <w:t xml:space="preserve">Mapping This to SRE / </w:t>
      </w:r>
      <w:proofErr w:type="spellStart"/>
      <w:r>
        <w:t>AIOps</w:t>
      </w:r>
      <w:proofErr w:type="spellEnd"/>
      <w:r>
        <w:t xml:space="preserv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4"/>
        <w:gridCol w:w="1452"/>
      </w:tblGrid>
      <w:tr w:rsidR="00EE67A5" w:rsidTr="00EE67A5">
        <w:trPr>
          <w:tblHeader/>
          <w:tblCellSpacing w:w="15" w:type="dxa"/>
        </w:trPr>
        <w:tc>
          <w:tcPr>
            <w:tcW w:w="0" w:type="auto"/>
            <w:vAlign w:val="center"/>
            <w:hideMark/>
          </w:tcPr>
          <w:p w:rsidR="00EE67A5" w:rsidRDefault="00EE67A5" w:rsidP="00EE67A5">
            <w:pPr>
              <w:rPr>
                <w:b/>
                <w:bCs/>
              </w:rPr>
            </w:pPr>
            <w:r>
              <w:rPr>
                <w:b/>
                <w:bCs/>
              </w:rPr>
              <w:t>Feature</w:t>
            </w:r>
          </w:p>
        </w:tc>
        <w:tc>
          <w:tcPr>
            <w:tcW w:w="0" w:type="auto"/>
            <w:vAlign w:val="center"/>
            <w:hideMark/>
          </w:tcPr>
          <w:p w:rsidR="00EE67A5" w:rsidRDefault="00EE67A5">
            <w:pPr>
              <w:jc w:val="center"/>
              <w:rPr>
                <w:b/>
                <w:bCs/>
              </w:rPr>
            </w:pPr>
            <w:r>
              <w:rPr>
                <w:b/>
                <w:bCs/>
              </w:rPr>
              <w:t xml:space="preserve">SRE / </w:t>
            </w:r>
            <w:proofErr w:type="spellStart"/>
            <w:r>
              <w:rPr>
                <w:b/>
                <w:bCs/>
              </w:rPr>
              <w:t>AIOps</w:t>
            </w:r>
            <w:proofErr w:type="spellEnd"/>
            <w:r>
              <w:rPr>
                <w:b/>
                <w:bCs/>
              </w:rPr>
              <w:t xml:space="preserve"> Meaning</w:t>
            </w:r>
          </w:p>
        </w:tc>
      </w:tr>
      <w:tr w:rsidR="00EE67A5" w:rsidTr="00EE67A5">
        <w:trPr>
          <w:tblCellSpacing w:w="15" w:type="dxa"/>
        </w:trPr>
        <w:tc>
          <w:tcPr>
            <w:tcW w:w="0" w:type="auto"/>
            <w:vAlign w:val="center"/>
            <w:hideMark/>
          </w:tcPr>
          <w:p w:rsidR="00EE67A5" w:rsidRDefault="00EE67A5">
            <w:r>
              <w:t>Global rules</w:t>
            </w:r>
          </w:p>
        </w:tc>
        <w:tc>
          <w:tcPr>
            <w:tcW w:w="0" w:type="auto"/>
            <w:vAlign w:val="center"/>
            <w:hideMark/>
          </w:tcPr>
          <w:p w:rsidR="00EE67A5" w:rsidRDefault="00EE67A5">
            <w:r>
              <w:t>Event normalization</w:t>
            </w:r>
          </w:p>
        </w:tc>
      </w:tr>
      <w:tr w:rsidR="00EE67A5" w:rsidTr="00EE67A5">
        <w:trPr>
          <w:tblCellSpacing w:w="15" w:type="dxa"/>
        </w:trPr>
        <w:tc>
          <w:tcPr>
            <w:tcW w:w="0" w:type="auto"/>
            <w:vAlign w:val="center"/>
            <w:hideMark/>
          </w:tcPr>
          <w:p w:rsidR="00EE67A5" w:rsidRDefault="00EE67A5">
            <w:r>
              <w:t>Drop rules</w:t>
            </w:r>
          </w:p>
        </w:tc>
        <w:tc>
          <w:tcPr>
            <w:tcW w:w="0" w:type="auto"/>
            <w:vAlign w:val="center"/>
            <w:hideMark/>
          </w:tcPr>
          <w:p w:rsidR="00EE67A5" w:rsidRDefault="00EE67A5">
            <w:r>
              <w:t>Noise suppression</w:t>
            </w:r>
          </w:p>
        </w:tc>
      </w:tr>
      <w:tr w:rsidR="00EE67A5" w:rsidTr="00EE67A5">
        <w:trPr>
          <w:tblCellSpacing w:w="15" w:type="dxa"/>
        </w:trPr>
        <w:tc>
          <w:tcPr>
            <w:tcW w:w="0" w:type="auto"/>
            <w:vAlign w:val="center"/>
            <w:hideMark/>
          </w:tcPr>
          <w:p w:rsidR="00EE67A5" w:rsidRDefault="00EE67A5">
            <w:proofErr w:type="spellStart"/>
            <w:r>
              <w:t>Dedup</w:t>
            </w:r>
            <w:proofErr w:type="spellEnd"/>
            <w:r>
              <w:t xml:space="preserve"> keys</w:t>
            </w:r>
          </w:p>
        </w:tc>
        <w:tc>
          <w:tcPr>
            <w:tcW w:w="0" w:type="auto"/>
            <w:vAlign w:val="center"/>
            <w:hideMark/>
          </w:tcPr>
          <w:p w:rsidR="00EE67A5" w:rsidRDefault="00EE67A5">
            <w:r>
              <w:t>Alert correlation</w:t>
            </w:r>
          </w:p>
        </w:tc>
      </w:tr>
      <w:tr w:rsidR="00EE67A5" w:rsidTr="00EE67A5">
        <w:trPr>
          <w:tblCellSpacing w:w="15" w:type="dxa"/>
        </w:trPr>
        <w:tc>
          <w:tcPr>
            <w:tcW w:w="0" w:type="auto"/>
            <w:vAlign w:val="center"/>
            <w:hideMark/>
          </w:tcPr>
          <w:p w:rsidR="00EE67A5" w:rsidRDefault="00EE67A5">
            <w:r>
              <w:t>Enrichment</w:t>
            </w:r>
          </w:p>
        </w:tc>
        <w:tc>
          <w:tcPr>
            <w:tcW w:w="0" w:type="auto"/>
            <w:vAlign w:val="center"/>
            <w:hideMark/>
          </w:tcPr>
          <w:p w:rsidR="00EE67A5" w:rsidRDefault="00EE67A5">
            <w:r>
              <w:t>Context injection</w:t>
            </w:r>
          </w:p>
        </w:tc>
      </w:tr>
      <w:tr w:rsidR="00EE67A5" w:rsidTr="00EE67A5">
        <w:trPr>
          <w:tblCellSpacing w:w="15" w:type="dxa"/>
        </w:trPr>
        <w:tc>
          <w:tcPr>
            <w:tcW w:w="0" w:type="auto"/>
            <w:vAlign w:val="center"/>
            <w:hideMark/>
          </w:tcPr>
          <w:p w:rsidR="00EE67A5" w:rsidRDefault="00EE67A5">
            <w:r>
              <w:t>Service routes</w:t>
            </w:r>
          </w:p>
        </w:tc>
        <w:tc>
          <w:tcPr>
            <w:tcW w:w="0" w:type="auto"/>
            <w:vAlign w:val="center"/>
            <w:hideMark/>
          </w:tcPr>
          <w:p w:rsidR="00EE67A5" w:rsidRDefault="00EE67A5">
            <w:r>
              <w:t>Intelligent routing</w:t>
            </w:r>
          </w:p>
        </w:tc>
      </w:tr>
      <w:tr w:rsidR="004235C3" w:rsidTr="00EE67A5">
        <w:trPr>
          <w:tblCellSpacing w:w="15" w:type="dxa"/>
        </w:trPr>
        <w:tc>
          <w:tcPr>
            <w:tcW w:w="0" w:type="auto"/>
            <w:vAlign w:val="center"/>
          </w:tcPr>
          <w:p w:rsidR="004235C3" w:rsidRDefault="004235C3"/>
          <w:p w:rsidR="004235C3" w:rsidRDefault="004235C3">
            <w:r>
              <w:t xml:space="preserve">What is </w:t>
            </w:r>
            <w:proofErr w:type="spellStart"/>
            <w:r>
              <w:t>RunBook</w:t>
            </w:r>
            <w:proofErr w:type="spellEnd"/>
            <w:r>
              <w:t xml:space="preserve">: </w:t>
            </w:r>
          </w:p>
          <w:p w:rsidR="004235C3" w:rsidRDefault="004235C3"/>
          <w:p w:rsidR="004235C3" w:rsidRDefault="004235C3" w:rsidP="004235C3">
            <w:r>
              <w:t xml:space="preserve">In Site Reliability Engineering (SRE), a </w:t>
            </w:r>
            <w:proofErr w:type="spellStart"/>
            <w:r>
              <w:t>Runbook</w:t>
            </w:r>
            <w:proofErr w:type="spellEnd"/>
            <w:r>
              <w:t xml:space="preserve"> is a documented, step-by-step guide detailing procedures for troubleshooting, managing, and resolving specific, routine IT operational tasks or incidents. They standardize processes to reduce human error, enable faster incident response, and allow automation of repetitive tasks, ensuring system reliability. </w:t>
            </w:r>
          </w:p>
          <w:p w:rsidR="004235C3" w:rsidRDefault="004235C3" w:rsidP="004235C3">
            <w:r>
              <w:t xml:space="preserve">Key Aspects of </w:t>
            </w:r>
            <w:proofErr w:type="spellStart"/>
            <w:r>
              <w:t>Runbooks</w:t>
            </w:r>
            <w:proofErr w:type="spellEnd"/>
            <w:r>
              <w:t xml:space="preserve"> in SRE:</w:t>
            </w:r>
          </w:p>
          <w:p w:rsidR="004235C3" w:rsidRDefault="004235C3" w:rsidP="004235C3">
            <w:r>
              <w:t>Purpose: They provide clear, actionable instructions for handling common issues (e.g., service outages, database bottlenecks, application restarts).</w:t>
            </w:r>
          </w:p>
          <w:p w:rsidR="004235C3" w:rsidRDefault="004235C3" w:rsidP="004235C3">
            <w:r>
              <w:lastRenderedPageBreak/>
              <w:t>Types:</w:t>
            </w:r>
          </w:p>
          <w:p w:rsidR="004235C3" w:rsidRDefault="004235C3" w:rsidP="004235C3">
            <w:r>
              <w:t>Manual: Step-by-step instructions for human operators.</w:t>
            </w:r>
          </w:p>
          <w:p w:rsidR="004235C3" w:rsidRDefault="004235C3" w:rsidP="004235C3">
            <w:r>
              <w:t>Semi-automated: A combination of manual steps and automated actions.</w:t>
            </w:r>
          </w:p>
          <w:p w:rsidR="004235C3" w:rsidRDefault="004235C3" w:rsidP="004235C3">
            <w:r>
              <w:t>Fully-automated: Automated procedures requiring no human intervention, sometimes referred to as "self-healing" or "auto-remediation".</w:t>
            </w:r>
          </w:p>
          <w:p w:rsidR="004235C3" w:rsidRDefault="004235C3" w:rsidP="004235C3">
            <w:r>
              <w:t>Benefits:</w:t>
            </w:r>
          </w:p>
          <w:p w:rsidR="004235C3" w:rsidRDefault="004235C3" w:rsidP="004235C3">
            <w:r>
              <w:t xml:space="preserve">Reduced MTTR (Mean Time </w:t>
            </w:r>
            <w:proofErr w:type="gramStart"/>
            <w:r>
              <w:t>To</w:t>
            </w:r>
            <w:proofErr w:type="gramEnd"/>
            <w:r>
              <w:t xml:space="preserve"> Repair): Speeds up incident resolution.</w:t>
            </w:r>
          </w:p>
          <w:p w:rsidR="004235C3" w:rsidRDefault="004235C3" w:rsidP="004235C3">
            <w:r>
              <w:t>Consistency: Ensures tasks are performed the same way every time.</w:t>
            </w:r>
          </w:p>
          <w:p w:rsidR="004235C3" w:rsidRDefault="004235C3" w:rsidP="004235C3">
            <w:r>
              <w:t>Knowledge Sharing: Helps newer team members handle complex tasks without deep expertise.</w:t>
            </w:r>
          </w:p>
          <w:p w:rsidR="004235C3" w:rsidRDefault="004235C3" w:rsidP="004235C3">
            <w:r>
              <w:t xml:space="preserve">Components: Usually include prerequisites, step-by-step instructions, expected results, and contact information for escalation. </w:t>
            </w:r>
          </w:p>
          <w:p w:rsidR="004235C3" w:rsidRDefault="004235C3" w:rsidP="004235C3">
            <w:r>
              <w:t xml:space="preserve">While sometimes used interchangeably with "playbooks," </w:t>
            </w:r>
            <w:proofErr w:type="spellStart"/>
            <w:r>
              <w:t>runbooks</w:t>
            </w:r>
            <w:proofErr w:type="spellEnd"/>
            <w:r>
              <w:t xml:space="preserve"> are typically more specific and tactical, whereas playbooks may cover broader operational strategies.</w:t>
            </w:r>
          </w:p>
        </w:tc>
        <w:tc>
          <w:tcPr>
            <w:tcW w:w="0" w:type="auto"/>
            <w:vAlign w:val="center"/>
          </w:tcPr>
          <w:p w:rsidR="004235C3" w:rsidRDefault="004235C3"/>
        </w:tc>
      </w:tr>
    </w:tbl>
    <w:p w:rsidR="00EE67A5" w:rsidRDefault="00EE67A5" w:rsidP="00EE67A5">
      <w:pPr>
        <w:spacing w:before="100" w:beforeAutospacing="1" w:after="100" w:afterAutospacing="1" w:line="240" w:lineRule="auto"/>
      </w:pP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p>
    <w:p w:rsidR="00EE67A5"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p>
    <w:p w:rsidR="00EE67A5" w:rsidRPr="00B1697C" w:rsidRDefault="00EE67A5" w:rsidP="00EE67A5">
      <w:pPr>
        <w:spacing w:before="100" w:beforeAutospacing="1" w:after="100" w:afterAutospacing="1" w:line="240" w:lineRule="auto"/>
        <w:rPr>
          <w:rFonts w:ascii="Times New Roman" w:eastAsia="Times New Roman" w:hAnsi="Times New Roman" w:cs="Times New Roman"/>
          <w:sz w:val="24"/>
          <w:szCs w:val="24"/>
          <w:lang w:eastAsia="en-IN" w:bidi="te-IN"/>
        </w:rPr>
      </w:pPr>
    </w:p>
    <w:p w:rsidR="00B1697C" w:rsidRPr="00B1697C" w:rsidRDefault="00B1697C" w:rsidP="00B1697C">
      <w:pPr>
        <w:spacing w:before="100" w:beforeAutospacing="1" w:after="100" w:afterAutospacing="1" w:line="240" w:lineRule="auto"/>
        <w:rPr>
          <w:rFonts w:ascii="Times New Roman" w:eastAsia="Times New Roman" w:hAnsi="Times New Roman" w:cs="Times New Roman"/>
          <w:sz w:val="24"/>
          <w:szCs w:val="24"/>
          <w:lang w:eastAsia="en-IN" w:bidi="te-IN"/>
        </w:rPr>
      </w:pPr>
      <w:bookmarkStart w:id="0" w:name="_GoBack"/>
      <w:bookmarkEnd w:id="0"/>
    </w:p>
    <w:p w:rsidR="00B1697C" w:rsidRDefault="00B1697C" w:rsidP="00B1697C">
      <w:pPr>
        <w:spacing w:before="100" w:beforeAutospacing="1" w:after="100" w:afterAutospacing="1" w:line="240" w:lineRule="auto"/>
      </w:pPr>
    </w:p>
    <w:p w:rsidR="002E25ED" w:rsidRPr="002E25ED" w:rsidRDefault="002E25ED" w:rsidP="002E25ED">
      <w:pPr>
        <w:spacing w:before="100" w:beforeAutospacing="1" w:after="100" w:afterAutospacing="1" w:line="240" w:lineRule="auto"/>
        <w:rPr>
          <w:sz w:val="24"/>
          <w:szCs w:val="24"/>
        </w:rPr>
      </w:pPr>
    </w:p>
    <w:p w:rsidR="002E25ED" w:rsidRDefault="002E25ED" w:rsidP="002E25ED">
      <w:pPr>
        <w:spacing w:before="100" w:beforeAutospacing="1" w:after="100" w:afterAutospacing="1" w:line="240" w:lineRule="auto"/>
      </w:pPr>
    </w:p>
    <w:p w:rsidR="002E25ED" w:rsidRDefault="002E25ED" w:rsidP="002E25ED">
      <w:pPr>
        <w:spacing w:before="100" w:beforeAutospacing="1" w:after="100" w:afterAutospacing="1" w:line="240" w:lineRule="auto"/>
      </w:pPr>
    </w:p>
    <w:p w:rsidR="002E25ED" w:rsidRDefault="002E25ED" w:rsidP="002E25ED">
      <w:pPr>
        <w:spacing w:before="100" w:beforeAutospacing="1" w:after="100" w:afterAutospacing="1" w:line="240" w:lineRule="auto"/>
      </w:pPr>
    </w:p>
    <w:p w:rsidR="002E25ED" w:rsidRPr="002E25ED" w:rsidRDefault="002E25ED" w:rsidP="002E25ED">
      <w:pPr>
        <w:spacing w:before="100" w:beforeAutospacing="1" w:after="100" w:afterAutospacing="1" w:line="240" w:lineRule="auto"/>
        <w:rPr>
          <w:rFonts w:ascii="Times New Roman" w:eastAsia="Times New Roman" w:hAnsi="Times New Roman" w:cs="Times New Roman"/>
          <w:b/>
          <w:bCs/>
          <w:sz w:val="24"/>
          <w:szCs w:val="24"/>
          <w:lang w:eastAsia="en-IN" w:bidi="te-IN"/>
        </w:rPr>
      </w:pPr>
    </w:p>
    <w:p w:rsidR="002E25ED" w:rsidRPr="002E25ED" w:rsidRDefault="002E25ED" w:rsidP="002E25ED">
      <w:pPr>
        <w:pStyle w:val="NormalWeb"/>
        <w:rPr>
          <w:b/>
          <w:bCs/>
          <w:sz w:val="28"/>
          <w:szCs w:val="28"/>
        </w:rPr>
      </w:pPr>
    </w:p>
    <w:p w:rsidR="002E25ED" w:rsidRPr="002E25ED" w:rsidRDefault="002E25ED" w:rsidP="002E25ED">
      <w:pPr>
        <w:pStyle w:val="NormalWeb"/>
      </w:pPr>
    </w:p>
    <w:p w:rsidR="002E25ED" w:rsidRPr="002E25ED" w:rsidRDefault="002E25ED">
      <w:pPr>
        <w:rPr>
          <w:rFonts w:ascii="Times New Roman" w:hAnsi="Times New Roman" w:cs="Times New Roman"/>
        </w:rPr>
      </w:pPr>
    </w:p>
    <w:sectPr w:rsidR="002E25ED" w:rsidRPr="002E2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52B4D"/>
    <w:multiLevelType w:val="multilevel"/>
    <w:tmpl w:val="D54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FDA"/>
    <w:multiLevelType w:val="multilevel"/>
    <w:tmpl w:val="946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34B7B"/>
    <w:multiLevelType w:val="multilevel"/>
    <w:tmpl w:val="D54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D6A5C"/>
    <w:multiLevelType w:val="multilevel"/>
    <w:tmpl w:val="46E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A32FE"/>
    <w:multiLevelType w:val="multilevel"/>
    <w:tmpl w:val="0E6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969DF"/>
    <w:multiLevelType w:val="multilevel"/>
    <w:tmpl w:val="D54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565B2"/>
    <w:multiLevelType w:val="multilevel"/>
    <w:tmpl w:val="D54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81C1F"/>
    <w:multiLevelType w:val="multilevel"/>
    <w:tmpl w:val="D54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5ED"/>
    <w:rsid w:val="002E25ED"/>
    <w:rsid w:val="002E4A7B"/>
    <w:rsid w:val="004235C3"/>
    <w:rsid w:val="00A913B6"/>
    <w:rsid w:val="00B1697C"/>
    <w:rsid w:val="00EE67A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745C"/>
  <w15:chartTrackingRefBased/>
  <w15:docId w15:val="{834A7184-92AD-4F1C-A8B9-701636C7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67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E25E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e-IN"/>
    </w:rPr>
  </w:style>
  <w:style w:type="paragraph" w:styleId="Heading4">
    <w:name w:val="heading 4"/>
    <w:basedOn w:val="Normal"/>
    <w:next w:val="Normal"/>
    <w:link w:val="Heading4Char"/>
    <w:uiPriority w:val="9"/>
    <w:semiHidden/>
    <w:unhideWhenUsed/>
    <w:qFormat/>
    <w:rsid w:val="00EE67A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5ED"/>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styleId="Strong">
    <w:name w:val="Strong"/>
    <w:basedOn w:val="DefaultParagraphFont"/>
    <w:uiPriority w:val="22"/>
    <w:qFormat/>
    <w:rsid w:val="002E25ED"/>
    <w:rPr>
      <w:b/>
      <w:bCs/>
    </w:rPr>
  </w:style>
  <w:style w:type="character" w:styleId="Emphasis">
    <w:name w:val="Emphasis"/>
    <w:basedOn w:val="DefaultParagraphFont"/>
    <w:uiPriority w:val="20"/>
    <w:qFormat/>
    <w:rsid w:val="002E25ED"/>
    <w:rPr>
      <w:i/>
      <w:iCs/>
    </w:rPr>
  </w:style>
  <w:style w:type="character" w:customStyle="1" w:styleId="Heading3Char">
    <w:name w:val="Heading 3 Char"/>
    <w:basedOn w:val="DefaultParagraphFont"/>
    <w:link w:val="Heading3"/>
    <w:uiPriority w:val="9"/>
    <w:rsid w:val="002E25ED"/>
    <w:rPr>
      <w:rFonts w:ascii="Times New Roman" w:eastAsia="Times New Roman" w:hAnsi="Times New Roman" w:cs="Times New Roman"/>
      <w:b/>
      <w:bCs/>
      <w:sz w:val="27"/>
      <w:szCs w:val="27"/>
      <w:lang w:eastAsia="en-IN" w:bidi="te-IN"/>
    </w:rPr>
  </w:style>
  <w:style w:type="character" w:customStyle="1" w:styleId="whitespace-normal">
    <w:name w:val="whitespace-normal"/>
    <w:basedOn w:val="DefaultParagraphFont"/>
    <w:rsid w:val="002E25ED"/>
  </w:style>
  <w:style w:type="paragraph" w:styleId="ListParagraph">
    <w:name w:val="List Paragraph"/>
    <w:basedOn w:val="Normal"/>
    <w:uiPriority w:val="34"/>
    <w:qFormat/>
    <w:rsid w:val="002E25ED"/>
    <w:pPr>
      <w:ind w:left="720"/>
      <w:contextualSpacing/>
    </w:pPr>
  </w:style>
  <w:style w:type="character" w:styleId="HTMLCode">
    <w:name w:val="HTML Code"/>
    <w:basedOn w:val="DefaultParagraphFont"/>
    <w:uiPriority w:val="99"/>
    <w:semiHidden/>
    <w:unhideWhenUsed/>
    <w:rsid w:val="002E25E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E67A5"/>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EE67A5"/>
    <w:rPr>
      <w:color w:val="0563C1" w:themeColor="hyperlink"/>
      <w:u w:val="single"/>
    </w:rPr>
  </w:style>
  <w:style w:type="character" w:customStyle="1" w:styleId="Heading1Char">
    <w:name w:val="Heading 1 Char"/>
    <w:basedOn w:val="DefaultParagraphFont"/>
    <w:link w:val="Heading1"/>
    <w:uiPriority w:val="9"/>
    <w:rsid w:val="00EE67A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6973">
      <w:bodyDiv w:val="1"/>
      <w:marLeft w:val="0"/>
      <w:marRight w:val="0"/>
      <w:marTop w:val="0"/>
      <w:marBottom w:val="0"/>
      <w:divBdr>
        <w:top w:val="none" w:sz="0" w:space="0" w:color="auto"/>
        <w:left w:val="none" w:sz="0" w:space="0" w:color="auto"/>
        <w:bottom w:val="none" w:sz="0" w:space="0" w:color="auto"/>
        <w:right w:val="none" w:sz="0" w:space="0" w:color="auto"/>
      </w:divBdr>
      <w:divsChild>
        <w:div w:id="1236428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08900">
      <w:bodyDiv w:val="1"/>
      <w:marLeft w:val="0"/>
      <w:marRight w:val="0"/>
      <w:marTop w:val="0"/>
      <w:marBottom w:val="0"/>
      <w:divBdr>
        <w:top w:val="none" w:sz="0" w:space="0" w:color="auto"/>
        <w:left w:val="none" w:sz="0" w:space="0" w:color="auto"/>
        <w:bottom w:val="none" w:sz="0" w:space="0" w:color="auto"/>
        <w:right w:val="none" w:sz="0" w:space="0" w:color="auto"/>
      </w:divBdr>
    </w:div>
    <w:div w:id="444693781">
      <w:bodyDiv w:val="1"/>
      <w:marLeft w:val="0"/>
      <w:marRight w:val="0"/>
      <w:marTop w:val="0"/>
      <w:marBottom w:val="0"/>
      <w:divBdr>
        <w:top w:val="none" w:sz="0" w:space="0" w:color="auto"/>
        <w:left w:val="none" w:sz="0" w:space="0" w:color="auto"/>
        <w:bottom w:val="none" w:sz="0" w:space="0" w:color="auto"/>
        <w:right w:val="none" w:sz="0" w:space="0" w:color="auto"/>
      </w:divBdr>
    </w:div>
    <w:div w:id="892162185">
      <w:bodyDiv w:val="1"/>
      <w:marLeft w:val="0"/>
      <w:marRight w:val="0"/>
      <w:marTop w:val="0"/>
      <w:marBottom w:val="0"/>
      <w:divBdr>
        <w:top w:val="none" w:sz="0" w:space="0" w:color="auto"/>
        <w:left w:val="none" w:sz="0" w:space="0" w:color="auto"/>
        <w:bottom w:val="none" w:sz="0" w:space="0" w:color="auto"/>
        <w:right w:val="none" w:sz="0" w:space="0" w:color="auto"/>
      </w:divBdr>
    </w:div>
    <w:div w:id="1136920580">
      <w:bodyDiv w:val="1"/>
      <w:marLeft w:val="0"/>
      <w:marRight w:val="0"/>
      <w:marTop w:val="0"/>
      <w:marBottom w:val="0"/>
      <w:divBdr>
        <w:top w:val="none" w:sz="0" w:space="0" w:color="auto"/>
        <w:left w:val="none" w:sz="0" w:space="0" w:color="auto"/>
        <w:bottom w:val="none" w:sz="0" w:space="0" w:color="auto"/>
        <w:right w:val="none" w:sz="0" w:space="0" w:color="auto"/>
      </w:divBdr>
    </w:div>
    <w:div w:id="1166825869">
      <w:bodyDiv w:val="1"/>
      <w:marLeft w:val="0"/>
      <w:marRight w:val="0"/>
      <w:marTop w:val="0"/>
      <w:marBottom w:val="0"/>
      <w:divBdr>
        <w:top w:val="none" w:sz="0" w:space="0" w:color="auto"/>
        <w:left w:val="none" w:sz="0" w:space="0" w:color="auto"/>
        <w:bottom w:val="none" w:sz="0" w:space="0" w:color="auto"/>
        <w:right w:val="none" w:sz="0" w:space="0" w:color="auto"/>
      </w:divBdr>
      <w:divsChild>
        <w:div w:id="541946239">
          <w:marLeft w:val="0"/>
          <w:marRight w:val="0"/>
          <w:marTop w:val="0"/>
          <w:marBottom w:val="0"/>
          <w:divBdr>
            <w:top w:val="none" w:sz="0" w:space="0" w:color="auto"/>
            <w:left w:val="none" w:sz="0" w:space="0" w:color="auto"/>
            <w:bottom w:val="none" w:sz="0" w:space="0" w:color="auto"/>
            <w:right w:val="none" w:sz="0" w:space="0" w:color="auto"/>
          </w:divBdr>
          <w:divsChild>
            <w:div w:id="20016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1540">
      <w:bodyDiv w:val="1"/>
      <w:marLeft w:val="0"/>
      <w:marRight w:val="0"/>
      <w:marTop w:val="0"/>
      <w:marBottom w:val="0"/>
      <w:divBdr>
        <w:top w:val="none" w:sz="0" w:space="0" w:color="auto"/>
        <w:left w:val="none" w:sz="0" w:space="0" w:color="auto"/>
        <w:bottom w:val="none" w:sz="0" w:space="0" w:color="auto"/>
        <w:right w:val="none" w:sz="0" w:space="0" w:color="auto"/>
      </w:divBdr>
    </w:div>
    <w:div w:id="1679699542">
      <w:bodyDiv w:val="1"/>
      <w:marLeft w:val="0"/>
      <w:marRight w:val="0"/>
      <w:marTop w:val="0"/>
      <w:marBottom w:val="0"/>
      <w:divBdr>
        <w:top w:val="none" w:sz="0" w:space="0" w:color="auto"/>
        <w:left w:val="none" w:sz="0" w:space="0" w:color="auto"/>
        <w:bottom w:val="none" w:sz="0" w:space="0" w:color="auto"/>
        <w:right w:val="none" w:sz="0" w:space="0" w:color="auto"/>
      </w:divBdr>
    </w:div>
    <w:div w:id="1700086478">
      <w:bodyDiv w:val="1"/>
      <w:marLeft w:val="0"/>
      <w:marRight w:val="0"/>
      <w:marTop w:val="0"/>
      <w:marBottom w:val="0"/>
      <w:divBdr>
        <w:top w:val="none" w:sz="0" w:space="0" w:color="auto"/>
        <w:left w:val="none" w:sz="0" w:space="0" w:color="auto"/>
        <w:bottom w:val="none" w:sz="0" w:space="0" w:color="auto"/>
        <w:right w:val="none" w:sz="0" w:space="0" w:color="auto"/>
      </w:divBdr>
    </w:div>
    <w:div w:id="1731146766">
      <w:bodyDiv w:val="1"/>
      <w:marLeft w:val="0"/>
      <w:marRight w:val="0"/>
      <w:marTop w:val="0"/>
      <w:marBottom w:val="0"/>
      <w:divBdr>
        <w:top w:val="none" w:sz="0" w:space="0" w:color="auto"/>
        <w:left w:val="none" w:sz="0" w:space="0" w:color="auto"/>
        <w:bottom w:val="none" w:sz="0" w:space="0" w:color="auto"/>
        <w:right w:val="none" w:sz="0" w:space="0" w:color="auto"/>
      </w:divBdr>
      <w:divsChild>
        <w:div w:id="2060786588">
          <w:marLeft w:val="0"/>
          <w:marRight w:val="0"/>
          <w:marTop w:val="0"/>
          <w:marBottom w:val="0"/>
          <w:divBdr>
            <w:top w:val="none" w:sz="0" w:space="0" w:color="auto"/>
            <w:left w:val="none" w:sz="0" w:space="0" w:color="auto"/>
            <w:bottom w:val="none" w:sz="0" w:space="0" w:color="auto"/>
            <w:right w:val="none" w:sz="0" w:space="0" w:color="auto"/>
          </w:divBdr>
        </w:div>
        <w:div w:id="886381696">
          <w:marLeft w:val="0"/>
          <w:marRight w:val="0"/>
          <w:marTop w:val="0"/>
          <w:marBottom w:val="0"/>
          <w:divBdr>
            <w:top w:val="none" w:sz="0" w:space="0" w:color="auto"/>
            <w:left w:val="none" w:sz="0" w:space="0" w:color="auto"/>
            <w:bottom w:val="none" w:sz="0" w:space="0" w:color="auto"/>
            <w:right w:val="none" w:sz="0" w:space="0" w:color="auto"/>
          </w:divBdr>
        </w:div>
        <w:div w:id="1561868418">
          <w:marLeft w:val="0"/>
          <w:marRight w:val="0"/>
          <w:marTop w:val="0"/>
          <w:marBottom w:val="0"/>
          <w:divBdr>
            <w:top w:val="none" w:sz="0" w:space="0" w:color="auto"/>
            <w:left w:val="none" w:sz="0" w:space="0" w:color="auto"/>
            <w:bottom w:val="none" w:sz="0" w:space="0" w:color="auto"/>
            <w:right w:val="none" w:sz="0" w:space="0" w:color="auto"/>
          </w:divBdr>
        </w:div>
      </w:divsChild>
    </w:div>
    <w:div w:id="198123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ki/runbooks/k8s-pod-crashlo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 M</dc:creator>
  <cp:keywords/>
  <dc:description/>
  <cp:lastModifiedBy>Murali Mohan M</cp:lastModifiedBy>
  <cp:revision>2</cp:revision>
  <dcterms:created xsi:type="dcterms:W3CDTF">2026-02-04T03:38:00Z</dcterms:created>
  <dcterms:modified xsi:type="dcterms:W3CDTF">2026-02-04T03:38:00Z</dcterms:modified>
</cp:coreProperties>
</file>