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LangGraph Training Material with Explanations</w:t>
      </w:r>
    </w:p>
    <w:p>
      <w:pPr>
        <w:pStyle w:val="Heading1"/>
      </w:pPr>
      <w:r>
        <w:t>1. Introduction to LangGraph</w:t>
      </w:r>
    </w:p>
    <w:p>
      <w:r>
        <w:t>LangGraph is a framework built on top of LangChain that helps developers create advanced AI applications. It allows AI systems to make decisions, maintain memory, call external tools, and handle complex workflows. LangGraph is mainly used for building AI agents and multi-step automation systems.</w:t>
      </w:r>
    </w:p>
    <w:p>
      <w:pPr>
        <w:pStyle w:val="Heading1"/>
      </w:pPr>
      <w:r>
        <w:t>2. LangChain vs LangGraph</w:t>
      </w:r>
    </w:p>
    <w:p>
      <w:r>
        <w:t>LangChain is suitable for simple and linear workflows, while LangGraph is designed for complex and stateful workflows. LangGraph supports memory, conditional routing, multiple agents, and human approvals. It is the preferred choice when AI applications require decision-making capabilities.</w:t>
      </w:r>
    </w:p>
    <w:p>
      <w:pPr>
        <w:pStyle w:val="Heading1"/>
      </w:pPr>
      <w:r>
        <w:t>3. State</w:t>
      </w:r>
    </w:p>
    <w:p>
      <w:r>
        <w:t>State is the shared memory used throughout a LangGraph workflow. It stores information such as user inputs, responses, and intermediate results. Every node can read data from the state and update it for the next step.</w:t>
      </w:r>
    </w:p>
    <w:p>
      <w:pPr>
        <w:pStyle w:val="Heading1"/>
      </w:pPr>
      <w:r>
        <w:t>4. Nodes</w:t>
      </w:r>
    </w:p>
    <w:p>
      <w:r>
        <w:t>A node is an individual processing unit in LangGraph, usually represented by a Python function. Nodes perform specific tasks such as calling an LLM, processing data, accessing APIs, or updating the workflow state. Every workflow consists of one or more nodes.</w:t>
      </w:r>
    </w:p>
    <w:p>
      <w:pPr>
        <w:pStyle w:val="Heading1"/>
      </w:pPr>
      <w:r>
        <w:t>5. Edges</w:t>
      </w:r>
    </w:p>
    <w:p>
      <w:r>
        <w:t>Edges are connections between nodes that define the execution path of the workflow. They determine which node will run next after the current node completes. Without edges, nodes cannot communicate with each other.</w:t>
      </w:r>
    </w:p>
    <w:p>
      <w:pPr>
        <w:pStyle w:val="Heading1"/>
      </w:pPr>
      <w:r>
        <w:t>6. START and END</w:t>
      </w:r>
    </w:p>
    <w:p>
      <w:r>
        <w:t>START and END are special nodes in LangGraph. START represents the entry point of the workflow, while END indicates successful completion. Every graph begins with START and eventually reaches END.</w:t>
      </w:r>
    </w:p>
    <w:p>
      <w:pPr>
        <w:pStyle w:val="Heading1"/>
      </w:pPr>
      <w:r>
        <w:t>7. Building the First Graph</w:t>
      </w:r>
    </w:p>
    <w:p>
      <w:r>
        <w:t>Building a graph involves defining the state, creating nodes, connecting nodes with edges, compiling the graph, and executing it. This process forms the foundation of every LangGraph application. A simple chatbot can be built using these steps.</w:t>
      </w:r>
    </w:p>
    <w:p>
      <w:pPr>
        <w:pStyle w:val="Heading1"/>
      </w:pPr>
      <w:r>
        <w:t>8. Conditional Routing</w:t>
      </w:r>
    </w:p>
    <w:p>
      <w:r>
        <w:t>Conditional routing allows workflows to make decisions based on specific conditions. Depending on the output of a node, execution can move to different paths. This feature is useful for validations, approvals, and intelligent decision-making.</w:t>
      </w:r>
    </w:p>
    <w:p>
      <w:pPr>
        <w:pStyle w:val="Heading1"/>
      </w:pPr>
      <w:r>
        <w:t>9. Memory</w:t>
      </w:r>
    </w:p>
    <w:p>
      <w:r>
        <w:t>Memory helps AI systems remember previous interactions and information. Short-term memory stores data during a session, while long-term memory retains information across sessions. Memory improves personalization and conversational continuity.</w:t>
      </w:r>
    </w:p>
    <w:p>
      <w:pPr>
        <w:pStyle w:val="Heading1"/>
      </w:pPr>
      <w:r>
        <w:t>10. Tool Calling</w:t>
      </w:r>
    </w:p>
    <w:p>
      <w:r>
        <w:t>Tool calling allows the LLM to interact with external functions and services. Examples include calculators, databases, APIs, and search engines. This capability enables AI systems to perform actions beyond text generation.</w:t>
      </w:r>
    </w:p>
    <w:p>
      <w:pPr>
        <w:pStyle w:val="Heading1"/>
      </w:pPr>
      <w:r>
        <w:t>11. AI Agents</w:t>
      </w:r>
    </w:p>
    <w:p>
      <w:r>
        <w:t>An AI agent is an autonomous system capable of reasoning, planning, and taking actions to achieve a goal. Agents can use tools, maintain memory, and make decisions. LangGraph is widely used for building advanced AI agents.</w:t>
      </w:r>
    </w:p>
    <w:p>
      <w:pPr>
        <w:pStyle w:val="Heading1"/>
      </w:pPr>
      <w:r>
        <w:t>12. Multi-Agent Systems</w:t>
      </w:r>
    </w:p>
    <w:p>
      <w:r>
        <w:t>A multi-agent system consists of multiple AI agents working together to solve complex tasks. Each agent has a specific responsibility such as research, coding, or reviewing. Collaboration between agents improves efficiency and scalability.</w:t>
      </w:r>
    </w:p>
    <w:p>
      <w:pPr>
        <w:pStyle w:val="Heading1"/>
      </w:pPr>
      <w:r>
        <w:t>13. Human-in-the-Loop</w:t>
      </w:r>
    </w:p>
    <w:p>
      <w:r>
        <w:t>Human-in-the-loop workflows include human intervention during critical decision points. AI generates recommendations, but humans approve or modify them before proceeding. This approach improves accuracy and compliance in sensitive applications.</w:t>
      </w:r>
    </w:p>
    <w:p>
      <w:pPr>
        <w:pStyle w:val="Heading1"/>
      </w:pPr>
      <w:r>
        <w:t>14. Error Handling</w:t>
      </w:r>
    </w:p>
    <w:p>
      <w:r>
        <w:t>Error handling ensures that workflows continue to operate even when problems occur. Common issues include API failures, invalid inputs, and network timeouts. Proper error handling improves reliability and user experience.</w:t>
      </w:r>
    </w:p>
    <w:p>
      <w:pPr>
        <w:pStyle w:val="Heading1"/>
      </w:pPr>
      <w:r>
        <w:t>15. LangGraph Architecture</w:t>
      </w:r>
    </w:p>
    <w:p>
      <w:r>
        <w:t>The architecture of LangGraph consists of state, nodes, edges, tools, and decision-making logic. Data flows through nodes while state is continuously updated. This architecture enables the creation of intelligent and dynamic AI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