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1C08A4" w:rsidRPr="00714953" w:rsidRDefault="001C08A4" w:rsidP="001C08A4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</w:pPr>
      <w:bookmarkStart w:id="0" w:name="_GoBack"/>
      <w:bookmarkEnd w:id="0"/>
      <w:r w:rsidRPr="00714953"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  <w:t xml:space="preserve">自力更生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9"/>
        <w:gridCol w:w="909"/>
        <w:gridCol w:w="909"/>
        <w:gridCol w:w="909"/>
        <w:gridCol w:w="4950"/>
      </w:tblGrid>
      <w:tr w:rsidR="001C08A4" w:rsidTr="001C08A4">
        <w:trPr>
          <w:tblCellSpacing w:w="15" w:type="dxa"/>
        </w:trPr>
        <w:tc>
          <w:tcPr>
            <w:tcW w:w="674" w:type="dxa"/>
            <w:shd w:val="clear" w:color="auto" w:fill="FFCC00"/>
            <w:vAlign w:val="center"/>
          </w:tcPr>
          <w:p w:rsidR="001C08A4" w:rsidRDefault="0091438B" w:rsidP="001C08A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gridSpan w:val="3"/>
            <w:shd w:val="clear" w:color="auto" w:fill="FFCC00"/>
            <w:vAlign w:val="center"/>
          </w:tcPr>
          <w:p w:rsidR="001C08A4" w:rsidRDefault="001C08A4" w:rsidP="001C08A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第27卦 </w:t>
            </w:r>
          </w:p>
        </w:tc>
        <w:tc>
          <w:tcPr>
            <w:tcW w:w="4905" w:type="dxa"/>
            <w:shd w:val="clear" w:color="auto" w:fill="FFCC00"/>
            <w:vAlign w:val="center"/>
          </w:tcPr>
          <w:p w:rsidR="001C08A4" w:rsidRDefault="001C08A4" w:rsidP="001C08A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山雷颐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C08A4" w:rsidTr="001C08A4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1C08A4" w:rsidRDefault="001C08A4" w:rsidP="001C08A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1C08A4" w:rsidRDefault="001C08A4" w:rsidP="001C08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颐：贞吉。 观颐，自求口实。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C08A4" w:rsidTr="001C08A4">
        <w:trPr>
          <w:tblCellSpacing w:w="15" w:type="dxa"/>
        </w:trPr>
        <w:tc>
          <w:tcPr>
            <w:tcW w:w="674" w:type="dxa"/>
            <w:shd w:val="clear" w:color="auto" w:fill="FFDD66"/>
            <w:vAlign w:val="center"/>
          </w:tcPr>
          <w:p w:rsidR="001C08A4" w:rsidRDefault="001C08A4" w:rsidP="001C08A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DD66"/>
            <w:vAlign w:val="center"/>
          </w:tcPr>
          <w:p w:rsidR="001C08A4" w:rsidRDefault="001C08A4" w:rsidP="001C08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山下有雷，颐；君子以慎言语，节饮食。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C08A4" w:rsidTr="001C08A4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1C08A4" w:rsidRDefault="001C08A4" w:rsidP="001C08A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1C08A4" w:rsidRDefault="001C08A4" w:rsidP="001C08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颐贞吉，养正则吉也。 观颐，观其所养也；自求口实，观其自养也。 天地养万物，圣人养贤，以及万民；颐之时义大矣哉！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C08A4" w:rsidTr="001C08A4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1C08A4" w:rsidRDefault="001C08A4" w:rsidP="001C08A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1C08A4" w:rsidRDefault="001C08A4" w:rsidP="001C08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1C08A4" w:rsidRDefault="001C08A4" w:rsidP="001C08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爻辭：由颐，厉吉，利涉大川。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C08A4" w:rsidTr="001C08A4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1C08A4" w:rsidRDefault="001C08A4" w:rsidP="001C08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1C08A4" w:rsidRDefault="001C08A4" w:rsidP="001C08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1C08A4" w:rsidRDefault="001C08A4" w:rsidP="001C08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象曰：由颐厉吉，大有庆也。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C08A4" w:rsidTr="001C08A4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1C08A4" w:rsidRDefault="001C08A4" w:rsidP="001C08A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1C08A4" w:rsidRDefault="001C08A4" w:rsidP="001C08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1C08A4" w:rsidRDefault="001C08A4" w:rsidP="001C08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1C08A4" w:rsidRDefault="001C08A4" w:rsidP="001C08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1C08A4" w:rsidRDefault="001C08A4" w:rsidP="001C08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爻辭：拂经，居贞吉，不可涉大川。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C08A4" w:rsidTr="001C08A4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1C08A4" w:rsidRDefault="001C08A4" w:rsidP="001C08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1C08A4" w:rsidRDefault="001C08A4" w:rsidP="001C08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1C08A4" w:rsidRDefault="001C08A4" w:rsidP="001C08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1C08A4" w:rsidRDefault="001C08A4" w:rsidP="001C08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1C08A4" w:rsidRDefault="001C08A4" w:rsidP="001C08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象曰：居贞之吉，顺以从上也。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C08A4" w:rsidTr="001C08A4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1C08A4" w:rsidRDefault="001C08A4" w:rsidP="001C08A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1C08A4" w:rsidRDefault="001C08A4" w:rsidP="001C08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1C08A4" w:rsidRDefault="001C08A4" w:rsidP="001C08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1C08A4" w:rsidRDefault="001C08A4" w:rsidP="001C08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1C08A4" w:rsidRDefault="001C08A4" w:rsidP="001C08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爻辭：颠颐，吉，虎视眈眈，其欲逐逐，无咎。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C08A4" w:rsidTr="001C08A4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1C08A4" w:rsidRDefault="001C08A4" w:rsidP="001C08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1C08A4" w:rsidRDefault="001C08A4" w:rsidP="001C08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1C08A4" w:rsidRDefault="001C08A4" w:rsidP="001C08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1C08A4" w:rsidRDefault="001C08A4" w:rsidP="001C08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1C08A4" w:rsidRDefault="001C08A4" w:rsidP="001C08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象曰：颠颐之吉，上施光也。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C08A4" w:rsidTr="001C08A4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1C08A4" w:rsidRDefault="001C08A4" w:rsidP="001C08A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1C08A4" w:rsidRDefault="001C08A4" w:rsidP="001C08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1C08A4" w:rsidRDefault="001C08A4" w:rsidP="001C08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1C08A4" w:rsidRDefault="001C08A4" w:rsidP="001C08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1C08A4" w:rsidRDefault="001C08A4" w:rsidP="001C08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爻辭：拂颐，贞凶，十年勿用，无攸利。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C08A4" w:rsidTr="001C08A4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1C08A4" w:rsidRDefault="001C08A4" w:rsidP="001C08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1C08A4" w:rsidRDefault="001C08A4" w:rsidP="001C08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1C08A4" w:rsidRDefault="001C08A4" w:rsidP="001C08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1C08A4" w:rsidRDefault="001C08A4" w:rsidP="001C08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1C08A4" w:rsidRDefault="001C08A4" w:rsidP="001C08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象曰：十年勿用，道大悖也。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C08A4" w:rsidTr="001C08A4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1C08A4" w:rsidRDefault="001C08A4" w:rsidP="001C08A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1C08A4" w:rsidRDefault="001C08A4" w:rsidP="001C08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1C08A4" w:rsidRDefault="001C08A4" w:rsidP="001C08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1C08A4" w:rsidRDefault="001C08A4" w:rsidP="001C08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1C08A4" w:rsidRDefault="001C08A4" w:rsidP="001C08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爻辭：颠颐，拂经，于丘颐，征凶。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C08A4" w:rsidTr="001C08A4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1C08A4" w:rsidRDefault="001C08A4" w:rsidP="001C08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1C08A4" w:rsidRDefault="001C08A4" w:rsidP="001C08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1C08A4" w:rsidRDefault="001C08A4" w:rsidP="001C08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1C08A4" w:rsidRDefault="001C08A4" w:rsidP="001C08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1C08A4" w:rsidRDefault="001C08A4" w:rsidP="001C08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象曰：六二征凶，行失类也。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C08A4" w:rsidTr="001C08A4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1C08A4" w:rsidRDefault="001C08A4" w:rsidP="001C08A4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1C08A4" w:rsidRDefault="001C08A4" w:rsidP="001C08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1C08A4" w:rsidRDefault="001C08A4" w:rsidP="001C08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爻辭：舍尔灵龟，观我朵颐，凶。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1C08A4" w:rsidTr="001C08A4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1C08A4" w:rsidRDefault="001C08A4" w:rsidP="001C08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1C08A4" w:rsidRDefault="001C08A4" w:rsidP="001C08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1C08A4" w:rsidRDefault="001C08A4" w:rsidP="001C08A4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象曰：观我朵颐，亦不足贵也。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1C08A4" w:rsidRDefault="001C08A4" w:rsidP="001C08A4">
      <w:pPr>
        <w:rPr>
          <w:rFonts w:hint="eastAsia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1C08A4" w:rsidRPr="005329FB" w:rsidTr="001C08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C08A4" w:rsidRPr="005329FB" w:rsidRDefault="001C08A4" w:rsidP="001C08A4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5329FB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颐：贞吉。 观颐，自求口实。</w:t>
            </w:r>
            <w:r w:rsidRPr="005329F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解：正固吉祥。观察养育状况，自己求取食物。</w:t>
            </w:r>
          </w:p>
        </w:tc>
      </w:tr>
      <w:tr w:rsidR="001C08A4" w:rsidRPr="005329FB" w:rsidTr="001C0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C08A4" w:rsidRPr="005329FB" w:rsidRDefault="001C08A4" w:rsidP="001C08A4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5329FB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象曰：山下有雷，颐；君子以慎言语，节饮食。</w:t>
            </w:r>
            <w:r w:rsidRPr="005329F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解：山下面有雷，君子由此领悟</w:t>
            </w:r>
          </w:p>
        </w:tc>
      </w:tr>
      <w:tr w:rsidR="001C08A4" w:rsidRPr="005329FB" w:rsidTr="001C08A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C08A4" w:rsidRPr="005329FB" w:rsidRDefault="001C08A4" w:rsidP="001C08A4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5329F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说话要谨慎，吃东西要节制。</w:t>
            </w:r>
          </w:p>
        </w:tc>
      </w:tr>
      <w:tr w:rsidR="001C08A4" w:rsidRPr="005329FB" w:rsidTr="001C0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C08A4" w:rsidRPr="005329FB" w:rsidRDefault="001C08A4" w:rsidP="001C08A4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5329FB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彖曰：颐贞吉，养正则吉也。 观颐，观其所养也；自求口实，观其自养也。 天</w:t>
            </w:r>
          </w:p>
        </w:tc>
      </w:tr>
      <w:tr w:rsidR="001C08A4" w:rsidRPr="005329FB" w:rsidTr="001C08A4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C08A4" w:rsidRPr="005329FB" w:rsidRDefault="001C08A4" w:rsidP="001C08A4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5329FB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地养万物，圣人养贤，以及万民；颐之时义大矣哉！</w:t>
            </w:r>
            <w:r w:rsidRPr="005329F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解：颐卦正固吉祥，养育合乎正道就会吉祥。观察养育状况，就是要观察它所养育的对象。自己求取食物，</w:t>
            </w:r>
          </w:p>
        </w:tc>
      </w:tr>
      <w:tr w:rsidR="001C08A4" w:rsidRPr="005329FB" w:rsidTr="001C0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C08A4" w:rsidRPr="005329FB" w:rsidRDefault="001C08A4" w:rsidP="001C08A4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5329F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是要观察他如何养育自己。天地养育万物，圣人养育贤人，从而养育所有百姓。</w:t>
            </w:r>
          </w:p>
        </w:tc>
      </w:tr>
      <w:tr w:rsidR="001C08A4" w:rsidRPr="005329FB" w:rsidTr="001C08A4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C08A4" w:rsidRPr="005329FB" w:rsidRDefault="001C08A4" w:rsidP="001C08A4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5329F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颐卦随顺时势真是伟大！</w:t>
            </w:r>
          </w:p>
        </w:tc>
      </w:tr>
      <w:tr w:rsidR="001C08A4" w:rsidRPr="005329FB" w:rsidTr="001C0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C08A4" w:rsidRPr="005329FB" w:rsidRDefault="001C08A4" w:rsidP="001C08A4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5329FB">
              <w:rPr>
                <w:rFonts w:ascii="华文宋体" w:eastAsia="华文宋体" w:hAnsi="华文宋体" w:hint="eastAsia"/>
                <w:color w:val="339966"/>
                <w:sz w:val="24"/>
                <w:szCs w:val="24"/>
              </w:rPr>
              <w:t>序卦传：物畜然后可养，故受之以颐。颐者，养也。</w:t>
            </w:r>
            <w:r w:rsidRPr="005329FB"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  <w:t>解：积蓄之后就要养育，使</w:t>
            </w:r>
          </w:p>
        </w:tc>
      </w:tr>
      <w:tr w:rsidR="001C08A4" w:rsidRPr="005329FB" w:rsidTr="001C08A4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C08A4" w:rsidRPr="005329FB" w:rsidRDefault="001C08A4" w:rsidP="001C08A4">
            <w:pPr>
              <w:rPr>
                <w:rFonts w:ascii="华文宋体" w:eastAsia="华文宋体" w:hAnsi="华文宋体" w:hint="eastAsia"/>
                <w:color w:val="339966"/>
                <w:sz w:val="24"/>
                <w:szCs w:val="24"/>
              </w:rPr>
            </w:pPr>
            <w:r w:rsidRPr="005329FB"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  <w:lastRenderedPageBreak/>
              <w:t>他顺利发展。所以这是颐卦。</w:t>
            </w:r>
          </w:p>
        </w:tc>
      </w:tr>
      <w:tr w:rsidR="001C08A4" w:rsidRPr="005329FB" w:rsidTr="001C0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C08A4" w:rsidRPr="005329FB" w:rsidRDefault="001C08A4" w:rsidP="001C08A4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5329FB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初九：舍尔灵龟，观我朵颐，凶。象曰：观我朵颐，亦不足贵也。</w:t>
            </w:r>
            <w:r w:rsidRPr="005329F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解：抛弃了你</w:t>
            </w:r>
          </w:p>
        </w:tc>
      </w:tr>
      <w:tr w:rsidR="001C08A4" w:rsidRPr="005329FB" w:rsidTr="001C08A4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C08A4" w:rsidRPr="005329FB" w:rsidRDefault="001C08A4" w:rsidP="001C08A4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5329F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的大乌龟，看着我嚼食东西，有凶祸。（灵龟，古人以龟为灵验之物，可供占卜</w:t>
            </w:r>
          </w:p>
        </w:tc>
      </w:tr>
      <w:tr w:rsidR="001C08A4" w:rsidRPr="005329FB" w:rsidTr="001C0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C08A4" w:rsidRPr="005329FB" w:rsidRDefault="001C08A4" w:rsidP="001C08A4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5329F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之用，在这边指乌龟自有高明的养生之法，现在主人却弃而不用，却羡慕别人口</w:t>
            </w:r>
          </w:p>
        </w:tc>
      </w:tr>
      <w:tr w:rsidR="001C08A4" w:rsidRPr="005329FB" w:rsidTr="001C08A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C08A4" w:rsidRPr="005329FB" w:rsidRDefault="001C08A4" w:rsidP="001C08A4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5329F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中的食物）解：看着我嚼食东西，没有达到富贵。（颐卦有如放大的离卦，初九</w:t>
            </w:r>
          </w:p>
        </w:tc>
      </w:tr>
      <w:tr w:rsidR="001C08A4" w:rsidRPr="005329FB" w:rsidTr="001C0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C08A4" w:rsidRPr="005329FB" w:rsidRDefault="001C08A4" w:rsidP="001C08A4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5329F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阳爻易动，又有六四正应，难以忍受诱惑，于是舍己求人，既不足贵，也会有凶</w:t>
            </w:r>
          </w:p>
        </w:tc>
      </w:tr>
      <w:tr w:rsidR="001C08A4" w:rsidRPr="005329FB" w:rsidTr="001C08A4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C08A4" w:rsidRPr="005329FB" w:rsidRDefault="001C08A4" w:rsidP="001C08A4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5329F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祸）</w:t>
            </w:r>
          </w:p>
        </w:tc>
      </w:tr>
      <w:tr w:rsidR="001C08A4" w:rsidRPr="005329FB" w:rsidTr="001C0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C08A4" w:rsidRPr="005329FB" w:rsidRDefault="001C08A4" w:rsidP="001C08A4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5329FB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六二：颠颐，拂经，于丘颐，征凶。象曰：六二征凶，行失类也。</w:t>
            </w:r>
            <w:r w:rsidRPr="005329F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解：六二回头</w:t>
            </w:r>
          </w:p>
        </w:tc>
      </w:tr>
      <w:tr w:rsidR="001C08A4" w:rsidRPr="005329FB" w:rsidTr="001C08A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C08A4" w:rsidRPr="005329FB" w:rsidRDefault="001C08A4" w:rsidP="001C08A4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5329F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去找初九，颠倒养育方式，违背了常理，因为嘴里空着才能进食，前进会有凶祸。</w:t>
            </w:r>
          </w:p>
        </w:tc>
      </w:tr>
      <w:tr w:rsidR="001C08A4" w:rsidRPr="005329FB" w:rsidTr="001C0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C08A4" w:rsidRPr="005329FB" w:rsidRDefault="001C08A4" w:rsidP="001C08A4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5329F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解：前进会有凶祸，是因为前进失去同类了。</w:t>
            </w:r>
          </w:p>
        </w:tc>
      </w:tr>
      <w:tr w:rsidR="001C08A4" w:rsidRPr="005329FB" w:rsidTr="001C08A4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C08A4" w:rsidRPr="005329FB" w:rsidRDefault="001C08A4" w:rsidP="001C08A4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5329FB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六三：拂颐，贞凶，十年勿用，无攸利。象曰：十年勿用，道大悖也。</w:t>
            </w:r>
            <w:r w:rsidRPr="005329F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解：违背</w:t>
            </w:r>
          </w:p>
        </w:tc>
      </w:tr>
      <w:tr w:rsidR="001C08A4" w:rsidRPr="005329FB" w:rsidTr="001C0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C08A4" w:rsidRPr="005329FB" w:rsidRDefault="001C08A4" w:rsidP="001C08A4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5329F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养育方式，正固会有凶祸，十年不能有所作为，没有任何适宜的事。解：十年不</w:t>
            </w:r>
          </w:p>
        </w:tc>
      </w:tr>
      <w:tr w:rsidR="001C08A4" w:rsidRPr="005329FB" w:rsidTr="001C08A4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C08A4" w:rsidRPr="005329FB" w:rsidRDefault="001C08A4" w:rsidP="001C08A4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5329F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能有所作为，是因为他过度背离了正道。（阴爻在刚位，在震卦最上一爻，动力</w:t>
            </w:r>
          </w:p>
        </w:tc>
      </w:tr>
      <w:tr w:rsidR="001C08A4" w:rsidRPr="005329FB" w:rsidTr="001C0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C08A4" w:rsidRPr="005329FB" w:rsidRDefault="001C08A4" w:rsidP="001C08A4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5329F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较强，所以违背养育方式，虽与上九正应，上九在艮卦，艮为止）</w:t>
            </w:r>
          </w:p>
        </w:tc>
      </w:tr>
      <w:tr w:rsidR="001C08A4" w:rsidRPr="005329FB" w:rsidTr="001C08A4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C08A4" w:rsidRPr="005329FB" w:rsidRDefault="001C08A4" w:rsidP="001C08A4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5329FB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六四：颠颐，吉，虎视眈眈，其欲逐逐，无咎。象曰：颠颐之吉，上施光也。</w:t>
            </w:r>
            <w:r w:rsidRPr="005329F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解：颠倒养育方式，吉祥，像老虎般瞪视（六四居于领导位），欲望接连而来，没有</w:t>
            </w:r>
          </w:p>
        </w:tc>
      </w:tr>
      <w:tr w:rsidR="001C08A4" w:rsidRPr="005329FB" w:rsidTr="001C0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C08A4" w:rsidRPr="005329FB" w:rsidRDefault="001C08A4" w:rsidP="001C08A4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5329F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灾难。解：颠倒养育方式吉祥，是因为上位者广施恩惠。（六四和初九正应）</w:t>
            </w:r>
          </w:p>
        </w:tc>
      </w:tr>
      <w:tr w:rsidR="001C08A4" w:rsidRPr="005329FB" w:rsidTr="001C08A4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C08A4" w:rsidRPr="005329FB" w:rsidRDefault="001C08A4" w:rsidP="001C08A4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5329FB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六五：拂经，居贞吉，不可涉大川。象曰：居贞之吉，顺以从上也。</w:t>
            </w:r>
            <w:r w:rsidRPr="005329F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解：违背常</w:t>
            </w:r>
          </w:p>
        </w:tc>
      </w:tr>
      <w:tr w:rsidR="001C08A4" w:rsidRPr="005329FB" w:rsidTr="001C0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C08A4" w:rsidRPr="005329FB" w:rsidRDefault="001C08A4" w:rsidP="001C08A4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5329F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理（阴爻在刚位，和六二不应），守住正固就会吉祥。不可以渡过大河（在艮卦，</w:t>
            </w:r>
          </w:p>
        </w:tc>
      </w:tr>
      <w:tr w:rsidR="001C08A4" w:rsidRPr="005329FB" w:rsidTr="001C08A4">
        <w:trPr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C08A4" w:rsidRPr="005329FB" w:rsidRDefault="001C08A4" w:rsidP="001C08A4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5329F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艮为止）。解：守住正固就会吉祥，是因为有上九可以靠。</w:t>
            </w:r>
          </w:p>
        </w:tc>
      </w:tr>
      <w:tr w:rsidR="001C08A4" w:rsidRPr="005329FB" w:rsidTr="001C08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C08A4" w:rsidRPr="005329FB" w:rsidRDefault="001C08A4" w:rsidP="001C08A4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5329FB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上九：由颐，厉吉，利涉大川。象曰：由颐厉吉，大有庆也。</w:t>
            </w:r>
            <w:r w:rsidRPr="005329F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解：由此而得到养</w:t>
            </w:r>
          </w:p>
        </w:tc>
      </w:tr>
      <w:tr w:rsidR="001C08A4" w:rsidRPr="005329FB" w:rsidTr="001C08A4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1C08A4" w:rsidRPr="005329FB" w:rsidRDefault="001C08A4" w:rsidP="001C08A4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5329F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lastRenderedPageBreak/>
              <w:t>育，危险而吉祥，适宜渡过大河。解：由此而得到养育危险而吉祥，大有喜庆。</w:t>
            </w:r>
          </w:p>
        </w:tc>
      </w:tr>
      <w:tr w:rsidR="001C08A4" w:rsidRPr="005329FB" w:rsidTr="001C08A4">
        <w:trPr>
          <w:trHeight w:val="69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1C08A4" w:rsidRPr="005329FB" w:rsidRDefault="001C08A4" w:rsidP="001C08A4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5329FB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（上九和六三正应）</w:t>
            </w:r>
          </w:p>
        </w:tc>
      </w:tr>
    </w:tbl>
    <w:p w:rsidR="003D1457" w:rsidRDefault="003D1457"/>
    <w:sectPr w:rsidR="003D1457" w:rsidSect="001C08A4">
      <w:pgSz w:w="11906" w:h="16838"/>
      <w:pgMar w:top="1440" w:right="1800" w:bottom="1440" w:left="1800" w:header="851" w:footer="992" w:gutter="0"/>
      <w:pgBorders w:offsetFrom="page">
        <w:top w:val="single" w:sz="6" w:space="24" w:color="808080"/>
        <w:left w:val="single" w:sz="6" w:space="24" w:color="808080"/>
        <w:bottom w:val="single" w:sz="6" w:space="24" w:color="808080"/>
        <w:right w:val="single" w:sz="6" w:space="24" w:color="808080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01CC" w:rsidRDefault="00F801CC" w:rsidP="0091438B">
      <w:r>
        <w:separator/>
      </w:r>
    </w:p>
  </w:endnote>
  <w:endnote w:type="continuationSeparator" w:id="0">
    <w:p w:rsidR="00F801CC" w:rsidRDefault="00F801CC" w:rsidP="00914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01CC" w:rsidRDefault="00F801CC" w:rsidP="0091438B">
      <w:r>
        <w:separator/>
      </w:r>
    </w:p>
  </w:footnote>
  <w:footnote w:type="continuationSeparator" w:id="0">
    <w:p w:rsidR="00F801CC" w:rsidRDefault="00F801CC" w:rsidP="009143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8A4"/>
    <w:rsid w:val="001C08A4"/>
    <w:rsid w:val="003D1457"/>
    <w:rsid w:val="00732002"/>
    <w:rsid w:val="00867601"/>
    <w:rsid w:val="008F2C3D"/>
    <w:rsid w:val="0091438B"/>
    <w:rsid w:val="00A55A57"/>
    <w:rsid w:val="00BC5CEF"/>
    <w:rsid w:val="00F8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C08A4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1C08A4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9143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91438B"/>
    <w:rPr>
      <w:rFonts w:ascii="宋体" w:hAnsi="宋体"/>
      <w:color w:val="000000"/>
      <w:kern w:val="2"/>
      <w:sz w:val="18"/>
      <w:szCs w:val="18"/>
    </w:rPr>
  </w:style>
  <w:style w:type="paragraph" w:styleId="a7">
    <w:name w:val="footer"/>
    <w:basedOn w:val="a"/>
    <w:link w:val="Char0"/>
    <w:rsid w:val="009143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91438B"/>
    <w:rPr>
      <w:rFonts w:ascii="宋体" w:hAnsi="宋体"/>
      <w:color w:val="000000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C08A4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1C08A4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9143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91438B"/>
    <w:rPr>
      <w:rFonts w:ascii="宋体" w:hAnsi="宋体"/>
      <w:color w:val="000000"/>
      <w:kern w:val="2"/>
      <w:sz w:val="18"/>
      <w:szCs w:val="18"/>
    </w:rPr>
  </w:style>
  <w:style w:type="paragraph" w:styleId="a7">
    <w:name w:val="footer"/>
    <w:basedOn w:val="a"/>
    <w:link w:val="Char0"/>
    <w:rsid w:val="009143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91438B"/>
    <w:rPr>
      <w:rFonts w:ascii="宋体" w:hAnsi="宋体"/>
      <w:color w:val="00000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自力更生 </dc:title>
  <dc:subject/>
  <dc:creator>island</dc:creator>
  <cp:keywords/>
  <dc:description/>
  <cp:lastModifiedBy>island</cp:lastModifiedBy>
  <cp:revision>2</cp:revision>
  <dcterms:created xsi:type="dcterms:W3CDTF">2011-01-04T15:42:00Z</dcterms:created>
  <dcterms:modified xsi:type="dcterms:W3CDTF">2011-01-04T15:42:00Z</dcterms:modified>
</cp:coreProperties>
</file>