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1E0ACF" w:rsidRPr="00455E04" w:rsidRDefault="001E0ACF" w:rsidP="001E0ACF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455E04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把握时机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1E0ACF" w:rsidTr="001E0ACF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1E0ACF" w:rsidRDefault="00961F14" w:rsidP="001E0AC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1E0ACF" w:rsidRDefault="001E0ACF" w:rsidP="001E0AC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第46卦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1E0ACF" w:rsidRDefault="001E0ACF" w:rsidP="001E0AC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地风升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1E0ACF" w:rsidRDefault="001E0ACF" w:rsidP="001E0AC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升：元亨，用见大人，勿恤，南征吉。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1E0ACF" w:rsidRDefault="001E0ACF" w:rsidP="001E0AC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地中生木，升；君子以顺德，积小以高大。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1E0ACF" w:rsidRDefault="001E0ACF" w:rsidP="001E0AC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柔以时升，巽而顺，刚中而应，是以大亨。用见大人，勿恤；有庆也。南征吉，志行也。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爻辭：冥升，利于不息之贞。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象曰：冥升在上，消不富也。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爻辭：贞吉，升阶。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象曰：贞吉升阶，大得志也。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爻辭：王用亨于岐山，吉无咎。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象曰：王用亨于岐山，顺事也。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爻辭：升虚邑。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象曰：升虚邑，无所疑也。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爻辭：孚乃利用禴，无咎。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象曰：九二之孚，有喜也。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爻辭：允升，大吉。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E0ACF" w:rsidTr="001E0AC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E0ACF" w:rsidRDefault="001E0ACF" w:rsidP="001E0AC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象曰：允升大吉，上合志也。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1E0ACF" w:rsidRDefault="001E0ACF" w:rsidP="001E0ACF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1E0ACF" w:rsidRPr="001E48A1" w:rsidTr="001E0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升：元亨，用见大人，勿恤，南征吉。</w:t>
            </w: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解：最为通达，可以用来见大人，不必担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忧，往南前进吉祥。（九二往上升进，上卦为坤，坤为西南方之位，泛指南方）</w:t>
            </w:r>
          </w:p>
        </w:tc>
      </w:tr>
      <w:tr w:rsidR="001E0ACF" w:rsidRPr="001E48A1" w:rsidTr="001E0AC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象曰：地中生木，升；君子以顺德，积小以高大。</w:t>
            </w: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解：地中长出树木，君子由此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领悟要顺势修养德行，从微小累积成为高大。</w:t>
            </w:r>
          </w:p>
        </w:tc>
      </w:tr>
      <w:tr w:rsidR="001E0ACF" w:rsidRPr="001E48A1" w:rsidTr="001E0AC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彖曰：柔以时升，巽而顺，刚中而应，是以大亨。用见大人，勿恤；有庆也。南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征吉，志行也。</w:t>
            </w: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解：柔顺者依循时势而升进，即顺利又和顺，刚强者居中而有应</w:t>
            </w:r>
          </w:p>
        </w:tc>
      </w:tr>
      <w:tr w:rsidR="001E0ACF" w:rsidRPr="001E48A1" w:rsidTr="001E0AC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和，所以非常通达。可以用来见大人，不必担忧，是因为会有喜庆。往南前进吉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祥，是因为心意可以实现。（小过卦六二变升卦六四，九四变九二，六二变六四</w:t>
            </w:r>
          </w:p>
        </w:tc>
      </w:tr>
      <w:tr w:rsidR="001E0ACF" w:rsidRPr="001E48A1" w:rsidTr="001E0AC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为柔升，小过卦六二六五都不是阳爻，变升卦后九四变九二，九二和六五正应，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所以有庆）</w:t>
            </w:r>
          </w:p>
        </w:tc>
      </w:tr>
      <w:tr w:rsidR="001E0ACF" w:rsidRPr="001E48A1" w:rsidTr="001E0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lastRenderedPageBreak/>
              <w:t>解：聚而上者谓之升，故受之以升。</w:t>
            </w:r>
            <w:r w:rsidRPr="001E48A1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解：大家聚在一起之后就要建立一个国家了。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初六：允升，大吉。象曰：允升大吉，上合志也。</w:t>
            </w: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解：由信赖而得升进，非常吉</w:t>
            </w:r>
          </w:p>
        </w:tc>
      </w:tr>
      <w:tr w:rsidR="001E0ACF" w:rsidRPr="001E48A1" w:rsidTr="001E0AC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祥。解：由信赖而得升进非常吉祥，是因为与上方心意相合。（虽无应，上乘九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二，巽为风为随顺，可以随顺九二前进）</w:t>
            </w:r>
          </w:p>
        </w:tc>
      </w:tr>
      <w:tr w:rsidR="001E0ACF" w:rsidRPr="001E48A1" w:rsidTr="001E0AC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九二：孚乃利用禴，无咎。象曰：九二之孚，有喜也。</w:t>
            </w: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解：有诚信所以适宜举行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禴祭，没有灾难。解：九二的诚信，是因为有喜庆。（和六五正应,所以喜庆。 禴</w:t>
            </w:r>
          </w:p>
        </w:tc>
      </w:tr>
      <w:tr w:rsidR="001E0ACF" w:rsidRPr="001E48A1" w:rsidTr="001E0ACF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祭是在春天用蔬菜做祭品的薄祭，在小过卦时九四在震卦中，震为春天，变为九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二，所以举行禴祭）</w:t>
            </w:r>
          </w:p>
        </w:tc>
      </w:tr>
      <w:tr w:rsidR="001E0ACF" w:rsidRPr="001E48A1" w:rsidTr="001E0AC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spacing w:before="100" w:beforeAutospacing="1" w:after="50" w:line="360" w:lineRule="auto"/>
              <w:rPr>
                <w:rFonts w:ascii="华文宋体" w:eastAsia="华文宋体" w:hAnsi="华文宋体" w:cs="宋体"/>
                <w:color w:val="FF0000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九三：升虚邑。象曰：升虚邑，无所疑也。</w:t>
            </w: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解：上升荒废的村落。解：上升荒废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spacing w:before="100" w:beforeAutospacing="1" w:after="50" w:line="360" w:lineRule="auto"/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的村落，说明九三此时无所疑虑。</w:t>
            </w:r>
          </w:p>
        </w:tc>
      </w:tr>
      <w:tr w:rsidR="001E0ACF" w:rsidRPr="001E48A1" w:rsidTr="001E0AC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六四：王用亨于岐山，吉无咎。象曰：王用亨于岐山，顺事也。</w:t>
            </w: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解：君王在岐山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祭献，吉祥没有灾难。解：君王在岐山祭献，因为这是顺利的事。</w:t>
            </w:r>
          </w:p>
        </w:tc>
      </w:tr>
      <w:tr w:rsidR="001E0ACF" w:rsidRPr="001E48A1" w:rsidTr="001E0AC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六五：贞吉，升阶。象曰：贞吉升阶，大得志也。</w:t>
            </w: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解：正固吉祥，登上台阶。解：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正固吉祥登上台阶，是因为充分实现了心意。（巽为高，坤为地，所以登上台阶）</w:t>
            </w:r>
          </w:p>
        </w:tc>
      </w:tr>
      <w:tr w:rsidR="001E0ACF" w:rsidRPr="001E48A1" w:rsidTr="001E0ACF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上六：冥升，利于不息之贞。象曰：冥升在上，消不富也。</w:t>
            </w: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解：在昏昧中升进，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时宜不成长的正固。解：居上位还在昏昧中升进，会消退而不会富裕。（居升卦</w:t>
            </w:r>
          </w:p>
        </w:tc>
      </w:tr>
      <w:tr w:rsidR="001E0ACF" w:rsidRPr="001E48A1" w:rsidTr="001E0ACF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终位，又在上卦坤中，坤为夜，所以说冥升。有九三正应，九三在下卦巽中，巽</w:t>
            </w:r>
          </w:p>
        </w:tc>
      </w:tr>
      <w:tr w:rsidR="001E0ACF" w:rsidRPr="001E48A1" w:rsidTr="001E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为进利市三倍，因此上六若能正固，尚可安稳，若是以居上位而又妄图升进，则</w:t>
            </w:r>
          </w:p>
        </w:tc>
      </w:tr>
      <w:tr w:rsidR="001E0ACF" w:rsidRPr="001E48A1" w:rsidTr="001E0ACF">
        <w:trPr>
          <w:trHeight w:val="71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1E0ACF" w:rsidRPr="001E48A1" w:rsidRDefault="001E0ACF" w:rsidP="001E0AC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E48A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结果不进则退，只有消退一途，并且将是消不富也）</w:t>
            </w:r>
          </w:p>
        </w:tc>
      </w:tr>
    </w:tbl>
    <w:p w:rsidR="003D1457" w:rsidRPr="001E0ACF" w:rsidRDefault="003D1457"/>
    <w:sectPr w:rsidR="003D1457" w:rsidRPr="001E0ACF" w:rsidSect="001E0ACF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A10" w:rsidRDefault="00C66A10" w:rsidP="00961F14">
      <w:r>
        <w:separator/>
      </w:r>
    </w:p>
  </w:endnote>
  <w:endnote w:type="continuationSeparator" w:id="0">
    <w:p w:rsidR="00C66A10" w:rsidRDefault="00C66A10" w:rsidP="0096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A10" w:rsidRDefault="00C66A10" w:rsidP="00961F14">
      <w:r>
        <w:separator/>
      </w:r>
    </w:p>
  </w:footnote>
  <w:footnote w:type="continuationSeparator" w:id="0">
    <w:p w:rsidR="00C66A10" w:rsidRDefault="00C66A10" w:rsidP="00961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ACF"/>
    <w:rsid w:val="001E0ACF"/>
    <w:rsid w:val="003D1457"/>
    <w:rsid w:val="00732002"/>
    <w:rsid w:val="00867601"/>
    <w:rsid w:val="008F2C3D"/>
    <w:rsid w:val="00961F14"/>
    <w:rsid w:val="00A55A57"/>
    <w:rsid w:val="00BC5CEF"/>
    <w:rsid w:val="00C6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0ACF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1E0ACF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961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61F14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961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61F14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0ACF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1E0ACF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961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61F14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961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61F14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把握时机 </dc:title>
  <dc:subject/>
  <dc:creator>island</dc:creator>
  <cp:keywords/>
  <dc:description/>
  <cp:lastModifiedBy>island</cp:lastModifiedBy>
  <cp:revision>2</cp:revision>
  <dcterms:created xsi:type="dcterms:W3CDTF">2011-01-04T15:49:00Z</dcterms:created>
  <dcterms:modified xsi:type="dcterms:W3CDTF">2011-01-04T15:49:00Z</dcterms:modified>
</cp:coreProperties>
</file>