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5F7815" w:rsidRDefault="005F7815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守正不阿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5F7815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5F7815" w:rsidRDefault="009F53E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第16卦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雷地豫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豫：利建侯行师。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雷出地奋，豫。 先王以作乐崇德，殷荐之上帝，以配祖考。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 xml:space="preserve">豫，刚应而志行，顺以动，豫。豫，顺以动，故天地如之，而况建侯行师乎？天地以顺动，故日月不过，而四时不忒；圣人以顺动，则刑罚清而民服。豫之时义大矣哉！ </w:t>
            </w:r>
          </w:p>
        </w:tc>
      </w:tr>
      <w:tr w:rsidR="005F781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爻辭：冥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（晚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ming2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豫，成有渝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（变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yu2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象曰：冥豫在上，何可长也。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爻辭：贞疾，恒不死。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象曰：六五贞疾，乘刚也。 恒不死，中未亡也。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爻辭：由豫，大有得。勿疑。 朋盍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（会合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he2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簪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（发针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zan1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象曰：由豫，大有得；志大行也。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爻辭：盱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（大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过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xu1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豫，悔。 迟有悔。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象曰：盱豫有悔，位不当也。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爻辭：介于石，不终日，贞吉。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象曰：不终日，贞吉；以中正也。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爻辭：鸣豫，凶。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F781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F7815" w:rsidRDefault="005F781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象曰：初六鸣豫，志穷凶也。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5F7815" w:rsidRDefault="005F7815">
      <w:pPr>
        <w:rPr>
          <w:rFonts w:hint="eastAs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F7815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豫：利建侯行师。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解：豫卦适合建立侯王出兵征伐。（主爻九四在震卦，震为</w:t>
            </w:r>
          </w:p>
        </w:tc>
      </w:tr>
      <w:tr w:rsidR="005F7815">
        <w:trPr>
          <w:trHeight w:val="3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动，所以是利建侯，下卦坤为众，众可以为师，所以利行师）</w:t>
            </w:r>
          </w:p>
        </w:tc>
      </w:tr>
      <w:tr w:rsidR="005F7815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象曰：雷出地奋，豫。 先王以作乐崇德，殷荐之上帝，以配祖考。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解：雷声轰</w:t>
            </w:r>
          </w:p>
        </w:tc>
      </w:tr>
      <w:tr w:rsidR="005F7815">
        <w:trPr>
          <w:trHeight w:val="304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鸣，大地振动，这就是豫卦的卦象。先王要制作音乐来推崇道德，再隆重的向</w:t>
            </w:r>
          </w:p>
        </w:tc>
      </w:tr>
      <w:tr w:rsidR="005F7815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上帝祭祀，也连带向祖先祭祀。</w:t>
            </w:r>
          </w:p>
        </w:tc>
      </w:tr>
      <w:tr w:rsidR="005F7815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cs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彖曰：豫，刚应而志行，顺以动，豫。豫，顺以动，故天地如之，而况建侯行</w:t>
            </w:r>
          </w:p>
        </w:tc>
      </w:tr>
      <w:tr w:rsidR="005F7815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师乎？天地以顺动，故日月不过，而四时不忒；圣人以顺动，则刑罚清而民服。</w:t>
            </w:r>
          </w:p>
        </w:tc>
      </w:tr>
      <w:tr w:rsidR="005F7815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豫之时义大矣哉！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解：刚强者得到呼应而心意可以实现，顺势而行动，天地会</w:t>
            </w:r>
          </w:p>
        </w:tc>
      </w:tr>
      <w:tr w:rsidR="005F7815">
        <w:trPr>
          <w:trHeight w:val="32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同他一样，何况是建立侯王跟出兵征伐呢？天地顺着时势而活动，对日月的运</w:t>
            </w:r>
          </w:p>
        </w:tc>
      </w:tr>
      <w:tr w:rsidR="005F7815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行不会失误，四季的秩序也不会偏差。圣人顺着时势而行动，就会做到刑罚清</w:t>
            </w:r>
          </w:p>
        </w:tc>
      </w:tr>
      <w:tr w:rsidR="005F7815">
        <w:trPr>
          <w:trHeight w:val="3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明而百姓顺从。豫卦依时而行的意义真是伟大啊。</w:t>
            </w:r>
          </w:p>
        </w:tc>
      </w:tr>
      <w:tr w:rsidR="005F7815">
        <w:trPr>
          <w:trHeight w:val="28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4F6228"/>
                <w:kern w:val="0"/>
                <w:sz w:val="24"/>
                <w:szCs w:val="20"/>
              </w:rPr>
              <w:t>序卦传：有大而能谦，必豫，故受之以豫。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解：前面叫做大有，后面就是谦卦，</w:t>
            </w:r>
          </w:p>
        </w:tc>
      </w:tr>
      <w:tr w:rsidR="005F7815">
        <w:trPr>
          <w:trHeight w:val="3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hint="eastAsia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接着一定是代表愉悦的豫卦。</w:t>
            </w:r>
          </w:p>
        </w:tc>
      </w:tr>
      <w:tr w:rsidR="005F7815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初六：鸣豫，凶。象曰：初六鸣豫，志穷凶也。</w:t>
            </w:r>
            <w:r>
              <w:rPr>
                <w:rFonts w:ascii="宋体" w:hAnsi="宋体" w:hint="eastAsia"/>
                <w:b/>
                <w:bCs/>
                <w:color w:val="FF0000"/>
                <w:sz w:val="24"/>
                <w:szCs w:val="20"/>
              </w:rPr>
              <w:t>解：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初六和九四正应，响应愉</w:t>
            </w:r>
          </w:p>
        </w:tc>
      </w:tr>
      <w:tr w:rsidR="005F7815">
        <w:trPr>
          <w:trHeight w:val="30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悦的态度会有凶祸。解：响应愉悦，心意抵达极点就会有凶祸。</w:t>
            </w:r>
          </w:p>
        </w:tc>
      </w:tr>
      <w:tr w:rsidR="005F7815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六二：介于石，不终日，贞吉。象曰：不终日，贞吉；以中正也。</w:t>
            </w:r>
            <w:r>
              <w:rPr>
                <w:rFonts w:ascii="宋体" w:hAnsi="宋体" w:hint="eastAsia"/>
                <w:b/>
                <w:bCs/>
                <w:color w:val="FF0000"/>
                <w:sz w:val="24"/>
                <w:szCs w:val="20"/>
              </w:rPr>
              <w:t>解：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耿介如</w:t>
            </w:r>
          </w:p>
        </w:tc>
      </w:tr>
      <w:tr w:rsidR="005F7815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磐石，不用一整天，正固吉祥。解：不用一整天，正固吉祥。是因为居中守正。</w:t>
            </w:r>
          </w:p>
        </w:tc>
      </w:tr>
      <w:tr w:rsidR="005F7815">
        <w:trPr>
          <w:trHeight w:val="27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（只有六二和九四没有连系所以吉祥，互艮为山为石，六二变阳爻为互离，离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为日）</w:t>
            </w:r>
          </w:p>
        </w:tc>
      </w:tr>
      <w:tr w:rsidR="005F7815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lastRenderedPageBreak/>
              <w:t>六三：盱（大 过xu1）豫，悔。 迟有悔。象曰：盱豫有悔，位不当也。</w:t>
            </w:r>
            <w:r>
              <w:rPr>
                <w:rFonts w:ascii="宋体" w:hAnsi="宋体" w:hint="eastAsia"/>
                <w:b/>
                <w:bCs/>
                <w:color w:val="FF0000"/>
                <w:sz w:val="24"/>
                <w:szCs w:val="20"/>
              </w:rPr>
              <w:t>解：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向</w:t>
            </w:r>
          </w:p>
        </w:tc>
      </w:tr>
      <w:tr w:rsidR="005F7815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上张望九四的脸色而愉悦，有懊恼。行动迟缓也会有懊恼。解：张望愉悦会有</w:t>
            </w:r>
          </w:p>
        </w:tc>
      </w:tr>
      <w:tr w:rsidR="005F7815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懊恼，因为位置不当。（阴爻在刚位，在互艮里艮为止所以行动迟缓，又想和九</w:t>
            </w:r>
          </w:p>
        </w:tc>
      </w:tr>
      <w:tr w:rsidR="005F7815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四配合，既不能脱离诱惑又无法果决行动，所以最后还是会懊恼）</w:t>
            </w:r>
          </w:p>
        </w:tc>
      </w:tr>
      <w:tr w:rsidR="005F7815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九四：由豫，大有得。勿疑。 朋盍（会合he2）簪（发针zan1。象曰：由豫，</w:t>
            </w:r>
          </w:p>
        </w:tc>
      </w:tr>
      <w:tr w:rsidR="005F7815">
        <w:trPr>
          <w:trHeight w:val="27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大有得；志大行也。</w:t>
            </w:r>
            <w:r>
              <w:rPr>
                <w:rFonts w:ascii="宋体" w:hAnsi="宋体" w:hint="eastAsia"/>
                <w:b/>
                <w:bCs/>
                <w:color w:val="FF0000"/>
                <w:sz w:val="24"/>
                <w:szCs w:val="20"/>
              </w:rPr>
              <w:t>解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：由此而产生愉悦，大有收获。不要疑虑。朋友都出来</w:t>
            </w:r>
          </w:p>
        </w:tc>
      </w:tr>
      <w:tr w:rsidR="005F7815">
        <w:trPr>
          <w:trHeight w:val="35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聚合。（互坎，坎为忧为疑虑）解：由此而产生愉悦，大有收获。心意大为施行。</w:t>
            </w:r>
          </w:p>
        </w:tc>
      </w:tr>
      <w:tr w:rsidR="005F7815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六五：贞疾，恒不死。象曰：六五贞疾，乘刚也。 恒不死，中未亡也。</w:t>
            </w:r>
            <w:r>
              <w:rPr>
                <w:rFonts w:ascii="宋体" w:hAnsi="宋体" w:hint="eastAsia"/>
                <w:b/>
                <w:bCs/>
                <w:color w:val="FF0000"/>
                <w:sz w:val="24"/>
                <w:szCs w:val="20"/>
              </w:rPr>
              <w:t>解：正</w:t>
            </w:r>
          </w:p>
        </w:tc>
      </w:tr>
      <w:tr w:rsidR="005F7815">
        <w:trPr>
          <w:trHeight w:val="33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4"/>
                <w:szCs w:val="20"/>
              </w:rPr>
              <w:t>固会有疾病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，最终不会死亡。解：正固会有疾病，因为乘驾在九四刚爻之上。</w:t>
            </w:r>
          </w:p>
        </w:tc>
      </w:tr>
      <w:tr w:rsidR="005F7815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最终不死，因为在中间还没有失去中间位置，震为反生，所以死不了）</w:t>
            </w:r>
          </w:p>
        </w:tc>
      </w:tr>
      <w:tr w:rsidR="005F7815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上六：冥（晚ming2）豫，成有渝（变yu2，无咎。象曰：冥豫在上，何可长也。</w:t>
            </w:r>
          </w:p>
        </w:tc>
      </w:tr>
      <w:tr w:rsidR="005F7815">
        <w:trPr>
          <w:trHeight w:val="26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5F7815" w:rsidRDefault="005F7815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解：在昏昧中愉悦，最后出现改变，没有灾难。解：昏昧中愉悦，在上面看不</w:t>
            </w:r>
          </w:p>
        </w:tc>
      </w:tr>
      <w:tr w:rsidR="005F7815">
        <w:trPr>
          <w:trHeight w:val="37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5F7815" w:rsidRDefault="005F7815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到大的格局，怎么可能长久呢。</w:t>
            </w:r>
          </w:p>
        </w:tc>
      </w:tr>
      <w:tr w:rsidR="005F7815">
        <w:tc>
          <w:tcPr>
            <w:tcW w:w="8522" w:type="dxa"/>
            <w:shd w:val="clear" w:color="auto" w:fill="808080"/>
          </w:tcPr>
          <w:p w:rsidR="005F7815" w:rsidRDefault="005F7815">
            <w:pPr>
              <w:widowControl/>
              <w:rPr>
                <w:rFonts w:ascii="宋体" w:hAnsi="宋体" w:hint="eastAsia"/>
                <w:color w:val="4F6228"/>
                <w:sz w:val="24"/>
              </w:rPr>
            </w:pPr>
          </w:p>
        </w:tc>
      </w:tr>
    </w:tbl>
    <w:p w:rsidR="005F7815" w:rsidRDefault="005F7815"/>
    <w:sectPr w:rsidR="005F781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501" w:rsidRDefault="00190501" w:rsidP="009F53EE">
      <w:r>
        <w:separator/>
      </w:r>
    </w:p>
  </w:endnote>
  <w:endnote w:type="continuationSeparator" w:id="0">
    <w:p w:rsidR="00190501" w:rsidRDefault="00190501" w:rsidP="009F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501" w:rsidRDefault="00190501" w:rsidP="009F53EE">
      <w:r>
        <w:separator/>
      </w:r>
    </w:p>
  </w:footnote>
  <w:footnote w:type="continuationSeparator" w:id="0">
    <w:p w:rsidR="00190501" w:rsidRDefault="00190501" w:rsidP="009F5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0501"/>
    <w:rsid w:val="0037276F"/>
    <w:rsid w:val="005F7815"/>
    <w:rsid w:val="009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9F5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9F53EE"/>
    <w:rPr>
      <w:kern w:val="2"/>
      <w:sz w:val="18"/>
      <w:szCs w:val="18"/>
    </w:rPr>
  </w:style>
  <w:style w:type="paragraph" w:styleId="a4">
    <w:name w:val="footer"/>
    <w:basedOn w:val="a"/>
    <w:link w:val="Char1"/>
    <w:rsid w:val="009F5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9F53E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9F5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9F53EE"/>
    <w:rPr>
      <w:kern w:val="2"/>
      <w:sz w:val="18"/>
      <w:szCs w:val="18"/>
    </w:rPr>
  </w:style>
  <w:style w:type="paragraph" w:styleId="a4">
    <w:name w:val="footer"/>
    <w:basedOn w:val="a"/>
    <w:link w:val="Char1"/>
    <w:rsid w:val="009F5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9F53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守正不阿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2011-01-04T15:36:00Z</dcterms:created>
  <dcterms:modified xsi:type="dcterms:W3CDTF">2011-01-04T15:36:00Z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