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2E31A3" w:rsidRDefault="002E31A3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 xml:space="preserve">人文化成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2E31A3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2E31A3" w:rsidRDefault="002311F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2E31A3" w:rsidRDefault="002E31A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第22卦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2E31A3" w:rsidRDefault="002E31A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山火贲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E31A3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2E31A3" w:rsidRDefault="002E31A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贲：亨。 小利有所往。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E31A3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2E31A3" w:rsidRDefault="002E31A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山下有火，贲；君子以明庶政，无敢折狱。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E31A3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2E31A3" w:rsidRDefault="002E31A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贲，亨；柔来而文刚，故亨。分刚上而文柔，故小利有攸往。天文也；文明以止，人文也。观乎天文，以察时变；观乎人文，以化成天下。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E31A3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2E31A3" w:rsidRDefault="002E31A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爻辭：白贲，无咎。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E31A3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象曰：白贲无咎，上得志也。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E31A3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2E31A3" w:rsidRDefault="002E31A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爻辭：贲于丘园，束帛戋戋，吝，终吉。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E31A3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象曰：六五之吉，有喜也。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E31A3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2E31A3" w:rsidRDefault="002E31A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爻辭：贲如皤如，白马翰如，匪寇婚媾。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E31A3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象曰：六四，当位疑也。 匪寇婚媾，终无尤也。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E31A3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2E31A3" w:rsidRDefault="002E31A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爻辭：贲如濡如，永贞吉。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E31A3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象曰：永贞之吉，终莫之陵也。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E31A3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2E31A3" w:rsidRDefault="002E31A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爻辭：贲其须。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E31A3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象曰：贲其须，与上兴也。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E31A3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2E31A3" w:rsidRDefault="002E31A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爻辭：贲其趾，舍车而徒。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E31A3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E31A3" w:rsidRDefault="002E31A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象曰：舍车而徒，义弗乘也。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2E31A3" w:rsidRDefault="002E31A3">
      <w:pPr>
        <w:rPr>
          <w:rFonts w:hint="eastAsia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E31A3">
        <w:tc>
          <w:tcPr>
            <w:tcW w:w="8522" w:type="dxa"/>
            <w:shd w:val="clear" w:color="auto" w:fill="C0C0C0"/>
          </w:tcPr>
          <w:p w:rsidR="002E31A3" w:rsidRDefault="002E31A3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贲：亨。 小利有所往。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解：通达，小的方面适宜有所前往。</w:t>
            </w:r>
          </w:p>
        </w:tc>
      </w:tr>
      <w:tr w:rsidR="002E31A3">
        <w:trPr>
          <w:trHeight w:val="32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2E31A3" w:rsidRDefault="002E31A3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象曰：山下有火，贲；君子以明庶政，无敢折狱。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解：山下有火。君子由此领</w:t>
            </w:r>
          </w:p>
        </w:tc>
      </w:tr>
      <w:tr w:rsidR="002E31A3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2E31A3" w:rsidRDefault="002E31A3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悟要明查各项政务，不能依此果敢判决诉讼。</w:t>
            </w:r>
          </w:p>
        </w:tc>
      </w:tr>
      <w:tr w:rsidR="002E31A3">
        <w:trPr>
          <w:trHeight w:val="36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2E31A3" w:rsidRDefault="002E31A3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彖曰：贲，亨；柔来而文刚，故亨。分刚上而文柔，故小利有攸往。天文也；</w:t>
            </w:r>
          </w:p>
        </w:tc>
      </w:tr>
      <w:tr w:rsidR="002E31A3">
        <w:trPr>
          <w:trHeight w:val="29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2E31A3" w:rsidRDefault="002E31A3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文明以止，人文也。观乎天文，以察时变；观乎人文，以化成天下。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通达，柔</w:t>
            </w:r>
          </w:p>
        </w:tc>
      </w:tr>
      <w:tr w:rsidR="002E31A3">
        <w:trPr>
          <w:trHeight w:val="34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2E31A3" w:rsidRDefault="002E31A3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顺者来到文饰刚强者，所以通达。把上九分上去文饰柔顺者，所以小的方面适</w:t>
            </w:r>
          </w:p>
        </w:tc>
      </w:tr>
      <w:tr w:rsidR="002E31A3">
        <w:trPr>
          <w:trHeight w:val="316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2E31A3" w:rsidRDefault="002E31A3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宜有所前往。这是合乎自然界的文饰，以文明的方式规范人的行为，这是人间</w:t>
            </w:r>
          </w:p>
        </w:tc>
      </w:tr>
      <w:tr w:rsidR="002E31A3">
        <w:trPr>
          <w:trHeight w:val="31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2E31A3" w:rsidRDefault="002E31A3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的文饰。观察自然界的文饰，可以探知季节的变化。观察人间的文饰，可以教</w:t>
            </w:r>
          </w:p>
        </w:tc>
      </w:tr>
      <w:tr w:rsidR="002E31A3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2E31A3" w:rsidRDefault="002E31A3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化成就天下的人。</w:t>
            </w:r>
          </w:p>
        </w:tc>
      </w:tr>
      <w:tr w:rsidR="002E31A3">
        <w:trPr>
          <w:trHeight w:val="2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2E31A3" w:rsidRDefault="002E31A3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初九：贲其趾，舍车而徒。象曰：舍车而徒，义弗乘也。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解：文饰脚趾，</w:t>
            </w:r>
          </w:p>
        </w:tc>
      </w:tr>
      <w:tr w:rsidR="002E31A3">
        <w:trPr>
          <w:trHeight w:val="27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2E31A3" w:rsidRDefault="002E31A3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舍弃车子而徒步行走。解：舍弃车子而徒步行走，理当不用坐车。（在互坎底</w:t>
            </w:r>
          </w:p>
        </w:tc>
      </w:tr>
      <w:tr w:rsidR="002E31A3">
        <w:trPr>
          <w:trHeight w:val="36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2E31A3" w:rsidRDefault="002E31A3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下，坎是通舆，在坎之下，所以是下车走路）</w:t>
            </w:r>
          </w:p>
        </w:tc>
      </w:tr>
      <w:tr w:rsidR="002E31A3">
        <w:trPr>
          <w:trHeight w:val="30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2E31A3" w:rsidRDefault="002E31A3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六二：贲其须。象曰：贲其须，与上兴也。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解：文饰胡须。解：文饰胡须，</w:t>
            </w:r>
          </w:p>
        </w:tc>
      </w:tr>
      <w:tr w:rsidR="002E31A3">
        <w:trPr>
          <w:trHeight w:val="30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2E31A3" w:rsidRDefault="002E31A3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是因为随着上位者而行动。（九三到上九是一个缩小的颐卦，颐为嘴，六二就</w:t>
            </w:r>
          </w:p>
        </w:tc>
      </w:tr>
      <w:tr w:rsidR="002E31A3">
        <w:trPr>
          <w:trHeight w:val="28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2E31A3" w:rsidRDefault="002E31A3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是下面的胡须）（文饰只是外在修整，不至于改变它的实质，所以要随他的实</w:t>
            </w:r>
          </w:p>
        </w:tc>
      </w:tr>
      <w:tr w:rsidR="002E31A3">
        <w:trPr>
          <w:trHeight w:val="35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2E31A3" w:rsidRDefault="002E31A3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质而调节）</w:t>
            </w:r>
          </w:p>
        </w:tc>
      </w:tr>
      <w:tr w:rsidR="002E31A3">
        <w:trPr>
          <w:trHeight w:val="2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2E31A3" w:rsidRDefault="002E31A3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九三：贲如濡如，永贞吉。象曰：永贞之吉，终莫之陵也。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解：有文饰的</w:t>
            </w:r>
          </w:p>
        </w:tc>
      </w:tr>
      <w:tr w:rsidR="002E31A3">
        <w:trPr>
          <w:trHeight w:val="29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2E31A3" w:rsidRDefault="002E31A3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样子，有润泽的样子，长久正固吉祥。解：永远正固的吉祥，是因为终究没有</w:t>
            </w:r>
          </w:p>
        </w:tc>
      </w:tr>
      <w:tr w:rsidR="002E31A3">
        <w:trPr>
          <w:trHeight w:val="28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2E31A3" w:rsidRDefault="002E31A3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人凌驾其上。（九三在互坎里，坎为水，所以是润泽的样子。上卦是艮，为止，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lastRenderedPageBreak/>
              <w:t>上卦各爻皆无九三的条件，所以没有人凌驾其上）</w:t>
            </w:r>
          </w:p>
        </w:tc>
      </w:tr>
      <w:tr w:rsidR="002E31A3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2E31A3" w:rsidRDefault="002E31A3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lastRenderedPageBreak/>
              <w:t xml:space="preserve">    六四：贲如皤如，白马翰如，匪寇婚媾。象曰：六四，当位疑也。 匪寇婚</w:t>
            </w:r>
          </w:p>
        </w:tc>
      </w:tr>
      <w:tr w:rsidR="002E31A3">
        <w:trPr>
          <w:trHeight w:val="32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2E31A3" w:rsidRDefault="002E31A3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媾，终无尤也。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解：有文饰的样子，有洁白的样子，白马壮硕的样子，不是强</w:t>
            </w:r>
          </w:p>
        </w:tc>
      </w:tr>
      <w:tr w:rsidR="002E31A3">
        <w:trPr>
          <w:trHeight w:val="33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2E31A3" w:rsidRDefault="002E31A3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盗而是来求婚配的。（六四和初九正应，所以婚配）解：六四处在多疑的位置。</w:t>
            </w:r>
          </w:p>
        </w:tc>
      </w:tr>
      <w:tr w:rsidR="002E31A3">
        <w:trPr>
          <w:trHeight w:val="29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2E31A3" w:rsidRDefault="002E31A3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不是强盗而是来求婚配的，终究没有什么怨责。（坎为美脊马）</w:t>
            </w:r>
          </w:p>
        </w:tc>
      </w:tr>
      <w:tr w:rsidR="002E31A3">
        <w:trPr>
          <w:trHeight w:val="2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2E31A3" w:rsidRDefault="002E31A3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六五：贲于丘园，束帛戋戋，吝，终吉。象曰：六五之吉，有喜也。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</w:t>
            </w:r>
          </w:p>
        </w:tc>
      </w:tr>
      <w:tr w:rsidR="002E31A3">
        <w:trPr>
          <w:trHeight w:val="32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2E31A3" w:rsidRDefault="002E31A3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文饰丘山田园，只用很少的一束布帛，有困难，最后吉祥。解：六五之吉有喜</w:t>
            </w:r>
          </w:p>
        </w:tc>
      </w:tr>
      <w:tr w:rsidR="002E31A3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2E31A3" w:rsidRDefault="002E31A3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庆。（艮为山，所以是装饰田园山丘）</w:t>
            </w:r>
          </w:p>
        </w:tc>
      </w:tr>
      <w:tr w:rsidR="002E31A3">
        <w:trPr>
          <w:trHeight w:val="33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2E31A3" w:rsidRDefault="002E31A3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上九：白贲，无咎。象曰：白贲无咎，上得志也。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（主爻）解：用白色来</w:t>
            </w:r>
          </w:p>
        </w:tc>
      </w:tr>
      <w:tr w:rsidR="002E31A3">
        <w:trPr>
          <w:trHeight w:val="29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2E31A3" w:rsidRDefault="002E31A3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文饰，没有灾难。解：用白色来文饰没有灾难，因为到上的位置，在上位者实</w:t>
            </w:r>
          </w:p>
        </w:tc>
      </w:tr>
      <w:tr w:rsidR="002E31A3">
        <w:trPr>
          <w:trHeight w:val="28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2E31A3" w:rsidRDefault="002E31A3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现了心意。（真正的装饰是白色的，没有内在情感，没有内在实质，所有外在</w:t>
            </w:r>
          </w:p>
        </w:tc>
      </w:tr>
      <w:tr w:rsidR="002E31A3">
        <w:trPr>
          <w:trHeight w:val="35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2E31A3" w:rsidRDefault="002E31A3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的一切都是靠不住的。由泰卦九二上变贲卦上九，实现了文饰阴柔者的心意）</w:t>
            </w:r>
          </w:p>
        </w:tc>
      </w:tr>
      <w:tr w:rsidR="002E31A3">
        <w:tc>
          <w:tcPr>
            <w:tcW w:w="8522" w:type="dxa"/>
            <w:shd w:val="clear" w:color="auto" w:fill="C0C0C0"/>
          </w:tcPr>
          <w:p w:rsidR="002E31A3" w:rsidRDefault="002E31A3">
            <w:pPr>
              <w:rPr>
                <w:rFonts w:ascii="宋体" w:hAnsi="宋体" w:hint="eastAsia"/>
                <w:color w:val="4F6228"/>
                <w:sz w:val="24"/>
              </w:rPr>
            </w:pPr>
          </w:p>
        </w:tc>
      </w:tr>
    </w:tbl>
    <w:p w:rsidR="002E31A3" w:rsidRDefault="002E31A3"/>
    <w:sectPr w:rsidR="002E31A3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EC5" w:rsidRDefault="00AE7EC5" w:rsidP="002311FE">
      <w:r>
        <w:separator/>
      </w:r>
    </w:p>
  </w:endnote>
  <w:endnote w:type="continuationSeparator" w:id="0">
    <w:p w:rsidR="00AE7EC5" w:rsidRDefault="00AE7EC5" w:rsidP="00231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EC5" w:rsidRDefault="00AE7EC5" w:rsidP="002311FE">
      <w:r>
        <w:separator/>
      </w:r>
    </w:p>
  </w:footnote>
  <w:footnote w:type="continuationSeparator" w:id="0">
    <w:p w:rsidR="00AE7EC5" w:rsidRDefault="00AE7EC5" w:rsidP="00231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11FE"/>
    <w:rsid w:val="002E31A3"/>
    <w:rsid w:val="00AE7EC5"/>
    <w:rsid w:val="00D6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231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2311FE"/>
    <w:rPr>
      <w:kern w:val="2"/>
      <w:sz w:val="18"/>
      <w:szCs w:val="18"/>
    </w:rPr>
  </w:style>
  <w:style w:type="paragraph" w:styleId="a4">
    <w:name w:val="footer"/>
    <w:basedOn w:val="a"/>
    <w:link w:val="Char1"/>
    <w:rsid w:val="00231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2311F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231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2311FE"/>
    <w:rPr>
      <w:kern w:val="2"/>
      <w:sz w:val="18"/>
      <w:szCs w:val="18"/>
    </w:rPr>
  </w:style>
  <w:style w:type="paragraph" w:styleId="a4">
    <w:name w:val="footer"/>
    <w:basedOn w:val="a"/>
    <w:link w:val="Char1"/>
    <w:rsid w:val="00231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2311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人文化成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2011-01-04T15:39:00Z</dcterms:created>
  <dcterms:modified xsi:type="dcterms:W3CDTF">2011-01-04T15:39:00Z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