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E8496A" w:rsidRDefault="00E8496A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师出有名、纵横天下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E8496A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E8496A" w:rsidRDefault="005B00C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第7卦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地水师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师： 贞，丈人，吉无咎。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地中有水，师；君子以容民畜众。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师，众也，贞正也，能以众正，可以王矣。刚中而应，行险而顺，以此毒天下，而民从之，吉又何咎矣。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爻辭：大君有命，开国承家，小人勿用。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象曰：大君有命，以正功也；小人勿用，必乱邦也。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爻辭：田有禽，利执言，无咎。长子帅师，弟子舆尸，贞凶。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象曰：长子帅师，以中行也。弟子舆师，使不当也。长子帅师，以中行也。弟子舆师，使不当也。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爻辭：师左次，无咎。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象曰：左次无咎，未失常也。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爻辭：师或舆尸，凶。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象曰：师或舆尸，大无功也。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爻辭：在师中，吉无咎，王三锡命。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象曰：在师中吉，承天宠也。 王三锡命，怀万邦也。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爻辭：师出以律，否臧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zang1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8496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E8496A" w:rsidRDefault="00E8496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象曰：师出以律，失律凶也。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8496A" w:rsidRDefault="00E8496A">
      <w:pPr>
        <w:rPr>
          <w:rFonts w:ascii="Times New Roman" w:hAnsi="Times New Roman"/>
          <w:szCs w:val="24"/>
        </w:rPr>
      </w:pPr>
    </w:p>
    <w:p w:rsidR="00E8496A" w:rsidRDefault="00E8496A">
      <w:pPr>
        <w:rPr>
          <w:rFonts w:ascii="Times New Roman" w:hAnsi="Times New Roman"/>
          <w:szCs w:val="24"/>
        </w:rPr>
      </w:pPr>
    </w:p>
    <w:p w:rsidR="00E8496A" w:rsidRDefault="00E8496A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szCs w:val="21"/>
              </w:rPr>
              <w:t>师：贞，丈人言，无咎。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Cs w:val="21"/>
              </w:rPr>
              <w:t>解：师卦正固，有威望的长者吉祥，没有灾难。</w:t>
            </w:r>
          </w:p>
        </w:tc>
      </w:tr>
      <w:tr w:rsidR="00E8496A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译：师卦象征军队，守持正道，以贤明长者为统帅，无灾祸。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4F6228"/>
                <w:szCs w:val="21"/>
              </w:rPr>
              <w:t xml:space="preserve"> 序卦传：讼必有众起，故受之以师。师者，众也。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解：诉讼的时候各自的支持者会聚在一</w:t>
            </w:r>
          </w:p>
        </w:tc>
      </w:tr>
      <w:tr w:rsidR="00E8496A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宋体" w:hAnsi="宋体" w:cs="Arial"/>
                <w:color w:val="4F6228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起，所以师就是众。师也代表军队。</w:t>
            </w:r>
          </w:p>
        </w:tc>
      </w:tr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Cs w:val="21"/>
              </w:rPr>
              <w:t>《象》曰：地中有水，师。君子以客民畜众。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解：地下面有水，君子要容纳百姓畜养众人。</w:t>
            </w:r>
          </w:p>
        </w:tc>
      </w:tr>
      <w:tr w:rsidR="00E8496A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译：地中聚藏水，象征民众。兵藏于民中。君子因此注意蓄民众。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彖曰</w:t>
            </w:r>
            <w:r>
              <w:rPr>
                <w:rFonts w:ascii="DFKai-SB" w:hAnsi="MingLiU" w:cs="宋体" w:hint="eastAsia"/>
                <w:color w:val="4F6228"/>
                <w:kern w:val="0"/>
                <w:sz w:val="20"/>
                <w:szCs w:val="20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师，众也，贞正也，能以众正，可以王矣。刚中而应，行险而顺，以此毒天下，而民从</w:t>
            </w:r>
          </w:p>
        </w:tc>
      </w:tr>
      <w:tr w:rsidR="00E8496A">
        <w:trPr>
          <w:trHeight w:val="306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DFKai-SB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之，吉又何咎矣。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解：师卦的师由众人组成，正固是坚持正道，能够带领众人走上正路，就</w:t>
            </w:r>
          </w:p>
        </w:tc>
      </w:tr>
      <w:tr w:rsidR="00E8496A">
        <w:trPr>
          <w:trHeight w:val="30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可以称王天下了。刚强者居中而上下相应，遭遇危险还能顺利前进，用这种做法来役使天下，</w:t>
            </w:r>
          </w:p>
        </w:tc>
      </w:tr>
      <w:tr w:rsidR="00E8496A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百姓就会跟着他，还是吉祥另外还会有什么灾难呢。</w:t>
            </w:r>
          </w:p>
        </w:tc>
      </w:tr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初六，师出以律，否臧凶。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象曰：师出以律，失律凶也。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解：军队出动要按照军纪，不顺从的将有凶祸。解：军队出动要按照军纪，不顺从的将有凶祸。</w:t>
            </w:r>
          </w:p>
        </w:tc>
      </w:tr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译：军队出动要用纪律来约束，军纪不良必有凶险。否臧：不善。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九二，在师，中吉无咎，王三锡命。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象曰：在师中吉，承天宠也。 王三锡命，怀万邦也。</w:t>
            </w:r>
          </w:p>
        </w:tc>
      </w:tr>
      <w:tr w:rsidR="00E8496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lastRenderedPageBreak/>
              <w:t>解：率领军队而能首中，吉祥没有灾难，君王三次赐命嘉奖。解：率领军队而能吉祥首中，</w:t>
            </w:r>
          </w:p>
        </w:tc>
      </w:tr>
      <w:tr w:rsidR="00E8496A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是因为受到上天的宠幸。君王三次赐命嘉奖是为了使万国都来臣服。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（主爻）</w:t>
            </w:r>
          </w:p>
        </w:tc>
      </w:tr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译：统率军队，守持中道，可获吉祥，无灾祸。君王多次赐命嘉奖。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六三，师或舆尸，凶。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象曰：师或舆尸，大无功也。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译：军队可能会载尸而归，凶</w:t>
            </w:r>
          </w:p>
        </w:tc>
      </w:tr>
      <w:tr w:rsidR="00E8496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险。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军队可能会载尸而归，</w:t>
            </w:r>
            <w:r>
              <w:rPr>
                <w:rFonts w:ascii="Arial" w:hAnsi="Arial" w:cs="Arial" w:hint="eastAsia"/>
                <w:color w:val="FF0000"/>
                <w:szCs w:val="21"/>
              </w:rPr>
              <w:t>没有功德。</w:t>
            </w:r>
          </w:p>
        </w:tc>
      </w:tr>
      <w:tr w:rsidR="00E8496A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译：军队可能会载尸而归，凶险。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2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六四，师左次，无咎。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象曰：左次无咎，未失常也。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军队撤退驻守，没有灾祸。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</w:p>
        </w:tc>
      </w:tr>
      <w:tr w:rsidR="00E8496A">
        <w:trPr>
          <w:trHeight w:val="3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军队撤退驻守，</w:t>
            </w:r>
            <w:r>
              <w:rPr>
                <w:rFonts w:ascii="Arial" w:hAnsi="Arial" w:cs="Arial" w:hint="eastAsia"/>
                <w:color w:val="FF0000"/>
                <w:szCs w:val="21"/>
              </w:rPr>
              <w:t>没有失去常规。</w:t>
            </w:r>
          </w:p>
        </w:tc>
      </w:tr>
      <w:tr w:rsidR="00E8496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译：军队撤退驻守，没有灾祸。左次：撤退。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六五，田有禽，利执言，无咎，长子帅师，弟子舆尸，贞凶。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象曰：长子帅师，以中行</w:t>
            </w:r>
          </w:p>
        </w:tc>
      </w:tr>
      <w:tr w:rsidR="00E8496A">
        <w:trPr>
          <w:trHeight w:val="306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也。弟子舆师，使不当也。长子帅师，以中行也。弟子舆师，使不当也。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解：田里有禽兽，适</w:t>
            </w:r>
          </w:p>
        </w:tc>
      </w:tr>
      <w:tr w:rsidR="00E8496A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宜说明捕获的语言，没有灾难，九二是长子弟子是六三，正固会有凶祸。解：长子是九二胜</w:t>
            </w:r>
          </w:p>
        </w:tc>
      </w:tr>
      <w:tr w:rsidR="00E8496A">
        <w:trPr>
          <w:trHeight w:val="29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利了，弟子是使用人不恰当的后果。</w:t>
            </w:r>
          </w:p>
        </w:tc>
      </w:tr>
      <w:tr w:rsidR="00E8496A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译：田地有禽兽，捕捉是有利的。没有灾祸。刚正者可以率兵出征，平庸小子必将载尸败归。守持正道可</w:t>
            </w:r>
          </w:p>
        </w:tc>
      </w:tr>
      <w:tr w:rsidR="00E8496A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以防凶。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496A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上六，大君有命，开国承家。小人勿用。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象曰：大君有命，以正功也；小人勿用，必乱邦</w:t>
            </w:r>
          </w:p>
        </w:tc>
      </w:tr>
      <w:tr w:rsidR="00E8496A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解：上六代表宗庙，战争结束诸侯（九二）可以开国大夫（六四）可以立家。小人是不</w:t>
            </w:r>
          </w:p>
        </w:tc>
      </w:tr>
      <w:tr w:rsidR="00E8496A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能用的（六三）。解：天子颁赐爵命按照军功正确的奖赏，对小人不要用因为他们会使国家</w:t>
            </w:r>
          </w:p>
        </w:tc>
      </w:tr>
      <w:tr w:rsidR="00E8496A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动荡不安。</w:t>
            </w:r>
          </w:p>
        </w:tc>
      </w:tr>
      <w:tr w:rsidR="00E8496A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译：国君颁发命令，封赏功臣，分封诸侯，大夫。小人不可以用。开国：册封新的诸侯。承家：封为大夫</w:t>
            </w:r>
          </w:p>
        </w:tc>
      </w:tr>
      <w:tr w:rsidR="00E8496A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8496A" w:rsidRDefault="00E84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使之承家继业。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E8496A" w:rsidRDefault="00E8496A"/>
    <w:sectPr w:rsidR="00E8496A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06" w:rsidRDefault="00087F06" w:rsidP="005B00CA">
      <w:r>
        <w:separator/>
      </w:r>
    </w:p>
  </w:endnote>
  <w:endnote w:type="continuationSeparator" w:id="0">
    <w:p w:rsidR="00087F06" w:rsidRDefault="00087F06" w:rsidP="005B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06" w:rsidRDefault="00087F06" w:rsidP="005B00CA">
      <w:r>
        <w:separator/>
      </w:r>
    </w:p>
  </w:footnote>
  <w:footnote w:type="continuationSeparator" w:id="0">
    <w:p w:rsidR="00087F06" w:rsidRDefault="00087F06" w:rsidP="005B0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F06"/>
    <w:rsid w:val="005B00CA"/>
    <w:rsid w:val="00956C56"/>
    <w:rsid w:val="00E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5B0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5B00CA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5B0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5B00CA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5B0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5B00CA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5B0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5B00C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师出有名、纵横天下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2011-01-04T15:32:00Z</dcterms:created>
  <dcterms:modified xsi:type="dcterms:W3CDTF">2011-01-04T15:32:00Z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