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«РОССИЙСКИЙ УНИВЕРСИТЕТ ДРУЖБЫ НАРОДОВ</w:t>
      </w:r>
    </w:p>
    <w:p>
      <w:pPr>
        <w:pStyle w:val="Normal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ИМЕНИ ПАТРИСА ЛУМУМБЫ»</w:t>
      </w:r>
    </w:p>
    <w:p>
      <w:pPr>
        <w:pStyle w:val="Normal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(РУДН)</w:t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4"/>
      </w:tblGrid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i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ru-RU" w:bidi="ar-SA"/>
              </w:rPr>
              <w:t>Факультет физико-математических и естественных наук</w:t>
            </w:r>
          </w:p>
        </w:tc>
      </w:tr>
      <w:tr>
        <w:trPr/>
        <w:tc>
          <w:tcPr>
            <w:tcW w:w="93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 w:bidi="ar-SA"/>
              </w:rPr>
              <w:t>Основное учебное подразделение (ОУП)</w:t>
            </w:r>
          </w:p>
        </w:tc>
      </w:tr>
      <w:tr>
        <w:trPr/>
        <w:tc>
          <w:tcPr>
            <w:tcW w:w="934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i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ru-RU" w:bidi="ar-SA"/>
              </w:rPr>
              <w:t>Кафедра математического моделирования и искусственного интеллекта</w:t>
            </w:r>
          </w:p>
        </w:tc>
      </w:tr>
      <w:tr>
        <w:trPr/>
        <w:tc>
          <w:tcPr>
            <w:tcW w:w="934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 w:bidi="ar-SA"/>
              </w:rPr>
              <w:t>Выпускающее базовое учебное подразделение (БУП)</w:t>
            </w:r>
          </w:p>
        </w:tc>
      </w:tr>
    </w:tbl>
    <w:p>
      <w:pPr>
        <w:pStyle w:val="Normal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3"/>
        <w:tblW w:w="4394" w:type="dxa"/>
        <w:jc w:val="left"/>
        <w:tblInd w:w="42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</w:tblGrid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bidi="ar-SA"/>
              </w:rPr>
              <w:t>«УТВЕРЖДАЮ»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bidi="ar-SA"/>
              </w:rPr>
              <w:t>Руководитель выпускающего БУП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bidi="ar-SA"/>
              </w:rPr>
              <w:t>М.Д. Малых</w:t>
            </w:r>
          </w:p>
        </w:tc>
      </w:tr>
      <w:tr>
        <w:trPr/>
        <w:tc>
          <w:tcPr>
            <w:tcW w:w="439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 w:bidi="ar-SA"/>
              </w:rPr>
              <w:t>Фамилия И.О. руководителя БУП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39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 w:bidi="ar-SA"/>
              </w:rPr>
              <w:t>Подпись</w:t>
            </w:r>
          </w:p>
        </w:tc>
      </w:tr>
      <w:tr>
        <w:trPr/>
        <w:tc>
          <w:tcPr>
            <w:tcW w:w="439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439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 w:bidi="ar-SA"/>
              </w:rPr>
              <w:t>Дата</w:t>
            </w:r>
          </w:p>
        </w:tc>
      </w:tr>
    </w:tbl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выполнение выпускной квалификационной работы (ВКР) по направлению подготовки/ специальности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i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ru-RU" w:bidi="ar-SA"/>
              </w:rPr>
              <w:t>02.03.02 «</w:t>
            </w:r>
            <w:r>
              <w:rPr>
                <w:bCs/>
                <w:i/>
                <w:sz w:val="28"/>
                <w:szCs w:val="28"/>
                <w:shd w:fill="FFFF00" w:val="clear"/>
                <w:lang w:val="ru-RU" w:bidi="ar-SA"/>
              </w:rPr>
              <w:t>Наименование направления</w:t>
            </w:r>
            <w:r>
              <w:rPr>
                <w:bCs/>
                <w:i/>
                <w:sz w:val="28"/>
                <w:szCs w:val="28"/>
                <w:lang w:val="ru-RU" w:bidi="ar-SA"/>
              </w:rPr>
              <w:t>»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  <w:lang w:val="ru-RU" w:bidi="ar-SA"/>
              </w:rPr>
              <w:t>Шифр и наименование направления подготовки/специальности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i/>
                <w:i/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  <w:lang w:val="ru-RU" w:bidi="ar-SA"/>
              </w:rPr>
              <w:t>«</w:t>
            </w:r>
            <w:r>
              <w:rPr>
                <w:bCs/>
                <w:i/>
                <w:sz w:val="28"/>
                <w:szCs w:val="28"/>
                <w:shd w:fill="FFFF00" w:val="clear"/>
                <w:lang w:val="ru-RU" w:bidi="ar-SA"/>
              </w:rPr>
              <w:t>Наименование направления</w:t>
            </w:r>
            <w:r>
              <w:rPr>
                <w:bCs/>
                <w:i/>
                <w:sz w:val="28"/>
                <w:szCs w:val="28"/>
                <w:lang w:val="ru-RU" w:bidi="ar-SA"/>
              </w:rPr>
              <w:t>»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ru-RU" w:bidi="ar-SA"/>
              </w:rPr>
              <w:t>Название образовательной программы (профиля/специализации)»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обучающимся</w:t>
      </w:r>
    </w:p>
    <w:tbl>
      <w:tblPr>
        <w:tblStyle w:val="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i/>
                <w:i/>
                <w:color w:val="0070C0"/>
                <w:sz w:val="28"/>
                <w:szCs w:val="28"/>
              </w:rPr>
            </w:pPr>
            <w:r>
              <w:rPr>
                <w:bCs/>
                <w:i/>
                <w:color w:val="0070C0"/>
                <w:sz w:val="28"/>
                <w:szCs w:val="28"/>
                <w:lang w:val="ru-RU" w:bidi="ar-SA"/>
              </w:rPr>
              <w:t>Фамилия Имя Отчество (ст. бил. №…)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  <w:lang w:val="ru-RU" w:bidi="ar-SA"/>
              </w:rPr>
              <w:t>ФИО обучающегося (номер студенческого билета)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tbl>
      <w:tblPr>
        <w:tblStyle w:val="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i/>
                <w:i/>
                <w:color w:val="0070C0"/>
                <w:sz w:val="28"/>
                <w:szCs w:val="28"/>
              </w:rPr>
            </w:pPr>
            <w:r>
              <w:rPr>
                <w:bCs/>
                <w:i/>
                <w:color w:val="0070C0"/>
                <w:sz w:val="28"/>
                <w:szCs w:val="28"/>
                <w:lang w:val="ru-RU" w:bidi="ar-SA"/>
              </w:rPr>
              <w:t>«Тема ВКР»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  <w:lang w:val="ru-RU" w:bidi="ar-SA"/>
              </w:rPr>
              <w:t>Тема ВКР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Структура ВКР и сроки выполнения разделов:</w:t>
      </w:r>
    </w:p>
    <w:tbl>
      <w:tblPr>
        <w:tblStyle w:val="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56"/>
        <w:gridCol w:w="2198"/>
      </w:tblGrid>
      <w:tr>
        <w:trPr>
          <w:tblHeader w:val="true"/>
        </w:trPr>
        <w:tc>
          <w:tcPr>
            <w:tcW w:w="71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ru-RU" w:bidi="ar-SA"/>
              </w:rPr>
              <w:t>Название раздела</w:t>
            </w:r>
          </w:p>
        </w:tc>
        <w:tc>
          <w:tcPr>
            <w:tcW w:w="219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ru-RU" w:bidi="ar-SA"/>
              </w:rPr>
              <w:t xml:space="preserve">Срок выполнения, </w:t>
            </w:r>
            <w:r>
              <w:rPr>
                <w:sz w:val="22"/>
                <w:szCs w:val="22"/>
                <w:lang w:val="ru-RU" w:bidi="ar-SA"/>
              </w:rPr>
              <w:t>до…</w:t>
            </w:r>
          </w:p>
        </w:tc>
      </w:tr>
      <w:tr>
        <w:trPr/>
        <w:tc>
          <w:tcPr>
            <w:tcW w:w="9354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ПОЯСНИТЕЛЬНАЯ ЗАПИСКА</w:t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Введение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 xml:space="preserve">Глава 1. </w:t>
            </w:r>
            <w:r>
              <w:rPr>
                <w:i/>
                <w:sz w:val="22"/>
                <w:szCs w:val="22"/>
                <w:lang w:val="ru-RU" w:bidi="ar-SA"/>
              </w:rPr>
              <w:t>Название главы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 xml:space="preserve">Глава 2. </w:t>
            </w:r>
            <w:r>
              <w:rPr>
                <w:i/>
                <w:sz w:val="22"/>
                <w:szCs w:val="22"/>
                <w:lang w:val="ru-RU" w:bidi="ar-SA"/>
              </w:rPr>
              <w:t>Название главы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ru-RU" w:bidi="ar-SA"/>
              </w:rPr>
              <w:t>Глава ….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Заключение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Список литературы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Приложения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Оформление пояснительной записки ВКР в соответствии с действующими требованиями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 xml:space="preserve">ГРАФИЧЕСКАЯ ПРЕЗЕНТАЦИОННАЯ ЧАСТЬ </w:t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Подготовка мультимедийной презентации по результатам выполнения ВКР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715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  <w:t>ПРЕДОСТАВЛЕНИЕ РУКОПИСИ ВКР НА ПРОВЕРКУ РУКОВОДИТЕЛЮ</w:t>
            </w:r>
          </w:p>
        </w:tc>
        <w:tc>
          <w:tcPr>
            <w:tcW w:w="219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</w:tbl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Объем пояснительной записки ВКР – </w:t>
      </w:r>
      <w:r>
        <w:rPr>
          <w:i/>
          <w:color w:val="0070C0"/>
          <w:sz w:val="28"/>
          <w:szCs w:val="28"/>
          <w:u w:val="single"/>
        </w:rPr>
        <w:t>00…00</w:t>
      </w:r>
      <w:r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страниц машинописного текста (без учета объема приложений).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Объем графической презентационной части ВКР – </w:t>
      </w:r>
      <w:r>
        <w:rPr>
          <w:i/>
          <w:color w:val="0070C0"/>
          <w:sz w:val="28"/>
          <w:szCs w:val="28"/>
          <w:u w:val="single"/>
        </w:rPr>
        <w:t>00…00</w:t>
      </w:r>
      <w:r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слайдов.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Основная литература для выполнения ВКР:</w:t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7"/>
        <w:gridCol w:w="8647"/>
      </w:tblGrid>
      <w:tr>
        <w:trPr>
          <w:tblHeader w:val="true"/>
        </w:trPr>
        <w:tc>
          <w:tcPr>
            <w:tcW w:w="69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ru-RU" w:bidi="ar-SA"/>
              </w:rPr>
              <w:t xml:space="preserve">№ </w:t>
            </w:r>
            <w:r>
              <w:rPr>
                <w:b/>
                <w:bCs/>
                <w:sz w:val="22"/>
                <w:szCs w:val="22"/>
                <w:lang w:val="ru-RU" w:bidi="ar-SA"/>
              </w:rPr>
              <w:t>п/п</w:t>
            </w:r>
          </w:p>
        </w:tc>
        <w:tc>
          <w:tcPr>
            <w:tcW w:w="864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ru-RU" w:bidi="ar-SA"/>
              </w:rPr>
              <w:t>Библиографическая ссылка на литературный источник</w:t>
            </w:r>
          </w:p>
        </w:tc>
      </w:tr>
      <w:tr>
        <w:trPr/>
        <w:tc>
          <w:tcPr>
            <w:tcW w:w="69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  <w:tc>
          <w:tcPr>
            <w:tcW w:w="864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69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  <w:tc>
          <w:tcPr>
            <w:tcW w:w="864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  <w:tr>
        <w:trPr/>
        <w:tc>
          <w:tcPr>
            <w:tcW w:w="69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  <w:tc>
          <w:tcPr>
            <w:tcW w:w="864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 w:bidi="ar-SA"/>
              </w:rPr>
            </w:r>
          </w:p>
        </w:tc>
      </w:tr>
    </w:tbl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0"/>
        <w:gridCol w:w="2371"/>
        <w:gridCol w:w="281"/>
        <w:gridCol w:w="4382"/>
      </w:tblGrid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  <w:t>Задание выдал:</w:t>
            </w:r>
          </w:p>
        </w:tc>
        <w:tc>
          <w:tcPr>
            <w:tcW w:w="237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438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237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  <w:t>Подпись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438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  <w:t>Фамилия И.О. руководителя ВКР</w:t>
            </w:r>
          </w:p>
        </w:tc>
      </w:tr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237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237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  <w:t>Дата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</w:tr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  <w:t>Задание получил:</w:t>
            </w:r>
          </w:p>
        </w:tc>
        <w:tc>
          <w:tcPr>
            <w:tcW w:w="237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438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237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  <w:t>Подпись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4382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  <w:t>Фамилия И.О. обучающегося</w:t>
            </w:r>
          </w:p>
        </w:tc>
      </w:tr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237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 w:bidi="ar-SA"/>
              </w:rPr>
            </w:r>
          </w:p>
        </w:tc>
      </w:tr>
      <w:tr>
        <w:trPr/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237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  <w:t>Дата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  <w:tc>
          <w:tcPr>
            <w:tcW w:w="43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 w:bidi="ar-SA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643" w:leader="none"/>
        </w:tabs>
        <w:jc w:val="both"/>
        <w:rPr>
          <w:i/>
          <w:i/>
          <w:iCs/>
          <w:color w:val="FF0000"/>
        </w:rPr>
      </w:pPr>
      <w:r>
        <w:rPr>
          <w:i/>
          <w:iCs/>
          <w:color w:val="FF0000"/>
        </w:rPr>
        <w:t xml:space="preserve">!!!Задание распечатывается </w:t>
      </w:r>
      <w:r>
        <w:rPr>
          <w:b/>
          <w:i/>
          <w:iCs/>
          <w:color w:val="FF0000"/>
        </w:rPr>
        <w:t>на одном листе</w:t>
      </w:r>
      <w:r>
        <w:rPr>
          <w:i/>
          <w:iCs/>
          <w:color w:val="FF0000"/>
        </w:rPr>
        <w:t xml:space="preserve"> белой бумаги формата А4 </w:t>
      </w:r>
      <w:r>
        <w:rPr>
          <w:b/>
          <w:i/>
          <w:iCs/>
          <w:color w:val="FF0000"/>
        </w:rPr>
        <w:t>с двух сторон</w:t>
      </w:r>
      <w:r>
        <w:rPr>
          <w:i/>
          <w:iCs/>
          <w:color w:val="FF0000"/>
        </w:rPr>
        <w:t xml:space="preserve"> (</w:t>
      </w:r>
      <w:r>
        <w:rPr>
          <w:b/>
          <w:i/>
          <w:iCs/>
          <w:color w:val="FF0000"/>
        </w:rPr>
        <w:t>поля слева и справа по 2 см</w:t>
      </w:r>
      <w:r>
        <w:rPr>
          <w:i/>
          <w:iCs/>
          <w:color w:val="FF0000"/>
        </w:rPr>
        <w:t xml:space="preserve">) и предоставляется в ГЭК.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173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32"/>
      <w:szCs w:val="32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51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b567cd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LibreOffice/7.5.4.2$Windows_X86_64 LibreOffice_project/36ccfdc35048b057fd9854c757a8b67ec53977b6</Application>
  <AppVersion>15.0000</AppVersion>
  <Pages>2</Pages>
  <Words>216</Words>
  <Characters>1602</Characters>
  <CharactersWithSpaces>1767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2023-12-20T06:43:00Z</dcterms:created>
  <dc:creator>Nastya</dc:creator>
  <dc:description/>
  <dc:language>ru-RU</dc:language>
  <cp:lastModifiedBy/>
  <dcterms:modified xsi:type="dcterms:W3CDTF">2025-02-19T14:28:16Z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