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25.png" ContentType="image/png"/>
  <Override PartName="/word/media/rId23.png" ContentType="image/png"/>
  <Override PartName="/word/media/rId28.png" ContentType="image/png"/>
  <Override PartName="/word/media/rId26.png" ContentType="image/png"/>
  <Override PartName="/word/media/rId27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Осуществите вход в систему, используя соответствующее имя пользователя.</w:t>
      </w:r>
    </w:p>
    <w:p>
      <w:pPr>
        <w:numPr>
          <w:ilvl w:val="0"/>
          <w:numId w:val="1001"/>
        </w:numPr>
        <w:pStyle w:val="Compact"/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numPr>
          <w:ilvl w:val="0"/>
          <w:numId w:val="1001"/>
        </w:numPr>
        <w:pStyle w:val="Compact"/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conf.txt.4.</w:t>
      </w:r>
    </w:p>
    <w:p>
      <w:pPr>
        <w:numPr>
          <w:ilvl w:val="0"/>
          <w:numId w:val="1001"/>
        </w:numPr>
        <w:pStyle w:val="Compact"/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numPr>
          <w:ilvl w:val="0"/>
          <w:numId w:val="1001"/>
        </w:numPr>
        <w:pStyle w:val="Compact"/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numPr>
          <w:ilvl w:val="0"/>
          <w:numId w:val="1001"/>
        </w:numPr>
        <w:pStyle w:val="Compact"/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numPr>
          <w:ilvl w:val="0"/>
          <w:numId w:val="1001"/>
        </w:numPr>
        <w:pStyle w:val="Compact"/>
      </w:pPr>
      <w:r>
        <w:t xml:space="preserve">Удалите файл ~/logfile.</w:t>
      </w:r>
    </w:p>
    <w:p>
      <w:pPr>
        <w:numPr>
          <w:ilvl w:val="0"/>
          <w:numId w:val="1001"/>
        </w:numPr>
        <w:pStyle w:val="Compact"/>
      </w:pPr>
      <w:r>
        <w:t xml:space="preserve">Запустите из консоли в фоновом режиме редактор gedit.</w:t>
      </w:r>
    </w:p>
    <w:p>
      <w:pPr>
        <w:numPr>
          <w:ilvl w:val="0"/>
          <w:numId w:val="1001"/>
        </w:numPr>
        <w:pStyle w:val="Compact"/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numPr>
          <w:ilvl w:val="0"/>
          <w:numId w:val="1001"/>
        </w:numPr>
        <w:pStyle w:val="Compact"/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numPr>
          <w:ilvl w:val="0"/>
          <w:numId w:val="1001"/>
        </w:numPr>
        <w:pStyle w:val="Compact"/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numPr>
          <w:ilvl w:val="0"/>
          <w:numId w:val="1001"/>
        </w:numPr>
        <w:pStyle w:val="Compact"/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numPr>
          <w:ilvl w:val="0"/>
          <w:numId w:val="1002"/>
        </w:numPr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</w:p>
    <w:p>
      <w:pPr>
        <w:numPr>
          <w:ilvl w:val="0"/>
          <w:numId w:val="1002"/>
        </w:numPr>
      </w:pP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</w:p>
    <w:p>
      <w:pPr>
        <w:numPr>
          <w:ilvl w:val="0"/>
          <w:numId w:val="1002"/>
        </w:numPr>
      </w:pP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</w:p>
    <w:p>
      <w:pPr>
        <w:numPr>
          <w:ilvl w:val="0"/>
          <w:numId w:val="1002"/>
        </w:numPr>
      </w:pP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 и ввода можно перенаправлять на другие файлы или устройства. Проще всего это делается с помощью символов &gt;, &gt;&gt;, &lt;, &lt;&lt;.</w:t>
      </w:r>
    </w:p>
    <w:p>
      <w:pPr>
        <w:numPr>
          <w:ilvl w:val="0"/>
          <w:numId w:val="1002"/>
        </w:numPr>
      </w:pP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последующей. Синтаксис</w:t>
      </w:r>
      <w:r>
        <w:t xml:space="preserve"> </w:t>
      </w:r>
      <w:r>
        <w:t xml:space="preserve">следующий:</w:t>
      </w:r>
    </w:p>
    <w:p>
      <w:pPr>
        <w:pStyle w:val="SourceCode"/>
      </w:pPr>
      <w:r>
        <w:rPr>
          <w:rStyle w:val="VerbatimChar"/>
        </w:rPr>
        <w:t xml:space="preserve">команда 1 | команда 2</w:t>
      </w:r>
      <w:r>
        <w:br/>
      </w:r>
      <w:r>
        <w:rPr>
          <w:rStyle w:val="VerbatimChar"/>
        </w:rPr>
        <w:t xml:space="preserve"># означает, что вывод команды 1 передастся на ввод команде 2</w:t>
      </w:r>
    </w:p>
    <w:p>
      <w:pPr>
        <w:numPr>
          <w:ilvl w:val="0"/>
          <w:numId w:val="1003"/>
        </w:numPr>
        <w:pStyle w:val="Compact"/>
      </w:pPr>
      <w:r>
        <w:t xml:space="preserve">Команда find используется для поиска и отображения на экран имён файлов, соответствующих заданной строке символов.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find путь [-опции]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Найти в текстовом файле указанную строку символов позволяет команда grep.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grep строка имя_файла</w:t>
      </w:r>
    </w:p>
    <w:p>
      <w:pPr>
        <w:pStyle w:val="FirstParagraph"/>
      </w:pP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df [-опции] [файловая_система]</w:t>
      </w:r>
    </w:p>
    <w:p>
      <w:pPr>
        <w:pStyle w:val="FirstParagraph"/>
      </w:pPr>
      <w:r>
        <w:t xml:space="preserve">Команда du показывает число килобайт, используемое каждым файлом или каталогом.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du [-опции] [имя_файла...]</w:t>
      </w:r>
    </w:p>
    <w:p>
      <w:pPr>
        <w:numPr>
          <w:ilvl w:val="0"/>
          <w:numId w:val="1005"/>
        </w:numPr>
        <w:pStyle w:val="Compact"/>
      </w:pPr>
      <w:r>
        <w:t xml:space="preserve">Любую выполняющуюся в консоли команду или внешнюю программу можно запустить</w:t>
      </w:r>
      <w:r>
        <w:t xml:space="preserve"> </w:t>
      </w:r>
      <w:r>
        <w:t xml:space="preserve">в фоновом режиме. Для этого следует в конце имени команды указать знак амперсанда</w:t>
      </w:r>
      <w:r>
        <w:t xml:space="preserve"> </w:t>
      </w:r>
      <w:r>
        <w:t xml:space="preserve">&amp;.Например:</w:t>
      </w:r>
    </w:p>
    <w:p>
      <w:pPr>
        <w:pStyle w:val="SourceCode"/>
      </w:pPr>
      <w:r>
        <w:rPr>
          <w:rStyle w:val="VerbatimChar"/>
        </w:rPr>
        <w:t xml:space="preserve">gedit &amp;</w:t>
      </w:r>
    </w:p>
    <w:p>
      <w:pPr>
        <w:pStyle w:val="FirstParagraph"/>
      </w:pPr>
      <w:r>
        <w:t xml:space="preserve">*Запущенные фоном программы называются задачами (jobs). Ими можно управлять</w:t>
      </w:r>
      <w:r>
        <w:t xml:space="preserve"> </w:t>
      </w:r>
      <w:r>
        <w:t xml:space="preserve">с помощью команды jobs, которая выводит список запущенных в данный момент задач. Для завершения задачи необходимо выполнить команду:</w:t>
      </w:r>
    </w:p>
    <w:p>
      <w:pPr>
        <w:pStyle w:val="SourceCode"/>
      </w:pPr>
      <w:r>
        <w:rPr>
          <w:rStyle w:val="VerbatimChar"/>
        </w:rPr>
        <w:t xml:space="preserve">kill %номер задачи</w:t>
      </w:r>
    </w:p>
    <w:p>
      <w:pPr>
        <w:pStyle w:val="FirstParagraph"/>
      </w:pPr>
      <w:r>
        <w:t xml:space="preserve">Команда ps используется для получения информации о процессах.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ps [-опции]</w:t>
      </w:r>
    </w:p>
    <w:bookmarkEnd w:id="22"/>
    <w:bookmarkStart w:id="40" w:name="ход-работы"/>
    <w:p>
      <w:pPr>
        <w:pStyle w:val="Heading1"/>
      </w:pPr>
      <w:r>
        <w:t xml:space="preserve">Ход работы</w:t>
      </w:r>
    </w:p>
    <w:p>
      <w:pPr>
        <w:pStyle w:val="FirstParagraph"/>
      </w:pPr>
      <w:r>
        <w:t xml:space="preserve">Осуществляем вход в систему, используя соответсвующее имя и пароль(Скриншот 1).</w:t>
      </w:r>
    </w:p>
    <w:p>
      <w:pPr>
        <w:pStyle w:val="BodyText"/>
      </w:pPr>
      <w:r>
        <w:drawing>
          <wp:inline>
            <wp:extent cx="4918509" cy="1819174"/>
            <wp:effectExtent b="0" l="0" r="0" t="0"/>
            <wp:docPr descr="Screenshot_20" title="" id="1" name="Picture"/>
            <a:graphic>
              <a:graphicData uri="http://schemas.openxmlformats.org/drawingml/2006/picture">
                <pic:pic>
                  <pic:nvPicPr>
                    <pic:cNvPr descr="Screens/Screenshot_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1)</w:t>
      </w:r>
    </w:p>
    <w:p>
      <w:pPr>
        <w:pStyle w:val="BodyText"/>
      </w:pPr>
      <w:r>
        <w:t xml:space="preserve">Записываем в файл file.txt названия файлов, содержащихся в каталоге /etc. Дописываем в этот же файл названия файлов, содержащихся в вашем домашнем каталоге(Скриншот 2).</w:t>
      </w:r>
    </w:p>
    <w:p>
      <w:pPr>
        <w:pStyle w:val="BodyText"/>
      </w:pPr>
      <w:r>
        <w:drawing>
          <wp:inline>
            <wp:extent cx="5334000" cy="3939371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s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1)</w:t>
      </w:r>
    </w:p>
    <w:p>
      <w:pPr>
        <w:pStyle w:val="BodyText"/>
      </w:pPr>
      <w:r>
        <w:t xml:space="preserve">Выводим имена всех файлов из file.txt, имеющих расширение .conf, после чего</w:t>
      </w:r>
      <w:r>
        <w:t xml:space="preserve"> </w:t>
      </w:r>
      <w:r>
        <w:t xml:space="preserve">записывем их в новый текстовой файл conf.txt (Скриншот 3).</w:t>
      </w:r>
    </w:p>
    <w:p>
      <w:pPr>
        <w:pStyle w:val="BodyText"/>
      </w:pPr>
      <w:r>
        <w:drawing>
          <wp:inline>
            <wp:extent cx="5334000" cy="3944091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s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4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3)</w:t>
      </w:r>
    </w:p>
    <w:p>
      <w:pPr>
        <w:pStyle w:val="BodyText"/>
      </w:pPr>
      <w:r>
        <w:t xml:space="preserve">Определяем, какие файлы в нашем домашнем каталоге имеют имена, начинающиеся</w:t>
      </w:r>
      <w:r>
        <w:t xml:space="preserve"> </w:t>
      </w:r>
      <w:r>
        <w:t xml:space="preserve">с символа c. Выполняем несколькими способами (Скриншоты 4 - 5).</w:t>
      </w:r>
    </w:p>
    <w:p>
      <w:pPr>
        <w:pStyle w:val="BodyText"/>
      </w:pPr>
      <w:r>
        <w:drawing>
          <wp:inline>
            <wp:extent cx="5334000" cy="3926040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s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4)</w:t>
      </w:r>
    </w:p>
    <w:p>
      <w:pPr>
        <w:pStyle w:val="BodyText"/>
      </w:pPr>
      <w:r>
        <w:drawing>
          <wp:inline>
            <wp:extent cx="5334000" cy="3450346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s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5)</w:t>
      </w:r>
    </w:p>
    <w:p>
      <w:pPr>
        <w:pStyle w:val="BodyText"/>
      </w:pPr>
      <w:r>
        <w:t xml:space="preserve">Выводим на экран имена файлов из каталога /etc, начинающиеся</w:t>
      </w:r>
      <w:r>
        <w:t xml:space="preserve"> </w:t>
      </w:r>
      <w:r>
        <w:t xml:space="preserve">с символа h(Скриншот 6).</w:t>
      </w:r>
    </w:p>
    <w:p>
      <w:pPr>
        <w:pStyle w:val="BodyText"/>
      </w:pPr>
      <w:r>
        <w:drawing>
          <wp:inline>
            <wp:extent cx="5334000" cy="2243523"/>
            <wp:effectExtent b="0" l="0" r="0" t="0"/>
            <wp:docPr descr="Screenshot_21" title="" id="1" name="Picture"/>
            <a:graphic>
              <a:graphicData uri="http://schemas.openxmlformats.org/drawingml/2006/picture">
                <pic:pic>
                  <pic:nvPicPr>
                    <pic:cNvPr descr="Screens/Screenshot_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6)</w:t>
      </w:r>
    </w:p>
    <w:p>
      <w:pPr>
        <w:pStyle w:val="BodyText"/>
      </w:pPr>
      <w:r>
        <w:t xml:space="preserve">Запускаем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log(Скриншот 7).</w:t>
      </w:r>
    </w:p>
    <w:p>
      <w:pPr>
        <w:pStyle w:val="BodyText"/>
      </w:pPr>
      <w:r>
        <w:drawing>
          <wp:inline>
            <wp:extent cx="5334000" cy="3932694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s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7)</w:t>
      </w:r>
    </w:p>
    <w:p>
      <w:pPr>
        <w:pStyle w:val="BodyText"/>
      </w:pPr>
      <w:r>
        <w:t xml:space="preserve">Удаляем файл ~/logfile(Скриншот 8).</w:t>
      </w:r>
    </w:p>
    <w:p>
      <w:pPr>
        <w:pStyle w:val="BodyText"/>
      </w:pPr>
      <w:r>
        <w:drawing>
          <wp:inline>
            <wp:extent cx="5334000" cy="324913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s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8)</w:t>
      </w:r>
    </w:p>
    <w:p>
      <w:pPr>
        <w:pStyle w:val="BodyText"/>
      </w:pPr>
      <w:r>
        <w:t xml:space="preserve">Запускаем из консоли в фоновом режиме редактор gedit.Определяем идентификатор процесса gedit, используя команду ps, конвейер и фильтр grep.(Скриншот 9).</w:t>
      </w:r>
    </w:p>
    <w:p>
      <w:pPr>
        <w:pStyle w:val="BodyText"/>
      </w:pPr>
      <w:r>
        <w:drawing>
          <wp:inline>
            <wp:extent cx="5334000" cy="1032387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s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9)</w:t>
      </w:r>
    </w:p>
    <w:p>
      <w:pPr>
        <w:pStyle w:val="BodyText"/>
      </w:pPr>
      <w:r>
        <w:t xml:space="preserve">Читаем справку (man) команды kill, после чего используем её для завершения</w:t>
      </w:r>
      <w:r>
        <w:t xml:space="preserve"> </w:t>
      </w:r>
      <w:r>
        <w:t xml:space="preserve">процесса gedit(скриншот 10 - 11).</w:t>
      </w:r>
    </w:p>
    <w:p>
      <w:pPr>
        <w:pStyle w:val="BodyText"/>
      </w:pPr>
      <w:r>
        <w:drawing>
          <wp:inline>
            <wp:extent cx="5334000" cy="3888252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Screens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10)</w:t>
      </w:r>
    </w:p>
    <w:p>
      <w:pPr>
        <w:pStyle w:val="BodyText"/>
      </w:pPr>
      <w:r>
        <w:drawing>
          <wp:inline>
            <wp:extent cx="5334000" cy="1774981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Screens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11)</w:t>
      </w:r>
    </w:p>
    <w:p>
      <w:pPr>
        <w:pStyle w:val="BodyText"/>
      </w:pPr>
      <w:r>
        <w:t xml:space="preserve">Выполяем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man(Скриншоты 12 - 15).</w:t>
      </w:r>
    </w:p>
    <w:p>
      <w:pPr>
        <w:pStyle w:val="BodyText"/>
      </w:pPr>
      <w:r>
        <w:drawing>
          <wp:inline>
            <wp:extent cx="5334000" cy="3961880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Screens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12)</w:t>
      </w:r>
    </w:p>
    <w:p>
      <w:pPr>
        <w:pStyle w:val="BodyText"/>
      </w:pPr>
      <w:r>
        <w:drawing>
          <wp:inline>
            <wp:extent cx="5334000" cy="1790054"/>
            <wp:effectExtent b="0" l="0" r="0" t="0"/>
            <wp:docPr descr="Screenshot_15" title="" id="1" name="Picture"/>
            <a:graphic>
              <a:graphicData uri="http://schemas.openxmlformats.org/drawingml/2006/picture">
                <pic:pic>
                  <pic:nvPicPr>
                    <pic:cNvPr descr="Screens/Screenshot_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13)</w:t>
      </w:r>
    </w:p>
    <w:p>
      <w:pPr>
        <w:pStyle w:val="BodyText"/>
      </w:pPr>
      <w:r>
        <w:drawing>
          <wp:inline>
            <wp:extent cx="5334000" cy="3946439"/>
            <wp:effectExtent b="0" l="0" r="0" t="0"/>
            <wp:docPr descr="Screenshot_16" title="" id="1" name="Picture"/>
            <a:graphic>
              <a:graphicData uri="http://schemas.openxmlformats.org/drawingml/2006/picture">
                <pic:pic>
                  <pic:nvPicPr>
                    <pic:cNvPr descr="Screens/Screenshot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14)</w:t>
      </w:r>
    </w:p>
    <w:p>
      <w:pPr>
        <w:pStyle w:val="BodyText"/>
      </w:pPr>
      <w:r>
        <w:drawing>
          <wp:inline>
            <wp:extent cx="5334000" cy="1482671"/>
            <wp:effectExtent b="0" l="0" r="0" t="0"/>
            <wp:docPr descr="Screenshot_17" title="" id="1" name="Picture"/>
            <a:graphic>
              <a:graphicData uri="http://schemas.openxmlformats.org/drawingml/2006/picture">
                <pic:pic>
                  <pic:nvPicPr>
                    <pic:cNvPr descr="Screens/Screenshot_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15)</w:t>
      </w:r>
    </w:p>
    <w:p>
      <w:pPr>
        <w:pStyle w:val="BodyText"/>
      </w:pPr>
      <w:r>
        <w:t xml:space="preserve">Воспользовавшись справкой команды find, выводим имена всех директорий, имеющихся в вашем домашнем каталоге(Скриншоты 16 - 17).</w:t>
      </w:r>
    </w:p>
    <w:p>
      <w:pPr>
        <w:pStyle w:val="BodyText"/>
      </w:pPr>
      <w:r>
        <w:drawing>
          <wp:inline>
            <wp:extent cx="5334000" cy="3936999"/>
            <wp:effectExtent b="0" l="0" r="0" t="0"/>
            <wp:docPr descr="Screenshot_18" title="" id="1" name="Picture"/>
            <a:graphic>
              <a:graphicData uri="http://schemas.openxmlformats.org/drawingml/2006/picture">
                <pic:pic>
                  <pic:nvPicPr>
                    <pic:cNvPr descr="Screens/Screenshot_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16)</w:t>
      </w:r>
    </w:p>
    <w:p>
      <w:pPr>
        <w:pStyle w:val="BodyText"/>
      </w:pPr>
      <w:r>
        <w:drawing>
          <wp:inline>
            <wp:extent cx="5334000" cy="3918857"/>
            <wp:effectExtent b="0" l="0" r="0" t="0"/>
            <wp:docPr descr="Screenshot_19" title="" id="1" name="Picture"/>
            <a:graphic>
              <a:graphicData uri="http://schemas.openxmlformats.org/drawingml/2006/picture">
                <pic:pic>
                  <pic:nvPicPr>
                    <pic:cNvPr descr="Screens/Screenshot_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17)</w:t>
      </w:r>
    </w:p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инструментами поиска файлов и фильтрации текстовых данных.</w:t>
      </w:r>
      <w:r>
        <w:t xml:space="preserve"> </w:t>
      </w:r>
      <w:r>
        <w:t xml:space="preserve">Приобрели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Мальков Роман</dc:creator>
  <dc:language>ru-RU</dc:language>
  <cp:keywords/>
  <dcterms:created xsi:type="dcterms:W3CDTF">2022-05-05T11:41:41Z</dcterms:created>
  <dcterms:modified xsi:type="dcterms:W3CDTF">2022-05-05T11:41:41Z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Поиск файлов. Перенаправление ввода-вывода. Просмотр запущенных процессов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