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Inconsistencias: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Si se tienen varias ofertas, solo va a ganar la mayor oferta de las 3 primeras que hayan llegado y no la mayor oferta entre todas.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Pueden haber problemas de sobre acoplamiento al tener todos los compradores registrando sus ofertas en QuienDaMasApp.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