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9348" w14:textId="0FD27B84" w:rsidR="00392599" w:rsidRDefault="0018051E" w:rsidP="0018051E">
      <w:pPr>
        <w:jc w:val="right"/>
        <w:rPr>
          <w:lang w:val="fr-FR"/>
        </w:rPr>
      </w:pPr>
      <w:r w:rsidRPr="0018051E">
        <w:rPr>
          <w:lang w:val="fr-FR"/>
        </w:rPr>
        <w:t>Geindre Colin</w:t>
      </w:r>
      <w:r w:rsidRPr="0018051E">
        <w:rPr>
          <w:lang w:val="fr-FR"/>
        </w:rPr>
        <w:br/>
        <w:t>Bouquerel Louis</w:t>
      </w:r>
      <w:r w:rsidRPr="0018051E">
        <w:rPr>
          <w:lang w:val="fr-FR"/>
        </w:rPr>
        <w:br/>
        <w:t>Hayoun Alexandre</w:t>
      </w:r>
      <w:r w:rsidRPr="0018051E">
        <w:rPr>
          <w:lang w:val="fr-FR"/>
        </w:rPr>
        <w:br/>
        <w:t>Jaouen Denis</w:t>
      </w:r>
    </w:p>
    <w:p w14:paraId="67ADF122" w14:textId="43349FB6" w:rsidR="00392599" w:rsidRPr="00392599" w:rsidRDefault="004A5F7A" w:rsidP="00392599">
      <w:pPr>
        <w:pStyle w:val="Heading1"/>
        <w:rPr>
          <w:lang w:val="fr-FR"/>
        </w:rPr>
      </w:pPr>
      <w:r>
        <w:rPr>
          <w:lang w:val="fr-FR"/>
        </w:rPr>
        <w:t>DATA challenge 2026</w:t>
      </w:r>
      <w:r>
        <w:rPr>
          <w:lang w:val="fr-FR"/>
        </w:rPr>
        <w:br/>
      </w:r>
      <w:r w:rsidR="00392599">
        <w:rPr>
          <w:lang w:val="fr-FR"/>
        </w:rPr>
        <w:t>Equipe : Les vieux briscards</w:t>
      </w:r>
      <w:r w:rsidR="00392599">
        <w:rPr>
          <w:lang w:val="fr-FR"/>
        </w:rPr>
        <w:br/>
        <w:t>Projet : CHU</w:t>
      </w:r>
      <w:r w:rsidR="00392599">
        <w:rPr>
          <w:lang w:val="fr-FR"/>
        </w:rPr>
        <w:br w:type="page"/>
      </w:r>
    </w:p>
    <w:p w14:paraId="51B57642" w14:textId="77777777" w:rsidR="009545E3" w:rsidRDefault="009545E3" w:rsidP="009545E3">
      <w:pPr>
        <w:pStyle w:val="Heading2"/>
        <w:rPr>
          <w:lang w:val="fr-FR"/>
        </w:rPr>
      </w:pPr>
      <w:r>
        <w:rPr>
          <w:lang w:val="fr-FR"/>
        </w:rPr>
        <w:lastRenderedPageBreak/>
        <w:t xml:space="preserve">Achats courants : </w:t>
      </w:r>
      <w:proofErr w:type="spellStart"/>
      <w:r>
        <w:rPr>
          <w:lang w:val="fr-FR"/>
        </w:rPr>
        <w:t>processing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embedding</w:t>
      </w:r>
      <w:proofErr w:type="spellEnd"/>
    </w:p>
    <w:p w14:paraId="73FCD7EB" w14:textId="12E84EE6" w:rsidR="00AD5201" w:rsidRDefault="00CC3711" w:rsidP="00CC3711">
      <w:pPr>
        <w:rPr>
          <w:lang w:val="fr-FR"/>
        </w:rPr>
      </w:pPr>
      <w:r>
        <w:rPr>
          <w:lang w:val="fr-FR"/>
        </w:rPr>
        <w:t xml:space="preserve">Notre problème initial est le suivant : </w:t>
      </w:r>
      <w:r w:rsidR="006A0A2C">
        <w:rPr>
          <w:lang w:val="fr-FR"/>
        </w:rPr>
        <w:t>f</w:t>
      </w:r>
      <w:r w:rsidR="00147FF1">
        <w:rPr>
          <w:lang w:val="fr-FR"/>
        </w:rPr>
        <w:t>ai</w:t>
      </w:r>
      <w:r w:rsidR="006A0A2C">
        <w:rPr>
          <w:lang w:val="fr-FR"/>
        </w:rPr>
        <w:t xml:space="preserve">re correspondre des libellés de deux </w:t>
      </w:r>
      <w:proofErr w:type="spellStart"/>
      <w:r w:rsidR="006A0A2C">
        <w:rPr>
          <w:lang w:val="fr-FR"/>
        </w:rPr>
        <w:t>datasets</w:t>
      </w:r>
      <w:proofErr w:type="spellEnd"/>
      <w:r w:rsidR="006A0A2C">
        <w:rPr>
          <w:lang w:val="fr-FR"/>
        </w:rPr>
        <w:t xml:space="preserve">, alors que les nomenclatures sont fondamentalement différentes. </w:t>
      </w:r>
      <w:r w:rsidR="00147FF1">
        <w:rPr>
          <w:lang w:val="fr-FR"/>
        </w:rPr>
        <w:t xml:space="preserve">Au CHU, un logiciel de gestion trop permissif cause des libellés sans nomenclature spécifique, </w:t>
      </w:r>
      <w:r>
        <w:rPr>
          <w:lang w:val="fr-FR"/>
        </w:rPr>
        <w:t>les données n’ont pas été saisies avec une nomenclature spécifique en tête.</w:t>
      </w:r>
      <w:r w:rsidR="0097794B">
        <w:rPr>
          <w:lang w:val="fr-FR"/>
        </w:rPr>
        <w:t xml:space="preserve"> </w:t>
      </w:r>
      <w:r w:rsidR="00AD5201">
        <w:rPr>
          <w:lang w:val="fr-FR"/>
        </w:rPr>
        <w:t>Un coup d’œil nous permet de dire qu’elles</w:t>
      </w:r>
      <w:r w:rsidR="003C5746">
        <w:rPr>
          <w:lang w:val="fr-FR"/>
        </w:rPr>
        <w:t xml:space="preserve"> sont de qualité médiocre avec un orthographe et une syntaxe à qualité variable. </w:t>
      </w:r>
      <w:r w:rsidR="00102B90">
        <w:rPr>
          <w:lang w:val="fr-FR"/>
        </w:rPr>
        <w:t>On voit également b</w:t>
      </w:r>
      <w:r w:rsidR="00AD5201">
        <w:rPr>
          <w:lang w:val="fr-FR"/>
        </w:rPr>
        <w:t xml:space="preserve">eaucoup de données manquantes </w:t>
      </w:r>
      <w:r w:rsidR="00102B90">
        <w:rPr>
          <w:lang w:val="fr-FR"/>
        </w:rPr>
        <w:t>ou</w:t>
      </w:r>
      <w:r w:rsidR="00AD5201">
        <w:rPr>
          <w:lang w:val="fr-FR"/>
        </w:rPr>
        <w:t xml:space="preserve"> </w:t>
      </w:r>
      <w:r w:rsidR="00102B90">
        <w:rPr>
          <w:lang w:val="fr-FR"/>
        </w:rPr>
        <w:t>dupliquées.</w:t>
      </w:r>
    </w:p>
    <w:p w14:paraId="645E418E" w14:textId="6F65EA2A" w:rsidR="005B4D85" w:rsidRPr="00CD6DF2" w:rsidRDefault="00CD6DF2" w:rsidP="00CC3711">
      <w:pPr>
        <w:rPr>
          <w:lang w:val="fr-FR"/>
        </w:rPr>
      </w:pPr>
      <w:r>
        <w:rPr>
          <w:b/>
          <w:bCs/>
          <w:lang w:val="fr-FR"/>
        </w:rPr>
        <w:t>Pre-</w:t>
      </w:r>
      <w:proofErr w:type="spellStart"/>
      <w:r>
        <w:rPr>
          <w:b/>
          <w:bCs/>
          <w:lang w:val="fr-FR"/>
        </w:rPr>
        <w:t>processing</w:t>
      </w:r>
      <w:proofErr w:type="spellEnd"/>
    </w:p>
    <w:p w14:paraId="1629A643" w14:textId="77777777" w:rsidR="00CD6DF2" w:rsidRDefault="00102B90" w:rsidP="00CC3711">
      <w:pPr>
        <w:rPr>
          <w:lang w:val="fr-FR"/>
        </w:rPr>
      </w:pPr>
      <w:r>
        <w:rPr>
          <w:lang w:val="fr-FR"/>
        </w:rPr>
        <w:t xml:space="preserve">Tout d’abord, nous avons </w:t>
      </w:r>
      <w:r w:rsidR="005E34F2">
        <w:rPr>
          <w:lang w:val="fr-FR"/>
        </w:rPr>
        <w:t>concatén</w:t>
      </w:r>
      <w:r w:rsidR="005B4D85">
        <w:rPr>
          <w:lang w:val="fr-FR"/>
        </w:rPr>
        <w:t>é</w:t>
      </w:r>
      <w:r w:rsidR="005E34F2">
        <w:rPr>
          <w:lang w:val="fr-FR"/>
        </w:rPr>
        <w:t xml:space="preserve"> les colonnes pertinentes</w:t>
      </w:r>
      <w:r w:rsidR="00563899">
        <w:rPr>
          <w:lang w:val="fr-FR"/>
        </w:rPr>
        <w:t xml:space="preserve">, </w:t>
      </w:r>
      <w:r w:rsidR="005E34F2">
        <w:rPr>
          <w:lang w:val="fr-FR"/>
        </w:rPr>
        <w:t xml:space="preserve">mis les textes à la même échelle </w:t>
      </w:r>
      <w:r w:rsidR="00563899">
        <w:rPr>
          <w:lang w:val="fr-FR"/>
        </w:rPr>
        <w:t xml:space="preserve">et supprimer les </w:t>
      </w:r>
      <w:r w:rsidR="00B14711">
        <w:rPr>
          <w:lang w:val="fr-FR"/>
        </w:rPr>
        <w:t xml:space="preserve">mots de liaison qui menaient régulièrement à des hallucinations. </w:t>
      </w:r>
    </w:p>
    <w:p w14:paraId="75DC7E17" w14:textId="77777777" w:rsidR="00F714A2" w:rsidRDefault="00850828" w:rsidP="00CC3711">
      <w:pPr>
        <w:rPr>
          <w:lang w:val="fr-FR"/>
        </w:rPr>
      </w:pPr>
      <w:r>
        <w:rPr>
          <w:lang w:val="fr-FR"/>
        </w:rPr>
        <w:t xml:space="preserve">Ensuite, nous avons </w:t>
      </w:r>
      <w:r w:rsidR="00CD6DF2">
        <w:rPr>
          <w:lang w:val="fr-FR"/>
        </w:rPr>
        <w:t xml:space="preserve">effectué un </w:t>
      </w:r>
      <w:proofErr w:type="spellStart"/>
      <w:r w:rsidR="00FD1C85">
        <w:rPr>
          <w:lang w:val="fr-FR"/>
        </w:rPr>
        <w:t>processing</w:t>
      </w:r>
      <w:proofErr w:type="spellEnd"/>
      <w:r w:rsidR="00FD1C85">
        <w:rPr>
          <w:lang w:val="fr-FR"/>
        </w:rPr>
        <w:t xml:space="preserve"> par LLM en local. Pour éviter les hallucinations, nous avons mis en place des garde-fou, comme supprimer automatiquement les labels créés si ceux-ci sont plus grands que les originaux, ou s’ils comportent des mots comme « est… »</w:t>
      </w:r>
      <w:r w:rsidR="003958EA">
        <w:rPr>
          <w:lang w:val="fr-FR"/>
        </w:rPr>
        <w:t xml:space="preserve">. </w:t>
      </w:r>
    </w:p>
    <w:p w14:paraId="2BA7A085" w14:textId="77777777" w:rsidR="00F714A2" w:rsidRDefault="00F714A2" w:rsidP="00CC3711">
      <w:pPr>
        <w:rPr>
          <w:lang w:val="fr-FR"/>
        </w:rPr>
      </w:pPr>
      <w:r>
        <w:rPr>
          <w:lang w:val="fr-FR"/>
        </w:rPr>
        <w:t>Nous avons comparé plusieurs modèle et nous sommes arrêtés sur Mistral-7B-v0.3.</w:t>
      </w:r>
    </w:p>
    <w:p w14:paraId="466A62A3" w14:textId="77777777" w:rsidR="00F714A2" w:rsidRDefault="00F714A2" w:rsidP="00CC3711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Embedding</w:t>
      </w:r>
      <w:proofErr w:type="spellEnd"/>
    </w:p>
    <w:p w14:paraId="3D668709" w14:textId="609774E7" w:rsidR="00C235F9" w:rsidRDefault="003958EA" w:rsidP="00C235F9">
      <w:pPr>
        <w:rPr>
          <w:sz w:val="28"/>
          <w:szCs w:val="28"/>
          <w:lang w:val="fr-FR"/>
        </w:rPr>
      </w:pPr>
      <w:r>
        <w:rPr>
          <w:lang w:val="fr-FR"/>
        </w:rPr>
        <w:t>Nous avons</w:t>
      </w:r>
      <w:r w:rsidR="00F714A2">
        <w:rPr>
          <w:lang w:val="fr-FR"/>
        </w:rPr>
        <w:t xml:space="preserve"> générer des données vectorielles (</w:t>
      </w:r>
      <w:proofErr w:type="spellStart"/>
      <w:r w:rsidR="00F714A2">
        <w:rPr>
          <w:lang w:val="fr-FR"/>
        </w:rPr>
        <w:t>embedding</w:t>
      </w:r>
      <w:proofErr w:type="spellEnd"/>
      <w:r w:rsidR="00F714A2">
        <w:rPr>
          <w:lang w:val="fr-FR"/>
        </w:rPr>
        <w:t xml:space="preserve">) pour chacun des labels du </w:t>
      </w:r>
      <w:proofErr w:type="spellStart"/>
      <w:r w:rsidR="00F714A2">
        <w:rPr>
          <w:lang w:val="fr-FR"/>
        </w:rPr>
        <w:t>dataset</w:t>
      </w:r>
      <w:proofErr w:type="spellEnd"/>
      <w:r w:rsidR="00F714A2">
        <w:rPr>
          <w:lang w:val="fr-FR"/>
        </w:rPr>
        <w:t xml:space="preserve"> source et cible. De nombreux modèle ont été testés : des modèles spécifiquement entrainés sur le domaine médical, d’autres plus généralistes. Ceux qui se sont imposés sont </w:t>
      </w:r>
      <w:proofErr w:type="spellStart"/>
      <w:r w:rsidR="00F714A2">
        <w:rPr>
          <w:lang w:val="fr-FR"/>
        </w:rPr>
        <w:t>miniLM</w:t>
      </w:r>
      <w:proofErr w:type="spellEnd"/>
      <w:r w:rsidR="00F714A2">
        <w:rPr>
          <w:lang w:val="fr-FR"/>
        </w:rPr>
        <w:t xml:space="preserve"> et </w:t>
      </w:r>
      <w:proofErr w:type="spellStart"/>
      <w:r w:rsidR="00C235F9">
        <w:rPr>
          <w:lang w:val="fr-FR"/>
        </w:rPr>
        <w:t>mlnet</w:t>
      </w:r>
      <w:proofErr w:type="spellEnd"/>
      <w:r w:rsidR="00C235F9">
        <w:rPr>
          <w:lang w:val="fr-FR"/>
        </w:rPr>
        <w:t xml:space="preserve"> de </w:t>
      </w:r>
      <w:proofErr w:type="spellStart"/>
      <w:r w:rsidR="00C235F9">
        <w:rPr>
          <w:lang w:val="fr-FR"/>
        </w:rPr>
        <w:t>Huggingface</w:t>
      </w:r>
      <w:proofErr w:type="spellEnd"/>
      <w:r w:rsidR="00C235F9">
        <w:rPr>
          <w:lang w:val="fr-FR"/>
        </w:rPr>
        <w:t xml:space="preserve">. </w:t>
      </w:r>
      <w:proofErr w:type="spellStart"/>
      <w:r w:rsidR="00C235F9">
        <w:rPr>
          <w:lang w:val="fr-FR"/>
        </w:rPr>
        <w:t>Etonnemment</w:t>
      </w:r>
      <w:proofErr w:type="spellEnd"/>
      <w:r w:rsidR="00C235F9">
        <w:rPr>
          <w:lang w:val="fr-FR"/>
        </w:rPr>
        <w:t>, Qwen et Mistral ont mal performé.</w:t>
      </w:r>
    </w:p>
    <w:p w14:paraId="3AEDC259" w14:textId="0959C669" w:rsidR="009545E3" w:rsidRPr="00022F50" w:rsidRDefault="00022F50" w:rsidP="00CC3711">
      <w:pPr>
        <w:rPr>
          <w:b/>
          <w:bCs/>
          <w:lang w:val="fr-FR"/>
        </w:rPr>
      </w:pPr>
      <w:r>
        <w:rPr>
          <w:b/>
          <w:bCs/>
          <w:lang w:val="fr-FR"/>
        </w:rPr>
        <w:t>Matching</w:t>
      </w:r>
    </w:p>
    <w:p w14:paraId="50E4F967" w14:textId="013C7F3E" w:rsidR="00C235F9" w:rsidRDefault="00C235F9" w:rsidP="00CC3711">
      <w:pPr>
        <w:rPr>
          <w:lang w:val="fr-FR"/>
        </w:rPr>
      </w:pPr>
      <w:r>
        <w:rPr>
          <w:lang w:val="fr-FR"/>
        </w:rPr>
        <w:t>Pour faire correspondre les vecteurs ainsi générés, nous avons adopté une approche hybride</w:t>
      </w:r>
      <w:r w:rsidR="00BE0E8E">
        <w:rPr>
          <w:lang w:val="fr-FR"/>
        </w:rPr>
        <w:t> : un score de proximité composé de la similarité cosinus (via FAISS, qui permet un indexage pour plus de vitesse), et un</w:t>
      </w:r>
      <w:r w:rsidR="00762706">
        <w:rPr>
          <w:lang w:val="fr-FR"/>
        </w:rPr>
        <w:t xml:space="preserve"> </w:t>
      </w:r>
      <w:proofErr w:type="spellStart"/>
      <w:r w:rsidR="00762706">
        <w:rPr>
          <w:lang w:val="fr-FR"/>
        </w:rPr>
        <w:t>matcheur</w:t>
      </w:r>
      <w:proofErr w:type="spellEnd"/>
      <w:r w:rsidR="00762706">
        <w:rPr>
          <w:lang w:val="fr-FR"/>
        </w:rPr>
        <w:t xml:space="preserve"> lexical (blm20).</w:t>
      </w:r>
    </w:p>
    <w:p w14:paraId="19A7872D" w14:textId="3D8B0550" w:rsidR="00762706" w:rsidRDefault="00762706" w:rsidP="00CC3711">
      <w:pPr>
        <w:rPr>
          <w:lang w:val="fr-FR"/>
        </w:rPr>
      </w:pPr>
      <w:r>
        <w:rPr>
          <w:lang w:val="fr-FR"/>
        </w:rPr>
        <w:t xml:space="preserve">Plusieurs formules de score ont été testés, et nous nous somme arrêtés sur un poids de 80% pour le sémantique, et 20% pour </w:t>
      </w:r>
      <w:proofErr w:type="spellStart"/>
      <w:r w:rsidR="008A7379">
        <w:rPr>
          <w:lang w:val="fr-FR"/>
        </w:rPr>
        <w:t>matcheur</w:t>
      </w:r>
      <w:proofErr w:type="spellEnd"/>
      <w:r w:rsidR="008A7379">
        <w:rPr>
          <w:lang w:val="fr-FR"/>
        </w:rPr>
        <w:t xml:space="preserve"> lexical.</w:t>
      </w:r>
    </w:p>
    <w:p w14:paraId="50952B54" w14:textId="3738E80B" w:rsidR="008A7379" w:rsidRDefault="008A7379" w:rsidP="00CC3711">
      <w:pPr>
        <w:rPr>
          <w:lang w:val="fr-FR"/>
        </w:rPr>
      </w:pPr>
      <w:r>
        <w:rPr>
          <w:lang w:val="fr-FR"/>
        </w:rPr>
        <w:t xml:space="preserve">Avec plus de temps, nous aurions aimé ré entrainer notre modèle </w:t>
      </w:r>
      <w:r w:rsidR="00022F50">
        <w:rPr>
          <w:lang w:val="fr-FR"/>
        </w:rPr>
        <w:t>sur les sorties les plus fiables, ou garder les 10 meilleurs matchs et faire une validation croisée en suivant.</w:t>
      </w:r>
    </w:p>
    <w:p w14:paraId="0ABA6B84" w14:textId="6B2F2112" w:rsidR="00022F50" w:rsidRDefault="00022F50" w:rsidP="00CC3711">
      <w:pPr>
        <w:rPr>
          <w:b/>
          <w:bCs/>
          <w:lang w:val="fr-FR"/>
        </w:rPr>
      </w:pPr>
      <w:r>
        <w:rPr>
          <w:b/>
          <w:bCs/>
          <w:lang w:val="fr-FR"/>
        </w:rPr>
        <w:t>Résultat</w:t>
      </w:r>
    </w:p>
    <w:p w14:paraId="0597AEB2" w14:textId="01B93761" w:rsidR="00022F50" w:rsidRPr="00022F50" w:rsidRDefault="00022F50" w:rsidP="00CC3711">
      <w:pPr>
        <w:rPr>
          <w:lang w:val="fr-FR"/>
        </w:rPr>
      </w:pPr>
      <w:r>
        <w:rPr>
          <w:lang w:val="fr-FR"/>
        </w:rPr>
        <w:t xml:space="preserve">Au final, après toutes ces itérations, </w:t>
      </w:r>
      <w:r w:rsidR="008954FA">
        <w:rPr>
          <w:lang w:val="fr-FR"/>
        </w:rPr>
        <w:t xml:space="preserve">entre 30 et 50% du </w:t>
      </w:r>
      <w:proofErr w:type="spellStart"/>
      <w:r w:rsidR="008954FA">
        <w:rPr>
          <w:lang w:val="fr-FR"/>
        </w:rPr>
        <w:t>dataset</w:t>
      </w:r>
      <w:proofErr w:type="spellEnd"/>
      <w:r w:rsidR="008954FA">
        <w:rPr>
          <w:lang w:val="fr-FR"/>
        </w:rPr>
        <w:t xml:space="preserve"> est identifié avec une fiabilité supérieure a </w:t>
      </w:r>
      <w:r w:rsidR="00E624EF">
        <w:rPr>
          <w:lang w:val="fr-FR"/>
        </w:rPr>
        <w:t>70%. C’</w:t>
      </w:r>
      <w:proofErr w:type="spellStart"/>
      <w:r w:rsidR="00E624EF">
        <w:rPr>
          <w:lang w:val="fr-FR"/>
        </w:rPr>
        <w:t>ests</w:t>
      </w:r>
      <w:proofErr w:type="spellEnd"/>
      <w:r w:rsidR="00E624EF">
        <w:rPr>
          <w:lang w:val="fr-FR"/>
        </w:rPr>
        <w:t xml:space="preserve"> beaucoup plus qu’espéré ! </w:t>
      </w:r>
    </w:p>
    <w:p w14:paraId="50252022" w14:textId="77777777" w:rsidR="00C235F9" w:rsidRDefault="00C235F9">
      <w:pPr>
        <w:rPr>
          <w:rFonts w:eastAsiaTheme="majorEastAsia" w:cstheme="majorBidi"/>
          <w:color w:val="0F476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14:paraId="7512AB13" w14:textId="3BA8A740" w:rsidR="00E50D5C" w:rsidRPr="00465ABC" w:rsidRDefault="00E34E6E" w:rsidP="00465ABC">
      <w:pPr>
        <w:pStyle w:val="Heading3"/>
        <w:rPr>
          <w:lang w:val="fr-FR"/>
        </w:rPr>
      </w:pPr>
      <w:r w:rsidRPr="00465ABC">
        <w:rPr>
          <w:lang w:val="fr-FR"/>
        </w:rPr>
        <w:lastRenderedPageBreak/>
        <w:t>La mobilité du personnel</w:t>
      </w:r>
      <w:r w:rsidR="00465ABC" w:rsidRPr="00465ABC">
        <w:rPr>
          <w:rFonts w:eastAsiaTheme="minorHAnsi" w:cstheme="minorBidi"/>
          <w:color w:val="auto"/>
          <w:sz w:val="24"/>
          <w:szCs w:val="24"/>
          <w:lang w:val="fr-FR"/>
        </w:rPr>
        <w:t xml:space="preserve"> : </w:t>
      </w:r>
      <w:r w:rsidR="0013706D" w:rsidRPr="00465ABC">
        <w:rPr>
          <w:lang w:val="fr-FR"/>
        </w:rPr>
        <w:t xml:space="preserve">Une </w:t>
      </w:r>
      <w:r w:rsidR="00E50D5C" w:rsidRPr="00465ABC">
        <w:rPr>
          <w:lang w:val="fr-FR"/>
        </w:rPr>
        <w:t xml:space="preserve">carte interactive des communes </w:t>
      </w:r>
      <w:r w:rsidR="0013706D" w:rsidRPr="00465ABC">
        <w:rPr>
          <w:lang w:val="fr-FR"/>
        </w:rPr>
        <w:t xml:space="preserve">avec les modes de transports </w:t>
      </w:r>
      <w:r w:rsidR="00303571" w:rsidRPr="00465ABC">
        <w:rPr>
          <w:lang w:val="fr-FR"/>
        </w:rPr>
        <w:t>possibles</w:t>
      </w:r>
      <w:r w:rsidR="0013706D" w:rsidRPr="00465ABC">
        <w:rPr>
          <w:lang w:val="fr-FR"/>
        </w:rPr>
        <w:t xml:space="preserve"> associés</w:t>
      </w:r>
    </w:p>
    <w:p w14:paraId="4D812969" w14:textId="35E343D5" w:rsidR="00EF0172" w:rsidRPr="008E48BC" w:rsidRDefault="00EF0172">
      <w:pPr>
        <w:rPr>
          <w:b/>
          <w:bCs/>
          <w:lang w:val="fr-FR"/>
        </w:rPr>
      </w:pPr>
      <w:r w:rsidRPr="008E48BC">
        <w:rPr>
          <w:b/>
          <w:bCs/>
          <w:lang w:val="fr-FR"/>
        </w:rPr>
        <w:t>Fonctionnement de l’outil</w:t>
      </w:r>
      <w:r w:rsidR="008E48BC">
        <w:rPr>
          <w:b/>
          <w:bCs/>
          <w:lang w:val="fr-FR"/>
        </w:rPr>
        <w:t xml:space="preserve"> </w:t>
      </w:r>
      <w:r w:rsidRPr="008E48BC">
        <w:rPr>
          <w:b/>
          <w:bCs/>
          <w:lang w:val="fr-FR"/>
        </w:rPr>
        <w:t xml:space="preserve">: </w:t>
      </w:r>
    </w:p>
    <w:p w14:paraId="54B9CF2D" w14:textId="72E58824" w:rsidR="005E387B" w:rsidRPr="00212CBC" w:rsidRDefault="00EF0172" w:rsidP="009E0DED">
      <w:pPr>
        <w:jc w:val="both"/>
        <w:rPr>
          <w:lang w:val="fr-FR"/>
        </w:rPr>
      </w:pPr>
      <w:r w:rsidRPr="00212CBC">
        <w:rPr>
          <w:lang w:val="fr-FR"/>
        </w:rPr>
        <w:t>Les temps et distances sont calculés depuis les « centroïdes » des communes concernées, c’est-à-dire depuis les centres géographiques</w:t>
      </w:r>
      <w:r w:rsidR="003B233B">
        <w:rPr>
          <w:lang w:val="fr-FR"/>
        </w:rPr>
        <w:t>.</w:t>
      </w:r>
    </w:p>
    <w:p w14:paraId="38CF6045" w14:textId="6AA4B06E" w:rsidR="00EF0172" w:rsidRPr="00212CBC" w:rsidRDefault="00215084" w:rsidP="009E0DED">
      <w:pPr>
        <w:jc w:val="both"/>
        <w:rPr>
          <w:lang w:val="fr-FR"/>
        </w:rPr>
      </w:pPr>
      <w:proofErr w:type="spellStart"/>
      <w:r w:rsidRPr="00212CBC">
        <w:rPr>
          <w:lang w:val="fr-FR"/>
        </w:rPr>
        <w:t>GeoApify</w:t>
      </w:r>
      <w:proofErr w:type="spellEnd"/>
      <w:r w:rsidR="001E3072" w:rsidRPr="00212CBC">
        <w:rPr>
          <w:lang w:val="fr-FR"/>
        </w:rPr>
        <w:t xml:space="preserve"> donn</w:t>
      </w:r>
      <w:r w:rsidR="00E47E74" w:rsidRPr="00212CBC">
        <w:rPr>
          <w:lang w:val="fr-FR"/>
        </w:rPr>
        <w:t>e</w:t>
      </w:r>
      <w:r w:rsidR="001E3072" w:rsidRPr="00212CBC">
        <w:rPr>
          <w:lang w:val="fr-FR"/>
        </w:rPr>
        <w:t xml:space="preserve"> les routes exactes et les </w:t>
      </w:r>
      <w:r w:rsidR="00495F31" w:rsidRPr="00212CBC">
        <w:rPr>
          <w:lang w:val="fr-FR"/>
        </w:rPr>
        <w:t>temps de trajet</w:t>
      </w:r>
      <w:r w:rsidR="001E3072" w:rsidRPr="00212CBC">
        <w:rPr>
          <w:lang w:val="fr-FR"/>
        </w:rPr>
        <w:t xml:space="preserve"> moyen</w:t>
      </w:r>
      <w:r w:rsidR="00756028" w:rsidRPr="00212CBC">
        <w:rPr>
          <w:lang w:val="fr-FR"/>
        </w:rPr>
        <w:t>s</w:t>
      </w:r>
      <w:r w:rsidR="001E3072" w:rsidRPr="00212CBC">
        <w:rPr>
          <w:lang w:val="fr-FR"/>
        </w:rPr>
        <w:t xml:space="preserve"> associées</w:t>
      </w:r>
      <w:r w:rsidR="00E47E74" w:rsidRPr="00212CBC">
        <w:rPr>
          <w:lang w:val="fr-FR"/>
        </w:rPr>
        <w:t xml:space="preserve"> pour ce qui est des trajets en </w:t>
      </w:r>
      <w:r w:rsidR="00E47E74" w:rsidRPr="003B233B">
        <w:rPr>
          <w:b/>
          <w:bCs/>
          <w:lang w:val="fr-FR"/>
        </w:rPr>
        <w:t>voiture</w:t>
      </w:r>
      <w:r w:rsidR="003B233B">
        <w:rPr>
          <w:lang w:val="fr-FR"/>
        </w:rPr>
        <w:t>.</w:t>
      </w:r>
    </w:p>
    <w:p w14:paraId="0F114B0E" w14:textId="7F4FC226" w:rsidR="00EF0172" w:rsidRPr="00212CBC" w:rsidRDefault="00EF0172" w:rsidP="009E0DED">
      <w:pPr>
        <w:jc w:val="both"/>
        <w:rPr>
          <w:lang w:val="fr-FR"/>
        </w:rPr>
      </w:pPr>
      <w:r w:rsidRPr="00212CBC">
        <w:rPr>
          <w:lang w:val="fr-FR"/>
        </w:rPr>
        <w:t xml:space="preserve">Les trajets à </w:t>
      </w:r>
      <w:r w:rsidRPr="003B233B">
        <w:rPr>
          <w:b/>
          <w:bCs/>
          <w:lang w:val="fr-FR"/>
        </w:rPr>
        <w:t>vélo</w:t>
      </w:r>
      <w:r w:rsidRPr="00212CBC">
        <w:rPr>
          <w:lang w:val="fr-FR"/>
        </w:rPr>
        <w:t xml:space="preserve"> ont été calculé selon la distance à vol d’oiseau et </w:t>
      </w:r>
      <w:r w:rsidR="00DC5ABE" w:rsidRPr="00212CBC">
        <w:rPr>
          <w:lang w:val="fr-FR"/>
        </w:rPr>
        <w:t>une vitesse moyenne de 15 km/h</w:t>
      </w:r>
      <w:r w:rsidR="00FB68C8">
        <w:rPr>
          <w:lang w:val="fr-FR"/>
        </w:rPr>
        <w:t xml:space="preserve"> (vitesse moyenne à vélo)</w:t>
      </w:r>
      <w:r w:rsidR="00DC5ABE" w:rsidRPr="00212CBC">
        <w:rPr>
          <w:lang w:val="fr-FR"/>
        </w:rPr>
        <w:t>.</w:t>
      </w:r>
    </w:p>
    <w:p w14:paraId="007234DB" w14:textId="7B84A4E6" w:rsidR="001E6F55" w:rsidRDefault="00DC5ABE" w:rsidP="009E0DED">
      <w:pPr>
        <w:jc w:val="both"/>
        <w:rPr>
          <w:lang w:val="fr-FR"/>
        </w:rPr>
      </w:pPr>
      <w:r w:rsidRPr="00212CBC">
        <w:rPr>
          <w:lang w:val="fr-FR"/>
        </w:rPr>
        <w:t xml:space="preserve">Les temps de trajet en </w:t>
      </w:r>
      <w:r w:rsidRPr="003B233B">
        <w:rPr>
          <w:b/>
          <w:bCs/>
          <w:lang w:val="fr-FR"/>
        </w:rPr>
        <w:t>bus</w:t>
      </w:r>
      <w:r w:rsidRPr="00212CBC">
        <w:rPr>
          <w:lang w:val="fr-FR"/>
        </w:rPr>
        <w:t xml:space="preserve"> sont </w:t>
      </w:r>
      <w:r w:rsidR="00FB68C8" w:rsidRPr="00212CBC">
        <w:rPr>
          <w:lang w:val="fr-FR"/>
        </w:rPr>
        <w:t xml:space="preserve">calculés </w:t>
      </w:r>
      <w:r w:rsidR="00FB68C8">
        <w:rPr>
          <w:lang w:val="fr-FR"/>
        </w:rPr>
        <w:t>ainsi</w:t>
      </w:r>
      <w:r w:rsidR="00D20BA0">
        <w:rPr>
          <w:lang w:val="fr-FR"/>
        </w:rPr>
        <w:t xml:space="preserve"> : </w:t>
      </w:r>
      <w:r w:rsidR="00FB68C8" w:rsidRPr="00212CBC">
        <w:rPr>
          <w:lang w:val="fr-FR"/>
        </w:rPr>
        <w:t>temps de trajet passé à marcher d’un centroïde à l’abribus le plus proche avec une vitesse moyenne de 5 km/h</w:t>
      </w:r>
      <w:r w:rsidR="00FB68C8">
        <w:rPr>
          <w:lang w:val="fr-FR"/>
        </w:rPr>
        <w:t xml:space="preserve"> </w:t>
      </w:r>
      <w:r w:rsidR="00D20BA0">
        <w:rPr>
          <w:lang w:val="fr-FR"/>
        </w:rPr>
        <w:t>(</w:t>
      </w:r>
      <w:r w:rsidRPr="00212CBC">
        <w:rPr>
          <w:lang w:val="fr-FR"/>
        </w:rPr>
        <w:t>avec les données GTFS du réseau STAR</w:t>
      </w:r>
      <w:r w:rsidR="00D20BA0">
        <w:rPr>
          <w:lang w:val="fr-FR"/>
        </w:rPr>
        <w:t>).</w:t>
      </w:r>
      <w:r w:rsidR="00FB68C8">
        <w:rPr>
          <w:lang w:val="fr-FR"/>
        </w:rPr>
        <w:t xml:space="preserve"> Auquel on ajoute le même calcul qu’en vélo </w:t>
      </w:r>
      <w:r w:rsidRPr="00212CBC">
        <w:rPr>
          <w:lang w:val="fr-FR"/>
        </w:rPr>
        <w:t>avec également une moyenne de 15 km/h</w:t>
      </w:r>
      <w:r w:rsidR="006846CF" w:rsidRPr="00212CBC">
        <w:rPr>
          <w:lang w:val="fr-FR"/>
        </w:rPr>
        <w:t xml:space="preserve"> (la vitesse moyenne d’un bus en milieu urbain)</w:t>
      </w:r>
    </w:p>
    <w:p w14:paraId="25DD30B6" w14:textId="6C3BC19B" w:rsidR="00900BE3" w:rsidRPr="00212CBC" w:rsidRDefault="00900BE3" w:rsidP="009E0DED">
      <w:pPr>
        <w:jc w:val="both"/>
        <w:rPr>
          <w:lang w:val="fr-FR"/>
        </w:rPr>
      </w:pPr>
      <w:r>
        <w:rPr>
          <w:lang w:val="fr-FR"/>
        </w:rPr>
        <w:t xml:space="preserve">Idéalement, nous utiliserions l’API SNCF pour calculer les temps de trajets en </w:t>
      </w:r>
      <w:r w:rsidRPr="003B233B">
        <w:rPr>
          <w:b/>
          <w:bCs/>
          <w:lang w:val="fr-FR"/>
        </w:rPr>
        <w:t>train</w:t>
      </w:r>
      <w:r>
        <w:rPr>
          <w:lang w:val="fr-FR"/>
        </w:rPr>
        <w:t>.</w:t>
      </w:r>
    </w:p>
    <w:p w14:paraId="4A693D03" w14:textId="037164AC" w:rsidR="004E1E27" w:rsidRDefault="004E1E27" w:rsidP="009E0DED">
      <w:pPr>
        <w:jc w:val="both"/>
        <w:rPr>
          <w:lang w:val="fr-FR"/>
        </w:rPr>
      </w:pPr>
      <w:r w:rsidRPr="008E48BC">
        <w:rPr>
          <w:b/>
          <w:bCs/>
          <w:lang w:val="fr-FR"/>
        </w:rPr>
        <w:t>Bilan</w:t>
      </w:r>
      <w:r w:rsidRPr="008E48BC">
        <w:rPr>
          <w:lang w:val="fr-FR"/>
        </w:rPr>
        <w:t> </w:t>
      </w:r>
      <w:r>
        <w:rPr>
          <w:lang w:val="fr-FR"/>
        </w:rPr>
        <w:t xml:space="preserve">: </w:t>
      </w:r>
    </w:p>
    <w:p w14:paraId="0D275868" w14:textId="79FC9475" w:rsidR="004E1E27" w:rsidRDefault="0065498A" w:rsidP="009E0DED">
      <w:pPr>
        <w:jc w:val="both"/>
        <w:rPr>
          <w:lang w:val="fr-FR"/>
        </w:rPr>
      </w:pPr>
      <w:r>
        <w:rPr>
          <w:lang w:val="fr-FR"/>
        </w:rPr>
        <w:t>Bien qu’améliorable</w:t>
      </w:r>
      <w:r w:rsidR="004E1E27">
        <w:rPr>
          <w:lang w:val="fr-FR"/>
        </w:rPr>
        <w:t xml:space="preserve">, </w:t>
      </w:r>
      <w:r w:rsidR="008E48BC">
        <w:rPr>
          <w:lang w:val="fr-FR"/>
        </w:rPr>
        <w:t>nous constatons qu’</w:t>
      </w:r>
      <w:r w:rsidR="004E1E27">
        <w:rPr>
          <w:lang w:val="fr-FR"/>
        </w:rPr>
        <w:t xml:space="preserve">en comparant avec google </w:t>
      </w:r>
      <w:proofErr w:type="spellStart"/>
      <w:r w:rsidR="004E1E27">
        <w:rPr>
          <w:lang w:val="fr-FR"/>
        </w:rPr>
        <w:t>maps</w:t>
      </w:r>
      <w:proofErr w:type="spellEnd"/>
      <w:r w:rsidR="004E1E27">
        <w:rPr>
          <w:lang w:val="fr-FR"/>
        </w:rPr>
        <w:t xml:space="preserve">, </w:t>
      </w:r>
      <w:r w:rsidR="008E48BC">
        <w:rPr>
          <w:lang w:val="fr-FR"/>
        </w:rPr>
        <w:t>notre outil</w:t>
      </w:r>
      <w:r w:rsidR="004E1E27">
        <w:rPr>
          <w:lang w:val="fr-FR"/>
        </w:rPr>
        <w:t xml:space="preserve"> </w:t>
      </w:r>
      <w:r w:rsidR="008E48BC">
        <w:rPr>
          <w:lang w:val="fr-FR"/>
        </w:rPr>
        <w:t>donne</w:t>
      </w:r>
      <w:r w:rsidR="004E1E27">
        <w:rPr>
          <w:lang w:val="fr-FR"/>
        </w:rPr>
        <w:t xml:space="preserve"> des estimations de temps de trajet proche</w:t>
      </w:r>
      <w:r w:rsidR="00D01FBF">
        <w:rPr>
          <w:lang w:val="fr-FR"/>
        </w:rPr>
        <w:t>s</w:t>
      </w:r>
      <w:r w:rsidR="004E1E27">
        <w:rPr>
          <w:lang w:val="fr-FR"/>
        </w:rPr>
        <w:t xml:space="preserve"> de la réalité</w:t>
      </w:r>
      <w:r w:rsidR="008E48BC">
        <w:rPr>
          <w:lang w:val="fr-FR"/>
        </w:rPr>
        <w:t xml:space="preserve"> pour la majorité des communes de la métropole de Rennes</w:t>
      </w:r>
      <w:r>
        <w:rPr>
          <w:lang w:val="fr-FR"/>
        </w:rPr>
        <w:t xml:space="preserve">. </w:t>
      </w:r>
    </w:p>
    <w:p w14:paraId="292627CC" w14:textId="2C53955B" w:rsidR="005E387B" w:rsidRPr="008E48BC" w:rsidRDefault="004E1E27" w:rsidP="005E387B">
      <w:pPr>
        <w:rPr>
          <w:b/>
          <w:bCs/>
          <w:lang w:val="fr-FR"/>
        </w:rPr>
      </w:pPr>
      <w:r w:rsidRPr="008E48BC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6C66D20" wp14:editId="4BF28C26">
            <wp:simplePos x="0" y="0"/>
            <wp:positionH relativeFrom="column">
              <wp:posOffset>3376803</wp:posOffset>
            </wp:positionH>
            <wp:positionV relativeFrom="paragraph">
              <wp:posOffset>21590</wp:posOffset>
            </wp:positionV>
            <wp:extent cx="1801704" cy="1846326"/>
            <wp:effectExtent l="19050" t="19050" r="27305" b="20955"/>
            <wp:wrapNone/>
            <wp:docPr id="7" name="Content Placeholder 6" descr="A map with a red outli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9F6AAD4-203A-BA03-2886-2DF3AE8B968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 map with a red outline&#10;&#10;AI-generated content may be incorrect.">
                      <a:extLst>
                        <a:ext uri="{FF2B5EF4-FFF2-40B4-BE49-F238E27FC236}">
                          <a16:creationId xmlns:a16="http://schemas.microsoft.com/office/drawing/2014/main" id="{29F6AAD4-203A-BA03-2886-2DF3AE8B968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704" cy="1846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868" w:rsidRPr="008E48BC">
        <w:rPr>
          <w:b/>
          <w:bCs/>
          <w:lang w:val="fr-FR"/>
        </w:rPr>
        <w:t>Améliorations</w:t>
      </w:r>
      <w:r w:rsidR="005E387B" w:rsidRPr="008E48BC">
        <w:rPr>
          <w:b/>
          <w:bCs/>
          <w:lang w:val="fr-FR"/>
        </w:rPr>
        <w:t> </w:t>
      </w:r>
      <w:r w:rsidR="001E6F55" w:rsidRPr="008E48BC">
        <w:rPr>
          <w:b/>
          <w:bCs/>
          <w:lang w:val="fr-FR"/>
        </w:rPr>
        <w:t>visibles </w:t>
      </w:r>
      <w:r w:rsidR="005E387B" w:rsidRPr="008E48BC">
        <w:rPr>
          <w:b/>
          <w:bCs/>
          <w:sz w:val="22"/>
          <w:szCs w:val="22"/>
          <w:lang w:val="fr-FR"/>
        </w:rPr>
        <w:t xml:space="preserve">: </w:t>
      </w:r>
    </w:p>
    <w:p w14:paraId="26BBE269" w14:textId="5FBFEE0A" w:rsidR="00677868" w:rsidRDefault="00677868" w:rsidP="005E387B">
      <w:pPr>
        <w:rPr>
          <w:lang w:val="fr-FR"/>
        </w:rPr>
      </w:pPr>
      <w:r>
        <w:rPr>
          <w:lang w:val="fr-FR"/>
        </w:rPr>
        <w:t xml:space="preserve">Nous avons utilisé les centres géographiques </w:t>
      </w:r>
      <w:r w:rsidR="00357F2E">
        <w:rPr>
          <w:lang w:val="fr-FR"/>
        </w:rPr>
        <w:br/>
      </w:r>
      <w:r>
        <w:rPr>
          <w:lang w:val="fr-FR"/>
        </w:rPr>
        <w:t>des communes</w:t>
      </w:r>
      <w:r w:rsidR="005A265B">
        <w:rPr>
          <w:lang w:val="fr-FR"/>
        </w:rPr>
        <w:t xml:space="preserve"> plutôt que les centres de</w:t>
      </w:r>
      <w:r w:rsidR="005A265B">
        <w:rPr>
          <w:lang w:val="fr-FR"/>
        </w:rPr>
        <w:br/>
        <w:t>population</w:t>
      </w:r>
      <w:r>
        <w:rPr>
          <w:lang w:val="fr-FR"/>
        </w:rPr>
        <w:t xml:space="preserve">. Pour les communes les plus </w:t>
      </w:r>
      <w:r w:rsidR="00357F2E">
        <w:rPr>
          <w:lang w:val="fr-FR"/>
        </w:rPr>
        <w:br/>
      </w:r>
      <w:r>
        <w:rPr>
          <w:lang w:val="fr-FR"/>
        </w:rPr>
        <w:t>proches</w:t>
      </w:r>
      <w:r w:rsidR="00BC6FF6">
        <w:rPr>
          <w:lang w:val="fr-FR"/>
        </w:rPr>
        <w:t xml:space="preserve"> de Rennes, cela peut </w:t>
      </w:r>
      <w:r w:rsidR="004E1E27">
        <w:rPr>
          <w:lang w:val="fr-FR"/>
        </w:rPr>
        <w:t>més</w:t>
      </w:r>
      <w:r w:rsidR="001E6F55">
        <w:rPr>
          <w:lang w:val="fr-FR"/>
        </w:rPr>
        <w:t>estimer</w:t>
      </w:r>
      <w:r w:rsidR="00BC6FF6">
        <w:rPr>
          <w:lang w:val="fr-FR"/>
        </w:rPr>
        <w:t xml:space="preserve"> les </w:t>
      </w:r>
      <w:r w:rsidR="00357F2E">
        <w:rPr>
          <w:lang w:val="fr-FR"/>
        </w:rPr>
        <w:br/>
      </w:r>
      <w:r w:rsidR="001E6F55">
        <w:rPr>
          <w:lang w:val="fr-FR"/>
        </w:rPr>
        <w:t>temps de trajets</w:t>
      </w:r>
      <w:r w:rsidR="00BC6FF6">
        <w:rPr>
          <w:lang w:val="fr-FR"/>
        </w:rPr>
        <w:t xml:space="preserve"> de vélo ou de bus lorsque ce </w:t>
      </w:r>
      <w:r w:rsidR="00357F2E">
        <w:rPr>
          <w:lang w:val="fr-FR"/>
        </w:rPr>
        <w:br/>
      </w:r>
      <w:r w:rsidR="00BC6FF6">
        <w:rPr>
          <w:lang w:val="fr-FR"/>
        </w:rPr>
        <w:t xml:space="preserve">centre est particulièrement différent du </w:t>
      </w:r>
      <w:r w:rsidR="00357F2E">
        <w:rPr>
          <w:lang w:val="fr-FR"/>
        </w:rPr>
        <w:br/>
      </w:r>
      <w:r w:rsidR="00BC6FF6">
        <w:rPr>
          <w:lang w:val="fr-FR"/>
        </w:rPr>
        <w:t>centre de population</w:t>
      </w:r>
      <w:r w:rsidR="00A14446">
        <w:rPr>
          <w:lang w:val="fr-FR"/>
        </w:rPr>
        <w:t xml:space="preserve">. </w:t>
      </w:r>
      <w:r w:rsidR="00357F2E">
        <w:rPr>
          <w:lang w:val="fr-FR"/>
        </w:rPr>
        <w:t>Ci-joint, l’exemple de</w:t>
      </w:r>
      <w:r w:rsidR="00A14446">
        <w:rPr>
          <w:lang w:val="fr-FR"/>
        </w:rPr>
        <w:t xml:space="preserve"> </w:t>
      </w:r>
      <w:r w:rsidR="00357F2E">
        <w:rPr>
          <w:lang w:val="fr-FR"/>
        </w:rPr>
        <w:br/>
        <w:t>Noyal sur Vilaine :</w:t>
      </w:r>
    </w:p>
    <w:p w14:paraId="72F20598" w14:textId="23FBCFB1" w:rsidR="009E0DED" w:rsidRDefault="005A265B" w:rsidP="00027885">
      <w:pPr>
        <w:jc w:val="both"/>
        <w:rPr>
          <w:lang w:val="fr-FR"/>
        </w:rPr>
      </w:pPr>
      <w:r>
        <w:rPr>
          <w:lang w:val="fr-FR"/>
        </w:rPr>
        <w:t>En général, pouvoir utiliser les distances de trajet exactes</w:t>
      </w:r>
      <w:r w:rsidR="002D6382">
        <w:rPr>
          <w:lang w:val="fr-FR"/>
        </w:rPr>
        <w:t xml:space="preserve"> permettrait une meilleure estimation des temps à vélo</w:t>
      </w:r>
      <w:r w:rsidR="00EA5C2A">
        <w:rPr>
          <w:lang w:val="fr-FR"/>
        </w:rPr>
        <w:t xml:space="preserve"> et en bus</w:t>
      </w:r>
      <w:r w:rsidR="002D6382">
        <w:rPr>
          <w:lang w:val="fr-FR"/>
        </w:rPr>
        <w:t>. Additionnellement, avoir accès aux</w:t>
      </w:r>
      <w:r w:rsidR="00EA5C2A">
        <w:rPr>
          <w:lang w:val="fr-FR"/>
        </w:rPr>
        <w:t xml:space="preserve"> vitesses moyennes des différentes</w:t>
      </w:r>
      <w:r w:rsidR="002D6382">
        <w:rPr>
          <w:lang w:val="fr-FR"/>
        </w:rPr>
        <w:t xml:space="preserve"> lignes de bus</w:t>
      </w:r>
      <w:r w:rsidR="00EA5C2A">
        <w:rPr>
          <w:lang w:val="fr-FR"/>
        </w:rPr>
        <w:t xml:space="preserve">, prendre en compte les changements de ligne </w:t>
      </w:r>
      <w:r w:rsidR="004921E6">
        <w:rPr>
          <w:lang w:val="fr-FR"/>
        </w:rPr>
        <w:t xml:space="preserve">et les fréquences à chaque station affinerait notre outil. Tout ceci est possible avec l’API google </w:t>
      </w:r>
      <w:proofErr w:type="spellStart"/>
      <w:r w:rsidR="004921E6">
        <w:rPr>
          <w:lang w:val="fr-FR"/>
        </w:rPr>
        <w:t>maps</w:t>
      </w:r>
      <w:proofErr w:type="spellEnd"/>
      <w:r w:rsidR="004921E6">
        <w:rPr>
          <w:lang w:val="fr-FR"/>
        </w:rPr>
        <w:t xml:space="preserve"> (malheureusement payante).</w:t>
      </w:r>
    </w:p>
    <w:p w14:paraId="5C9362F4" w14:textId="0B62A065" w:rsidR="0014721F" w:rsidRDefault="004921E6" w:rsidP="004E3028">
      <w:pPr>
        <w:rPr>
          <w:lang w:val="fr-FR"/>
        </w:rPr>
      </w:pPr>
      <w:r w:rsidRPr="004921E6">
        <w:rPr>
          <w:b/>
          <w:bCs/>
          <w:lang w:val="fr-FR"/>
        </w:rPr>
        <w:t xml:space="preserve">Pour aller plus loin : </w:t>
      </w:r>
      <w:r w:rsidR="00E624EF">
        <w:rPr>
          <w:lang w:val="fr-FR"/>
        </w:rPr>
        <w:t xml:space="preserve">Nous avons commencé a développer une application qui optimise </w:t>
      </w:r>
      <w:r w:rsidR="007C0E31">
        <w:rPr>
          <w:lang w:val="fr-FR"/>
        </w:rPr>
        <w:t>des routes de covoiturage, sur un modèle temps de trajet versus émission de CO2.</w:t>
      </w:r>
    </w:p>
    <w:p w14:paraId="02CCA6C0" w14:textId="77777777" w:rsidR="00875F98" w:rsidRDefault="00875F98" w:rsidP="004E3028">
      <w:pPr>
        <w:rPr>
          <w:rFonts w:eastAsiaTheme="majorEastAsia" w:cstheme="majorBidi"/>
          <w:color w:val="0F4761" w:themeColor="accent1" w:themeShade="BF"/>
          <w:sz w:val="28"/>
          <w:szCs w:val="28"/>
          <w:lang w:val="fr-FR"/>
        </w:rPr>
      </w:pPr>
    </w:p>
    <w:p w14:paraId="4785E1BD" w14:textId="1DA29F79" w:rsidR="00901226" w:rsidRDefault="003B3B3E" w:rsidP="004E3028">
      <w:pPr>
        <w:rPr>
          <w:rFonts w:eastAsiaTheme="majorEastAsia" w:cstheme="majorBidi"/>
          <w:color w:val="0F4761" w:themeColor="accent1" w:themeShade="BF"/>
          <w:sz w:val="28"/>
          <w:szCs w:val="28"/>
          <w:lang w:val="fr-FR"/>
        </w:rPr>
      </w:pPr>
      <w:r w:rsidRPr="003B3B3E">
        <w:rPr>
          <w:rFonts w:eastAsiaTheme="majorEastAsia" w:cstheme="majorBidi"/>
          <w:color w:val="0F4761" w:themeColor="accent1" w:themeShade="BF"/>
          <w:sz w:val="28"/>
          <w:szCs w:val="28"/>
          <w:lang w:val="fr-FR"/>
        </w:rPr>
        <w:lastRenderedPageBreak/>
        <w:t>Flotte de Véhicules : IA SCRAPEUSE de fiche technique</w:t>
      </w:r>
    </w:p>
    <w:p w14:paraId="3C08034B" w14:textId="77777777" w:rsidR="00963CD0" w:rsidRDefault="000F6A98" w:rsidP="00515BF0">
      <w:pPr>
        <w:rPr>
          <w:lang w:val="fr-FR"/>
        </w:rPr>
      </w:pPr>
      <w:r>
        <w:rPr>
          <w:lang w:val="fr-FR"/>
        </w:rPr>
        <w:t xml:space="preserve">Disclaimer : Notre développeur a succombé à la maladie hier et n’a pu </w:t>
      </w:r>
      <w:r w:rsidR="00963CD0">
        <w:rPr>
          <w:lang w:val="fr-FR"/>
        </w:rPr>
        <w:t>développer cette partie.</w:t>
      </w:r>
    </w:p>
    <w:p w14:paraId="037F7FA6" w14:textId="70220675" w:rsidR="00C9107F" w:rsidRDefault="00963CD0" w:rsidP="00515BF0">
      <w:pPr>
        <w:rPr>
          <w:lang w:val="fr-FR"/>
        </w:rPr>
      </w:pPr>
      <w:r>
        <w:rPr>
          <w:lang w:val="fr-FR"/>
        </w:rPr>
        <w:t xml:space="preserve">Notre stratégie d’attaque est de développer une IA qui serait entrainé pour trouver </w:t>
      </w:r>
      <w:r w:rsidR="00376025">
        <w:rPr>
          <w:lang w:val="fr-FR"/>
        </w:rPr>
        <w:t xml:space="preserve">une fiche technique à partir d’un libellé </w:t>
      </w:r>
      <w:r w:rsidR="00895A86">
        <w:rPr>
          <w:lang w:val="fr-FR"/>
        </w:rPr>
        <w:t xml:space="preserve">de véhicule </w:t>
      </w:r>
      <w:r w:rsidR="003A5103">
        <w:rPr>
          <w:lang w:val="fr-FR"/>
        </w:rPr>
        <w:t>(</w:t>
      </w:r>
      <w:r w:rsidR="00895A86">
        <w:rPr>
          <w:lang w:val="fr-FR"/>
        </w:rPr>
        <w:t xml:space="preserve">comme ceux disponibles </w:t>
      </w:r>
      <w:r w:rsidR="003A5103">
        <w:rPr>
          <w:lang w:val="fr-FR"/>
        </w:rPr>
        <w:t xml:space="preserve">sur les données des véhicules) </w:t>
      </w:r>
      <w:r>
        <w:rPr>
          <w:lang w:val="fr-FR"/>
        </w:rPr>
        <w:t xml:space="preserve">sur un ensemble de sites web </w:t>
      </w:r>
      <w:r w:rsidR="00BF2A38">
        <w:rPr>
          <w:lang w:val="fr-FR"/>
        </w:rPr>
        <w:t xml:space="preserve">comme </w:t>
      </w:r>
      <w:r w:rsidR="00BF2A38" w:rsidRPr="00BF2A38">
        <w:rPr>
          <w:lang w:val="fr-FR"/>
        </w:rPr>
        <w:t>lacentrale.fr</w:t>
      </w:r>
      <w:r w:rsidR="00BF2A38">
        <w:rPr>
          <w:lang w:val="fr-FR"/>
        </w:rPr>
        <w:t xml:space="preserve">, </w:t>
      </w:r>
      <w:r w:rsidR="00376025" w:rsidRPr="00376025">
        <w:rPr>
          <w:lang w:val="fr-FR"/>
        </w:rPr>
        <w:t>autotitre.com</w:t>
      </w:r>
      <w:r w:rsidR="00376025">
        <w:rPr>
          <w:lang w:val="fr-FR"/>
        </w:rPr>
        <w:t xml:space="preserve"> ou </w:t>
      </w:r>
      <w:r w:rsidR="00376025" w:rsidRPr="00376025">
        <w:rPr>
          <w:lang w:val="fr-FR"/>
        </w:rPr>
        <w:t>caradisiac.com</w:t>
      </w:r>
      <w:r w:rsidR="003A5103">
        <w:rPr>
          <w:lang w:val="fr-FR"/>
        </w:rPr>
        <w:t xml:space="preserve">. </w:t>
      </w:r>
      <w:r w:rsidR="00C9107F">
        <w:rPr>
          <w:lang w:val="fr-FR"/>
        </w:rPr>
        <w:t xml:space="preserve">Cette partie est la plus difficile mais ne nous est pas hors de portée actuellement. </w:t>
      </w:r>
    </w:p>
    <w:p w14:paraId="1BCE668B" w14:textId="2DD3B9E8" w:rsidR="00C9107F" w:rsidRDefault="00C9107F" w:rsidP="00515BF0">
      <w:pPr>
        <w:rPr>
          <w:lang w:val="fr-FR"/>
        </w:rPr>
      </w:pPr>
      <w:r>
        <w:rPr>
          <w:lang w:val="fr-FR"/>
        </w:rPr>
        <w:t xml:space="preserve">Ensuite, </w:t>
      </w:r>
      <w:r w:rsidR="00B25668">
        <w:rPr>
          <w:lang w:val="fr-FR"/>
        </w:rPr>
        <w:t xml:space="preserve">à l’aide de </w:t>
      </w:r>
      <w:proofErr w:type="spellStart"/>
      <w:r w:rsidR="00B25668">
        <w:rPr>
          <w:lang w:val="fr-FR"/>
        </w:rPr>
        <w:t>scraping</w:t>
      </w:r>
      <w:proofErr w:type="spellEnd"/>
      <w:r w:rsidR="00B25668">
        <w:rPr>
          <w:lang w:val="fr-FR"/>
        </w:rPr>
        <w:t xml:space="preserve">, cette </w:t>
      </w:r>
      <w:r w:rsidR="00BF601C">
        <w:rPr>
          <w:lang w:val="fr-FR"/>
        </w:rPr>
        <w:t xml:space="preserve">IA doit </w:t>
      </w:r>
      <w:r w:rsidR="005264C0">
        <w:rPr>
          <w:lang w:val="fr-FR"/>
        </w:rPr>
        <w:t>extraire de cette fiche technique le poids du véhicule et l</w:t>
      </w:r>
      <w:r w:rsidR="00046004">
        <w:rPr>
          <w:lang w:val="fr-FR"/>
        </w:rPr>
        <w:t>e type du véhicule.</w:t>
      </w:r>
    </w:p>
    <w:p w14:paraId="5B47B01A" w14:textId="09FAC506" w:rsidR="00046004" w:rsidRDefault="00046004" w:rsidP="00515BF0">
      <w:pPr>
        <w:rPr>
          <w:lang w:val="fr-FR"/>
        </w:rPr>
      </w:pPr>
      <w:r>
        <w:rPr>
          <w:lang w:val="fr-FR"/>
        </w:rPr>
        <w:t xml:space="preserve">Enfin, </w:t>
      </w:r>
      <w:r w:rsidR="0005339B">
        <w:rPr>
          <w:lang w:val="fr-FR"/>
        </w:rPr>
        <w:t>elle doit remplacer les données manquantes par un</w:t>
      </w:r>
      <w:r w:rsidR="002B5461">
        <w:rPr>
          <w:lang w:val="fr-FR"/>
        </w:rPr>
        <w:t>e</w:t>
      </w:r>
      <w:r w:rsidR="00433D6B">
        <w:rPr>
          <w:lang w:val="fr-FR"/>
        </w:rPr>
        <w:t xml:space="preserve"> consommation </w:t>
      </w:r>
      <w:r w:rsidR="002B5461">
        <w:rPr>
          <w:lang w:val="fr-FR"/>
        </w:rPr>
        <w:t xml:space="preserve">carbone </w:t>
      </w:r>
      <w:r w:rsidR="00433D6B">
        <w:rPr>
          <w:lang w:val="fr-FR"/>
        </w:rPr>
        <w:t xml:space="preserve">prévue et </w:t>
      </w:r>
      <w:r w:rsidR="002B5461">
        <w:rPr>
          <w:lang w:val="fr-FR"/>
        </w:rPr>
        <w:t>le type du véhicule déduit.</w:t>
      </w:r>
    </w:p>
    <w:p w14:paraId="2CD62108" w14:textId="090D5997" w:rsidR="003B3B3E" w:rsidRPr="009545E3" w:rsidRDefault="00735BD6" w:rsidP="004E3028">
      <w:pPr>
        <w:rPr>
          <w:rFonts w:eastAsiaTheme="majorEastAsia" w:cstheme="majorBidi"/>
          <w:color w:val="0F4761" w:themeColor="accent1" w:themeShade="BF"/>
          <w:sz w:val="28"/>
          <w:szCs w:val="28"/>
          <w:lang w:val="fr-FR"/>
        </w:rPr>
      </w:pPr>
      <w:r w:rsidRPr="00735BD6">
        <w:rPr>
          <w:rFonts w:eastAsiaTheme="majorEastAsia" w:cstheme="majorBidi"/>
          <w:color w:val="0F4761" w:themeColor="accent1" w:themeShade="BF"/>
          <w:sz w:val="28"/>
          <w:szCs w:val="28"/>
          <w:lang w:val="fr-FR"/>
        </w:rPr>
        <w:t>Dispositifs médicaux</w:t>
      </w:r>
      <w:r w:rsidRPr="009545E3">
        <w:rPr>
          <w:rFonts w:eastAsiaTheme="majorEastAsia" w:cstheme="majorBidi"/>
          <w:color w:val="0F4761" w:themeColor="accent1" w:themeShade="BF"/>
          <w:sz w:val="28"/>
          <w:szCs w:val="28"/>
          <w:lang w:val="fr-FR"/>
        </w:rPr>
        <w:t xml:space="preserve"> – </w:t>
      </w:r>
      <w:proofErr w:type="spellStart"/>
      <w:r w:rsidRPr="009545E3">
        <w:rPr>
          <w:rFonts w:eastAsiaTheme="majorEastAsia" w:cstheme="majorBidi"/>
          <w:color w:val="0F4761" w:themeColor="accent1" w:themeShade="BF"/>
          <w:sz w:val="28"/>
          <w:szCs w:val="28"/>
          <w:lang w:val="fr-FR"/>
        </w:rPr>
        <w:t>Embedding</w:t>
      </w:r>
      <w:proofErr w:type="spellEnd"/>
      <w:r w:rsidRPr="009545E3">
        <w:rPr>
          <w:rFonts w:eastAsiaTheme="majorEastAsia" w:cstheme="majorBidi"/>
          <w:color w:val="0F4761" w:themeColor="accent1" w:themeShade="BF"/>
          <w:sz w:val="28"/>
          <w:szCs w:val="28"/>
          <w:lang w:val="fr-FR"/>
        </w:rPr>
        <w:t xml:space="preserve"> et NLP</w:t>
      </w:r>
    </w:p>
    <w:p w14:paraId="2E595BF5" w14:textId="2BAB00FC" w:rsidR="007C0E31" w:rsidRDefault="00383354" w:rsidP="00453321">
      <w:pPr>
        <w:rPr>
          <w:lang w:val="fr-FR"/>
        </w:rPr>
      </w:pPr>
      <w:r>
        <w:rPr>
          <w:lang w:val="fr-FR"/>
        </w:rPr>
        <w:t>Notre stratégie consiste à utiliser</w:t>
      </w:r>
      <w:r w:rsidR="004824FD">
        <w:rPr>
          <w:lang w:val="fr-FR"/>
        </w:rPr>
        <w:t xml:space="preserve"> une méthode de</w:t>
      </w:r>
      <w:r w:rsidR="004137F0">
        <w:rPr>
          <w:lang w:val="fr-FR"/>
        </w:rPr>
        <w:t xml:space="preserve"> </w:t>
      </w:r>
      <w:r w:rsidR="004137F0" w:rsidRPr="004137F0">
        <w:rPr>
          <w:lang w:val="fr-FR"/>
        </w:rPr>
        <w:t>traitement du langage naturel</w:t>
      </w:r>
      <w:r w:rsidR="004824FD">
        <w:rPr>
          <w:lang w:val="fr-FR"/>
        </w:rPr>
        <w:t xml:space="preserve"> </w:t>
      </w:r>
      <w:r w:rsidR="004137F0">
        <w:rPr>
          <w:lang w:val="fr-FR"/>
        </w:rPr>
        <w:t>(</w:t>
      </w:r>
      <w:r w:rsidR="004824FD">
        <w:rPr>
          <w:lang w:val="fr-FR"/>
        </w:rPr>
        <w:t>NLP</w:t>
      </w:r>
      <w:r w:rsidR="004137F0">
        <w:rPr>
          <w:lang w:val="fr-FR"/>
        </w:rPr>
        <w:t xml:space="preserve">) pour </w:t>
      </w:r>
      <w:r w:rsidR="00B64EB2">
        <w:rPr>
          <w:lang w:val="fr-FR"/>
        </w:rPr>
        <w:t xml:space="preserve">diviser chaque dispositif en différents </w:t>
      </w:r>
      <w:r w:rsidR="008725F6">
        <w:rPr>
          <w:lang w:val="fr-FR"/>
        </w:rPr>
        <w:t>composants</w:t>
      </w:r>
      <w:r w:rsidR="00453321">
        <w:rPr>
          <w:lang w:val="fr-FR"/>
        </w:rPr>
        <w:t xml:space="preserve">. Ensuite, nous voudrions utiliser les </w:t>
      </w:r>
      <w:r>
        <w:rPr>
          <w:lang w:val="fr-FR"/>
        </w:rPr>
        <w:t>mêmes méthodes d’</w:t>
      </w:r>
      <w:proofErr w:type="spellStart"/>
      <w:r>
        <w:rPr>
          <w:lang w:val="fr-FR"/>
        </w:rPr>
        <w:t>embedding</w:t>
      </w:r>
      <w:proofErr w:type="spellEnd"/>
      <w:r>
        <w:rPr>
          <w:lang w:val="fr-FR"/>
        </w:rPr>
        <w:t xml:space="preserve"> que pour la méthode des achats</w:t>
      </w:r>
      <w:r w:rsidR="00453321">
        <w:rPr>
          <w:lang w:val="fr-FR"/>
        </w:rPr>
        <w:t xml:space="preserve"> afin de déterminer les matériaux</w:t>
      </w:r>
      <w:r w:rsidR="00763754">
        <w:rPr>
          <w:lang w:val="fr-FR"/>
        </w:rPr>
        <w:t xml:space="preserve"> et ainsi leur poids environnemental</w:t>
      </w:r>
      <w:r>
        <w:rPr>
          <w:lang w:val="fr-FR"/>
        </w:rPr>
        <w:t xml:space="preserve">. </w:t>
      </w:r>
    </w:p>
    <w:p w14:paraId="5A519D9C" w14:textId="77777777" w:rsidR="007C0E31" w:rsidRDefault="007C0E31">
      <w:pPr>
        <w:rPr>
          <w:lang w:val="fr-FR"/>
        </w:rPr>
      </w:pPr>
      <w:r>
        <w:rPr>
          <w:lang w:val="fr-FR"/>
        </w:rPr>
        <w:br w:type="page"/>
      </w:r>
    </w:p>
    <w:p w14:paraId="3804CFF7" w14:textId="48DE4634" w:rsidR="0070526A" w:rsidRDefault="00741E64" w:rsidP="00741E64">
      <w:pPr>
        <w:pStyle w:val="Heading2"/>
        <w:rPr>
          <w:lang w:val="fr-FR"/>
        </w:rPr>
      </w:pPr>
      <w:r>
        <w:rPr>
          <w:lang w:val="fr-FR"/>
        </w:rPr>
        <w:lastRenderedPageBreak/>
        <w:t>Conclusion</w:t>
      </w:r>
    </w:p>
    <w:p w14:paraId="4D084BFA" w14:textId="77777777" w:rsidR="00741E64" w:rsidRDefault="00741E64" w:rsidP="00741E64">
      <w:pPr>
        <w:rPr>
          <w:lang w:val="fr-FR"/>
        </w:rPr>
      </w:pPr>
      <w:r>
        <w:rPr>
          <w:lang w:val="fr-FR"/>
        </w:rPr>
        <w:t xml:space="preserve">Ce fut une expérience enrichissante à laquelle nous sommes heureux d’avoir participé. Nous avons pu voir toute l’étendue de nos capacités et ce qu’il nous reste à apprendre. Bien que nous ayons abattu beaucoup de travail, beaucoup reste à accomplir. </w:t>
      </w:r>
    </w:p>
    <w:p w14:paraId="09E8FBFE" w14:textId="585842D2" w:rsidR="00741E64" w:rsidRPr="00741E64" w:rsidRDefault="00741E64" w:rsidP="00741E64">
      <w:pPr>
        <w:rPr>
          <w:lang w:val="fr-FR"/>
        </w:rPr>
      </w:pPr>
      <w:r>
        <w:rPr>
          <w:lang w:val="fr-FR"/>
        </w:rPr>
        <w:t>Nous aimerions continuer.</w:t>
      </w:r>
    </w:p>
    <w:sectPr w:rsidR="00741E64" w:rsidRPr="00741E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653"/>
    <w:multiLevelType w:val="hybridMultilevel"/>
    <w:tmpl w:val="59AA4F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5418D5"/>
    <w:multiLevelType w:val="hybridMultilevel"/>
    <w:tmpl w:val="10560CE4"/>
    <w:lvl w:ilvl="0" w:tplc="1D0EE1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00FE2"/>
    <w:multiLevelType w:val="hybridMultilevel"/>
    <w:tmpl w:val="14E4C154"/>
    <w:lvl w:ilvl="0" w:tplc="405436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9453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4EB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083C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902A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3414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A21A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AA9A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4284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545150">
    <w:abstractNumId w:val="1"/>
  </w:num>
  <w:num w:numId="2" w16cid:durableId="1588267685">
    <w:abstractNumId w:val="0"/>
  </w:num>
  <w:num w:numId="3" w16cid:durableId="99298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72"/>
    <w:rsid w:val="00022F50"/>
    <w:rsid w:val="00027885"/>
    <w:rsid w:val="00032ABB"/>
    <w:rsid w:val="00046004"/>
    <w:rsid w:val="00046C46"/>
    <w:rsid w:val="0005339B"/>
    <w:rsid w:val="000E4495"/>
    <w:rsid w:val="000F6A98"/>
    <w:rsid w:val="00102B90"/>
    <w:rsid w:val="00117F7B"/>
    <w:rsid w:val="0013706D"/>
    <w:rsid w:val="0013727C"/>
    <w:rsid w:val="0014721F"/>
    <w:rsid w:val="00147FF1"/>
    <w:rsid w:val="0018051E"/>
    <w:rsid w:val="001E3072"/>
    <w:rsid w:val="001E6F55"/>
    <w:rsid w:val="00212CBC"/>
    <w:rsid w:val="00215084"/>
    <w:rsid w:val="00215C29"/>
    <w:rsid w:val="00245650"/>
    <w:rsid w:val="002B5461"/>
    <w:rsid w:val="002D6382"/>
    <w:rsid w:val="002F3644"/>
    <w:rsid w:val="00303571"/>
    <w:rsid w:val="00357F2E"/>
    <w:rsid w:val="00376025"/>
    <w:rsid w:val="00383354"/>
    <w:rsid w:val="00392599"/>
    <w:rsid w:val="003958EA"/>
    <w:rsid w:val="003A5103"/>
    <w:rsid w:val="003B233B"/>
    <w:rsid w:val="003B3B3E"/>
    <w:rsid w:val="003C5746"/>
    <w:rsid w:val="004137F0"/>
    <w:rsid w:val="00433D6B"/>
    <w:rsid w:val="00453321"/>
    <w:rsid w:val="00465ABC"/>
    <w:rsid w:val="004824FD"/>
    <w:rsid w:val="004921E6"/>
    <w:rsid w:val="00495F31"/>
    <w:rsid w:val="004A5F7A"/>
    <w:rsid w:val="004E1D41"/>
    <w:rsid w:val="004E1E27"/>
    <w:rsid w:val="004E3028"/>
    <w:rsid w:val="00510BBC"/>
    <w:rsid w:val="005127CF"/>
    <w:rsid w:val="00515BF0"/>
    <w:rsid w:val="005264C0"/>
    <w:rsid w:val="00540C11"/>
    <w:rsid w:val="00563899"/>
    <w:rsid w:val="00585A4D"/>
    <w:rsid w:val="0059168B"/>
    <w:rsid w:val="005A265B"/>
    <w:rsid w:val="005B4D85"/>
    <w:rsid w:val="005E34F2"/>
    <w:rsid w:val="005E387B"/>
    <w:rsid w:val="00620720"/>
    <w:rsid w:val="00634F86"/>
    <w:rsid w:val="0065498A"/>
    <w:rsid w:val="0066078A"/>
    <w:rsid w:val="00677868"/>
    <w:rsid w:val="0068240D"/>
    <w:rsid w:val="006846CF"/>
    <w:rsid w:val="006A0A2C"/>
    <w:rsid w:val="0070526A"/>
    <w:rsid w:val="00732487"/>
    <w:rsid w:val="00735BD6"/>
    <w:rsid w:val="00741E64"/>
    <w:rsid w:val="00756028"/>
    <w:rsid w:val="00762706"/>
    <w:rsid w:val="00763754"/>
    <w:rsid w:val="00785CAD"/>
    <w:rsid w:val="007C0E31"/>
    <w:rsid w:val="007C7331"/>
    <w:rsid w:val="007D16B0"/>
    <w:rsid w:val="007E7182"/>
    <w:rsid w:val="008174AD"/>
    <w:rsid w:val="00850828"/>
    <w:rsid w:val="008725F6"/>
    <w:rsid w:val="00875F98"/>
    <w:rsid w:val="008954FA"/>
    <w:rsid w:val="00895A86"/>
    <w:rsid w:val="008A7379"/>
    <w:rsid w:val="008C4012"/>
    <w:rsid w:val="008E48BC"/>
    <w:rsid w:val="00900BE3"/>
    <w:rsid w:val="00901226"/>
    <w:rsid w:val="009545E3"/>
    <w:rsid w:val="00963CD0"/>
    <w:rsid w:val="0097794B"/>
    <w:rsid w:val="009E0DED"/>
    <w:rsid w:val="00A14446"/>
    <w:rsid w:val="00AD5201"/>
    <w:rsid w:val="00B004C5"/>
    <w:rsid w:val="00B14711"/>
    <w:rsid w:val="00B25668"/>
    <w:rsid w:val="00B64EB2"/>
    <w:rsid w:val="00B702A3"/>
    <w:rsid w:val="00B873B1"/>
    <w:rsid w:val="00BC6FF6"/>
    <w:rsid w:val="00BD1AB7"/>
    <w:rsid w:val="00BE0E8E"/>
    <w:rsid w:val="00BF2A38"/>
    <w:rsid w:val="00BF601C"/>
    <w:rsid w:val="00C013AF"/>
    <w:rsid w:val="00C235F9"/>
    <w:rsid w:val="00C50F98"/>
    <w:rsid w:val="00C54D25"/>
    <w:rsid w:val="00C9107F"/>
    <w:rsid w:val="00CC0B03"/>
    <w:rsid w:val="00CC3711"/>
    <w:rsid w:val="00CD6DF2"/>
    <w:rsid w:val="00D01FBF"/>
    <w:rsid w:val="00D075AC"/>
    <w:rsid w:val="00D20BA0"/>
    <w:rsid w:val="00D70F0D"/>
    <w:rsid w:val="00D87C7E"/>
    <w:rsid w:val="00D90F07"/>
    <w:rsid w:val="00DA1CD3"/>
    <w:rsid w:val="00DA42DD"/>
    <w:rsid w:val="00DA6AF1"/>
    <w:rsid w:val="00DC55B4"/>
    <w:rsid w:val="00DC5ABE"/>
    <w:rsid w:val="00E34E6E"/>
    <w:rsid w:val="00E351A5"/>
    <w:rsid w:val="00E47E74"/>
    <w:rsid w:val="00E50D5C"/>
    <w:rsid w:val="00E624EF"/>
    <w:rsid w:val="00EA5C2A"/>
    <w:rsid w:val="00EF0172"/>
    <w:rsid w:val="00F526B5"/>
    <w:rsid w:val="00F714A2"/>
    <w:rsid w:val="00FB68C8"/>
    <w:rsid w:val="00FD1C85"/>
    <w:rsid w:val="00FF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2842D"/>
  <w15:chartTrackingRefBased/>
  <w15:docId w15:val="{B8474BF7-F58B-4A6D-ABE0-58621856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0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0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0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Jaouen</dc:creator>
  <cp:keywords/>
  <dc:description/>
  <cp:lastModifiedBy>Denis Jaouen</cp:lastModifiedBy>
  <cp:revision>129</cp:revision>
  <dcterms:created xsi:type="dcterms:W3CDTF">2026-01-16T22:09:00Z</dcterms:created>
  <dcterms:modified xsi:type="dcterms:W3CDTF">2026-01-17T11:12:00Z</dcterms:modified>
</cp:coreProperties>
</file>