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28EEB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МИНИСТЕРСТВО НАУКИ И ВЫСШЕГО ОБРАЗОВАНИЯ </w:t>
      </w:r>
    </w:p>
    <w:p w14:paraId="47B1AB2E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РОССИЙСКОЙ ФЕДЕРАЦИИ</w:t>
      </w:r>
    </w:p>
    <w:p w14:paraId="0600ED70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Федеральное государственное автономное образовательное </w:t>
      </w:r>
    </w:p>
    <w:p w14:paraId="6CA1A07A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учреждение высшего образования</w:t>
      </w:r>
    </w:p>
    <w:p w14:paraId="0F964A68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«Южно-Уральский государственный университет</w:t>
      </w:r>
    </w:p>
    <w:p w14:paraId="13B1226B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bookmarkStart w:id="0" w:name="OLE_LINK8"/>
      <w:bookmarkStart w:id="1" w:name="OLE_LINK9"/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(национальный исследовательский университет)</w:t>
      </w:r>
      <w:bookmarkEnd w:id="0"/>
      <w:bookmarkEnd w:id="1"/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»</w:t>
      </w:r>
    </w:p>
    <w:p w14:paraId="0D8223EA" w14:textId="77777777" w:rsidR="00560EC6" w:rsidRDefault="00560EC6" w:rsidP="00560EC6">
      <w:pPr>
        <w:spacing w:line="240" w:lineRule="auto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Высшая школа электроники и компьютерных наук</w:t>
      </w:r>
    </w:p>
    <w:p w14:paraId="54A86E98" w14:textId="77777777" w:rsidR="00560EC6" w:rsidRDefault="00560EC6" w:rsidP="00560EC6">
      <w:pPr>
        <w:spacing w:line="240" w:lineRule="auto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Кафедра системного программирования</w:t>
      </w:r>
    </w:p>
    <w:p w14:paraId="5CA7ABF6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277CE80A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7DDEA225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60FF4F77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3D9862F8" w14:textId="77777777" w:rsidR="00560EC6" w:rsidRDefault="00560EC6" w:rsidP="00560EC6">
      <w:pPr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ОТЧЕТ</w:t>
      </w:r>
    </w:p>
    <w:p w14:paraId="1A199CA9" w14:textId="62E2560F" w:rsidR="00560EC6" w:rsidRPr="003D76A8" w:rsidRDefault="00560EC6" w:rsidP="00560EC6">
      <w:pPr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2556C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о выполнении практического задания № </w:t>
      </w:r>
      <w:r w:rsidR="00007D8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5</w:t>
      </w:r>
    </w:p>
    <w:p w14:paraId="639BCDB1" w14:textId="77777777" w:rsidR="00560EC6" w:rsidRPr="002556C3" w:rsidRDefault="00560EC6" w:rsidP="00560EC6">
      <w:pPr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2556C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по дисциплине</w:t>
      </w:r>
    </w:p>
    <w:p w14:paraId="6B2EF862" w14:textId="4441DB1D" w:rsidR="00560EC6" w:rsidRPr="00A9413B" w:rsidRDefault="00560EC6" w:rsidP="00560EC6">
      <w:pPr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2556C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«</w:t>
      </w:r>
      <w:r w:rsidR="009160E0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Интеллектуальный анализ данных</w:t>
      </w:r>
      <w:r w:rsidRPr="002556C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»</w:t>
      </w:r>
    </w:p>
    <w:p w14:paraId="03FBB5D3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6A7B1A9E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0FB91DBB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4BB64BDA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70"/>
        <w:gridCol w:w="4785"/>
      </w:tblGrid>
      <w:tr w:rsidR="00560EC6" w14:paraId="7C724494" w14:textId="77777777" w:rsidTr="00A76C1D">
        <w:tc>
          <w:tcPr>
            <w:tcW w:w="4926" w:type="dxa"/>
          </w:tcPr>
          <w:p w14:paraId="2B88B786" w14:textId="77777777" w:rsidR="00560EC6" w:rsidRDefault="00560EC6" w:rsidP="00A76C1D">
            <w:pPr>
              <w:rPr>
                <w:rFonts w:eastAsia="Times New Roman" w:cs="Times New Roman"/>
                <w:b/>
                <w:kern w:val="0"/>
                <w:szCs w:val="28"/>
                <w:lang w:bidi="hi-IN"/>
                <w14:ligatures w14:val="none"/>
              </w:rPr>
            </w:pPr>
          </w:p>
        </w:tc>
        <w:tc>
          <w:tcPr>
            <w:tcW w:w="4927" w:type="dxa"/>
          </w:tcPr>
          <w:p w14:paraId="36F5548A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 xml:space="preserve">Выполнил: </w:t>
            </w:r>
          </w:p>
          <w:p w14:paraId="7CB90932" w14:textId="7D64A471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 xml:space="preserve">студент группы </w:t>
            </w:r>
            <w:r w:rsidR="00EE6288"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ЕТ-128</w:t>
            </w:r>
          </w:p>
          <w:p w14:paraId="61A2C5EA" w14:textId="25BEC792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Чашин Д.А.</w:t>
            </w:r>
          </w:p>
          <w:p w14:paraId="3C8F7A80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</w:p>
          <w:p w14:paraId="675B47D4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Проверил:</w:t>
            </w:r>
          </w:p>
          <w:p w14:paraId="33DF8D39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преподаватель кафедры СП</w:t>
            </w:r>
          </w:p>
          <w:p w14:paraId="22398B31" w14:textId="2FF0C2C2" w:rsidR="00560EC6" w:rsidRPr="00D651A9" w:rsidRDefault="00D651A9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Юртин А.А.</w:t>
            </w:r>
          </w:p>
          <w:p w14:paraId="149D9538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</w:p>
        </w:tc>
      </w:tr>
    </w:tbl>
    <w:p w14:paraId="46BDEDA8" w14:textId="77777777" w:rsidR="00560EC6" w:rsidRDefault="00560EC6" w:rsidP="00560EC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F5324AA" w14:textId="77777777" w:rsidR="00560EC6" w:rsidRDefault="00560EC6" w:rsidP="00560EC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3B27768" w14:textId="77777777" w:rsidR="00560EC6" w:rsidRDefault="00560EC6" w:rsidP="00560EC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09BAF1D" w14:textId="77777777" w:rsidR="00560EC6" w:rsidRDefault="00560EC6" w:rsidP="00560EC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F99DFAC" w14:textId="7A9D5680" w:rsidR="00560EC6" w:rsidRPr="00970C8F" w:rsidRDefault="00560EC6" w:rsidP="00560EC6">
      <w:pPr>
        <w:jc w:val="center"/>
        <w:rPr>
          <w:rFonts w:eastAsia="Times New Roman" w:cs="Times New Roman"/>
          <w:b/>
          <w:kern w:val="0"/>
          <w:szCs w:val="28"/>
          <w:lang w:val="en-US"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Челябинск – 202</w:t>
      </w:r>
      <w:r w:rsidR="009160E0">
        <w:rPr>
          <w:rFonts w:eastAsia="Times New Roman" w:cs="Times New Roman"/>
          <w:kern w:val="0"/>
          <w:szCs w:val="28"/>
          <w:lang w:eastAsia="ru-RU"/>
          <w14:ligatures w14:val="none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-2115200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C5B92F" w14:textId="13BD4B9E" w:rsidR="000C6D89" w:rsidRPr="000C6D89" w:rsidRDefault="000C6D89" w:rsidP="000C6D89">
          <w:pPr>
            <w:pStyle w:val="a3"/>
            <w:spacing w:line="360" w:lineRule="auto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0C6D8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1119D999" w14:textId="31D84430" w:rsidR="00D414A2" w:rsidRDefault="000C6D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0C6D89">
            <w:fldChar w:fldCharType="begin"/>
          </w:r>
          <w:r w:rsidRPr="000C6D89">
            <w:instrText xml:space="preserve"> TOC \o "1-3" \h \z \u </w:instrText>
          </w:r>
          <w:r w:rsidRPr="000C6D89">
            <w:fldChar w:fldCharType="separate"/>
          </w:r>
          <w:hyperlink w:anchor="_Toc222424574" w:history="1">
            <w:r w:rsidR="00D414A2" w:rsidRPr="008F45FE">
              <w:rPr>
                <w:rStyle w:val="a4"/>
                <w:noProof/>
              </w:rPr>
              <w:t>ФОРМУЛИРОВКА ЗАДАНИЯ</w:t>
            </w:r>
            <w:r w:rsidR="00D414A2">
              <w:rPr>
                <w:noProof/>
                <w:webHidden/>
              </w:rPr>
              <w:tab/>
            </w:r>
            <w:r w:rsidR="00D414A2">
              <w:rPr>
                <w:noProof/>
                <w:webHidden/>
              </w:rPr>
              <w:fldChar w:fldCharType="begin"/>
            </w:r>
            <w:r w:rsidR="00D414A2">
              <w:rPr>
                <w:noProof/>
                <w:webHidden/>
              </w:rPr>
              <w:instrText xml:space="preserve"> PAGEREF _Toc222424574 \h </w:instrText>
            </w:r>
            <w:r w:rsidR="00D414A2">
              <w:rPr>
                <w:noProof/>
                <w:webHidden/>
              </w:rPr>
            </w:r>
            <w:r w:rsidR="00D414A2">
              <w:rPr>
                <w:noProof/>
                <w:webHidden/>
              </w:rPr>
              <w:fldChar w:fldCharType="separate"/>
            </w:r>
            <w:r w:rsidR="00D414A2">
              <w:rPr>
                <w:noProof/>
                <w:webHidden/>
              </w:rPr>
              <w:t>3</w:t>
            </w:r>
            <w:r w:rsidR="00D414A2">
              <w:rPr>
                <w:noProof/>
                <w:webHidden/>
              </w:rPr>
              <w:fldChar w:fldCharType="end"/>
            </w:r>
          </w:hyperlink>
        </w:p>
        <w:p w14:paraId="27BD6C05" w14:textId="7153D75F" w:rsidR="00D414A2" w:rsidRDefault="00D414A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424575" w:history="1">
            <w:r w:rsidRPr="008F45FE">
              <w:rPr>
                <w:rStyle w:val="a4"/>
                <w:noProof/>
              </w:rPr>
              <w:t>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_Toc222424575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E1E55" w14:textId="28E5C074" w:rsidR="000C6D89" w:rsidRDefault="000C6D89" w:rsidP="000C6D89">
          <w:r w:rsidRPr="000C6D89">
            <w:fldChar w:fldCharType="end"/>
          </w:r>
        </w:p>
      </w:sdtContent>
    </w:sdt>
    <w:p w14:paraId="13AB135D" w14:textId="09D12C01" w:rsidR="009806E1" w:rsidRDefault="009806E1"/>
    <w:p w14:paraId="5C322125" w14:textId="1B8409CF" w:rsidR="00560EC6" w:rsidRDefault="00560EC6" w:rsidP="00A64AB5">
      <w:pPr>
        <w:spacing w:after="160" w:line="259" w:lineRule="auto"/>
        <w:jc w:val="left"/>
      </w:pPr>
      <w:r>
        <w:br w:type="page"/>
      </w:r>
    </w:p>
    <w:p w14:paraId="31DEC5EC" w14:textId="65005367" w:rsidR="00560EC6" w:rsidRDefault="00EE6288" w:rsidP="00560EC6">
      <w:pPr>
        <w:pStyle w:val="1"/>
      </w:pPr>
      <w:bookmarkStart w:id="2" w:name="_Toc222424574"/>
      <w:r>
        <w:lastRenderedPageBreak/>
        <w:t>ФОРМУЛИРОВКА ЗАДАНИЯ</w:t>
      </w:r>
      <w:bookmarkEnd w:id="2"/>
    </w:p>
    <w:p w14:paraId="5FDB25AB" w14:textId="77777777" w:rsidR="00D242E9" w:rsidRPr="00D242E9" w:rsidRDefault="00D242E9" w:rsidP="00D242E9">
      <w:pPr>
        <w:numPr>
          <w:ilvl w:val="0"/>
          <w:numId w:val="7"/>
        </w:numPr>
        <w:tabs>
          <w:tab w:val="clear" w:pos="720"/>
          <w:tab w:val="num" w:pos="1134"/>
        </w:tabs>
        <w:spacing w:after="160" w:line="259" w:lineRule="auto"/>
        <w:ind w:left="0" w:firstLine="709"/>
      </w:pPr>
      <w:r w:rsidRPr="00D242E9">
        <w:t>Выполните классификацию набора данных из </w:t>
      </w:r>
      <w:hyperlink r:id="rId6" w:tgtFrame="_blank" w:history="1">
        <w:r w:rsidRPr="00D242E9">
          <w:rPr>
            <w:rStyle w:val="a4"/>
          </w:rPr>
          <w:t>задания о Байесовской классификации</w:t>
        </w:r>
      </w:hyperlink>
      <w:r w:rsidRPr="00D242E9">
        <w:t> с помощью бэггинга, варьируя количество участников ансамбля (от 50 до 100 с шагом 10).</w:t>
      </w:r>
    </w:p>
    <w:p w14:paraId="7540FCA4" w14:textId="77777777" w:rsidR="00D242E9" w:rsidRPr="00D242E9" w:rsidRDefault="00D242E9" w:rsidP="00D242E9">
      <w:pPr>
        <w:numPr>
          <w:ilvl w:val="0"/>
          <w:numId w:val="7"/>
        </w:numPr>
        <w:tabs>
          <w:tab w:val="clear" w:pos="720"/>
          <w:tab w:val="num" w:pos="1134"/>
        </w:tabs>
        <w:spacing w:after="160" w:line="259" w:lineRule="auto"/>
        <w:ind w:left="0" w:firstLine="709"/>
      </w:pPr>
      <w:r w:rsidRPr="00D242E9">
        <w:t>Вычислите показатели качества классификации: аккуратность (</w:t>
      </w:r>
      <w:r w:rsidRPr="00D242E9">
        <w:rPr>
          <w:lang w:val="en-US"/>
        </w:rPr>
        <w:t>accuracy</w:t>
      </w:r>
      <w:r w:rsidRPr="00D242E9">
        <w:t>), точность (</w:t>
      </w:r>
      <w:r w:rsidRPr="00D242E9">
        <w:rPr>
          <w:lang w:val="en-US"/>
        </w:rPr>
        <w:t>precision</w:t>
      </w:r>
      <w:r w:rsidRPr="00D242E9">
        <w:t>), полнота (</w:t>
      </w:r>
      <w:r w:rsidRPr="00D242E9">
        <w:rPr>
          <w:lang w:val="en-US"/>
        </w:rPr>
        <w:t>recall</w:t>
      </w:r>
      <w:r w:rsidRPr="00D242E9">
        <w:t>), </w:t>
      </w:r>
      <w:r w:rsidRPr="00D242E9">
        <w:rPr>
          <w:lang w:val="en-US"/>
        </w:rPr>
        <w:t>F</w:t>
      </w:r>
      <w:r w:rsidRPr="00D242E9">
        <w:t>-мера. Выполните визуализацию полученных результатов в виде диаграмм. Нанесите на диаграммы соответствующие значения, полученные в заданиях о </w:t>
      </w:r>
      <w:hyperlink r:id="rId7" w:tgtFrame="_blank" w:history="1">
        <w:r w:rsidRPr="00D242E9">
          <w:rPr>
            <w:rStyle w:val="a4"/>
          </w:rPr>
          <w:t>Байесовской классификации</w:t>
        </w:r>
      </w:hyperlink>
      <w:r w:rsidRPr="00D242E9">
        <w:t> и </w:t>
      </w:r>
      <w:hyperlink r:id="rId8" w:tgtFrame="_blank" w:history="1">
        <w:r w:rsidRPr="00D242E9">
          <w:rPr>
            <w:rStyle w:val="a4"/>
          </w:rPr>
          <w:t>деревьях решений</w:t>
        </w:r>
      </w:hyperlink>
      <w:r w:rsidRPr="00D242E9">
        <w:t>.</w:t>
      </w:r>
    </w:p>
    <w:p w14:paraId="59291284" w14:textId="04D588DB" w:rsidR="00D242E9" w:rsidRPr="00D242E9" w:rsidRDefault="00D242E9" w:rsidP="00D242E9">
      <w:pPr>
        <w:numPr>
          <w:ilvl w:val="0"/>
          <w:numId w:val="7"/>
        </w:numPr>
        <w:tabs>
          <w:tab w:val="clear" w:pos="720"/>
          <w:tab w:val="num" w:pos="1134"/>
        </w:tabs>
        <w:spacing w:after="160" w:line="259" w:lineRule="auto"/>
        <w:ind w:left="0" w:firstLine="709"/>
      </w:pPr>
      <w:r w:rsidRPr="00D242E9">
        <w:t>Подготовьте отчет о выполнении задания и загрузите отчет в формате PDF в систему. Отчет должен представлять собой связный и структурированный документ со следующими разделами:</w:t>
      </w:r>
    </w:p>
    <w:p w14:paraId="17B8445F" w14:textId="77777777" w:rsidR="00D242E9" w:rsidRPr="00D242E9" w:rsidRDefault="00D242E9" w:rsidP="00D242E9">
      <w:pPr>
        <w:numPr>
          <w:ilvl w:val="1"/>
          <w:numId w:val="7"/>
        </w:numPr>
        <w:tabs>
          <w:tab w:val="clear" w:pos="1440"/>
          <w:tab w:val="num" w:pos="1843"/>
        </w:tabs>
        <w:spacing w:after="160" w:line="259" w:lineRule="auto"/>
        <w:ind w:left="709" w:firstLine="567"/>
      </w:pPr>
      <w:r w:rsidRPr="00D242E9">
        <w:t>формулировка задания; </w:t>
      </w:r>
    </w:p>
    <w:p w14:paraId="1323B201" w14:textId="77777777" w:rsidR="00D242E9" w:rsidRPr="00D242E9" w:rsidRDefault="00D242E9" w:rsidP="00D242E9">
      <w:pPr>
        <w:numPr>
          <w:ilvl w:val="1"/>
          <w:numId w:val="7"/>
        </w:numPr>
        <w:tabs>
          <w:tab w:val="clear" w:pos="1440"/>
          <w:tab w:val="num" w:pos="1843"/>
        </w:tabs>
        <w:spacing w:after="160" w:line="259" w:lineRule="auto"/>
        <w:ind w:left="709" w:firstLine="567"/>
      </w:pPr>
      <w:r w:rsidRPr="00D242E9">
        <w:t>гиперссылка на каталог репозитория с исходными текстами, набором данных и др. сопутствующими материалами;</w:t>
      </w:r>
    </w:p>
    <w:p w14:paraId="5B707A66" w14:textId="77777777" w:rsidR="00D242E9" w:rsidRPr="00D242E9" w:rsidRDefault="00D242E9" w:rsidP="00D242E9">
      <w:pPr>
        <w:numPr>
          <w:ilvl w:val="1"/>
          <w:numId w:val="7"/>
        </w:numPr>
        <w:tabs>
          <w:tab w:val="clear" w:pos="1440"/>
          <w:tab w:val="num" w:pos="1843"/>
        </w:tabs>
        <w:spacing w:after="160" w:line="259" w:lineRule="auto"/>
        <w:ind w:left="709" w:firstLine="567"/>
      </w:pPr>
      <w:r w:rsidRPr="00D242E9">
        <w:t>рисунки с результатами визуализации; </w:t>
      </w:r>
    </w:p>
    <w:p w14:paraId="05147114" w14:textId="77777777" w:rsidR="00D242E9" w:rsidRPr="00D242E9" w:rsidRDefault="00D242E9" w:rsidP="00D242E9">
      <w:pPr>
        <w:numPr>
          <w:ilvl w:val="1"/>
          <w:numId w:val="7"/>
        </w:numPr>
        <w:tabs>
          <w:tab w:val="clear" w:pos="1440"/>
          <w:tab w:val="num" w:pos="1843"/>
        </w:tabs>
        <w:spacing w:after="160" w:line="259" w:lineRule="auto"/>
        <w:ind w:left="709" w:firstLine="567"/>
      </w:pPr>
      <w:r w:rsidRPr="00D242E9">
        <w:t>пояснения, раскрывающие смысл полученных результатов.</w:t>
      </w:r>
    </w:p>
    <w:p w14:paraId="68C3A8F4" w14:textId="77777777" w:rsidR="00EE6288" w:rsidRDefault="00EE6288" w:rsidP="00854D21">
      <w:pPr>
        <w:spacing w:after="160" w:line="259" w:lineRule="auto"/>
        <w:ind w:left="709"/>
      </w:pPr>
    </w:p>
    <w:p w14:paraId="602D7691" w14:textId="00C498B9" w:rsidR="00EE6288" w:rsidRPr="00180404" w:rsidRDefault="00EE6288" w:rsidP="00854D21">
      <w:pPr>
        <w:spacing w:after="160" w:line="259" w:lineRule="auto"/>
        <w:ind w:firstLine="709"/>
      </w:pPr>
      <w:r>
        <w:t>Гиперссылка на репозиторий с исходным кодом и набором данных:</w:t>
      </w:r>
    </w:p>
    <w:p w14:paraId="366125B5" w14:textId="389A21C7" w:rsidR="0079420B" w:rsidRPr="00180404" w:rsidRDefault="00180404" w:rsidP="00C13DDC">
      <w:pPr>
        <w:spacing w:after="160" w:line="259" w:lineRule="auto"/>
        <w:ind w:firstLine="709"/>
        <w:jc w:val="left"/>
      </w:pPr>
      <w:hyperlink r:id="rId9" w:history="1">
        <w:r w:rsidRPr="00180404">
          <w:rPr>
            <w:rStyle w:val="a4"/>
          </w:rPr>
          <w:t>https://github.com/Mswork6/IntellectualDataAnalysis</w:t>
        </w:r>
      </w:hyperlink>
      <w:r w:rsidR="0079420B" w:rsidRPr="00180404">
        <w:br w:type="page"/>
      </w:r>
    </w:p>
    <w:p w14:paraId="6D8F36E1" w14:textId="063F0CEC" w:rsidR="0079420B" w:rsidRDefault="0079420B" w:rsidP="0079420B">
      <w:pPr>
        <w:pStyle w:val="1"/>
      </w:pPr>
      <w:bookmarkStart w:id="3" w:name="_Toc222424575"/>
      <w:r>
        <w:lastRenderedPageBreak/>
        <w:t>АНАЛИЗ РЕЗУЛЬТАТОВ</w:t>
      </w:r>
      <w:bookmarkEnd w:id="3"/>
    </w:p>
    <w:p w14:paraId="3E525E35" w14:textId="2F4416D4" w:rsidR="00781DCF" w:rsidRPr="00781DCF" w:rsidRDefault="0079420B" w:rsidP="004352B8">
      <w:pPr>
        <w:ind w:firstLine="709"/>
      </w:pPr>
      <w:r>
        <w:t xml:space="preserve">Рассмотрим </w:t>
      </w:r>
      <w:r w:rsidR="007E6EDF">
        <w:t xml:space="preserve">графики </w:t>
      </w:r>
      <w:r w:rsidR="004352B8">
        <w:t>метрик Бэггинга на рисунках</w:t>
      </w:r>
      <w:r w:rsidR="007E6EDF">
        <w:t xml:space="preserve"> 1 – </w:t>
      </w:r>
      <w:r w:rsidR="004352B8">
        <w:t>4</w:t>
      </w:r>
      <w:r>
        <w:t>.</w:t>
      </w:r>
    </w:p>
    <w:p w14:paraId="34CE43A4" w14:textId="2C4512C5" w:rsidR="00781DCF" w:rsidRDefault="004352B8" w:rsidP="004352B8">
      <w:pPr>
        <w:jc w:val="center"/>
      </w:pPr>
      <w:r w:rsidRPr="004352B8">
        <w:drawing>
          <wp:inline distT="0" distB="0" distL="0" distR="0" wp14:anchorId="70EDDC24" wp14:editId="35A4D137">
            <wp:extent cx="5940425" cy="3988435"/>
            <wp:effectExtent l="19050" t="19050" r="22225" b="12065"/>
            <wp:docPr id="376856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56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8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9B7676" w14:textId="321FA2B9" w:rsidR="004352B8" w:rsidRDefault="004352B8" w:rsidP="004352B8">
      <w:pPr>
        <w:jc w:val="center"/>
      </w:pPr>
      <w:r>
        <w:t xml:space="preserve">Рисунок 1 – График метрики </w:t>
      </w:r>
      <w:r>
        <w:rPr>
          <w:lang w:val="en-US"/>
        </w:rPr>
        <w:t>Accuracy</w:t>
      </w:r>
      <w:r w:rsidRPr="004352B8">
        <w:t xml:space="preserve"> </w:t>
      </w:r>
      <w:r>
        <w:t>в зависимости от количества моделей</w:t>
      </w:r>
    </w:p>
    <w:p w14:paraId="0E0085B9" w14:textId="77777777" w:rsidR="004352B8" w:rsidRDefault="004352B8" w:rsidP="004352B8">
      <w:pPr>
        <w:jc w:val="center"/>
      </w:pPr>
    </w:p>
    <w:p w14:paraId="1321BAA4" w14:textId="4B5D46F2" w:rsidR="004352B8" w:rsidRDefault="004352B8" w:rsidP="004352B8">
      <w:pPr>
        <w:jc w:val="center"/>
      </w:pPr>
      <w:r w:rsidRPr="004352B8">
        <w:lastRenderedPageBreak/>
        <w:drawing>
          <wp:inline distT="0" distB="0" distL="0" distR="0" wp14:anchorId="5477890E" wp14:editId="672AE201">
            <wp:extent cx="5940425" cy="3988435"/>
            <wp:effectExtent l="19050" t="19050" r="22225" b="12065"/>
            <wp:docPr id="1919887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872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8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9A68CD" w14:textId="150FE2F9" w:rsidR="004352B8" w:rsidRDefault="004352B8" w:rsidP="004352B8">
      <w:pPr>
        <w:jc w:val="center"/>
      </w:pPr>
      <w:r>
        <w:t xml:space="preserve">Рисунок 2 – График метрики </w:t>
      </w:r>
      <w:r>
        <w:rPr>
          <w:lang w:val="en-US"/>
        </w:rPr>
        <w:t>Precision</w:t>
      </w:r>
      <w:r w:rsidRPr="004352B8">
        <w:t xml:space="preserve"> </w:t>
      </w:r>
      <w:r>
        <w:t>в зависимости от количества моделей</w:t>
      </w:r>
    </w:p>
    <w:p w14:paraId="4E225D54" w14:textId="77777777" w:rsidR="004352B8" w:rsidRDefault="004352B8" w:rsidP="004352B8">
      <w:pPr>
        <w:jc w:val="center"/>
      </w:pPr>
    </w:p>
    <w:p w14:paraId="528861A8" w14:textId="69C6CFBA" w:rsidR="004352B8" w:rsidRDefault="004352B8" w:rsidP="004352B8">
      <w:pPr>
        <w:jc w:val="center"/>
      </w:pPr>
      <w:r w:rsidRPr="004352B8">
        <w:drawing>
          <wp:inline distT="0" distB="0" distL="0" distR="0" wp14:anchorId="0B1BFB53" wp14:editId="3FDE64B8">
            <wp:extent cx="5940425" cy="3988435"/>
            <wp:effectExtent l="19050" t="19050" r="22225" b="12065"/>
            <wp:docPr id="1278789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895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8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97FF5F" w14:textId="4B2CED5A" w:rsidR="004352B8" w:rsidRDefault="004352B8" w:rsidP="004352B8">
      <w:pPr>
        <w:jc w:val="center"/>
      </w:pPr>
      <w:r>
        <w:t xml:space="preserve">Рисунок 3 – График метрики </w:t>
      </w:r>
      <w:r>
        <w:rPr>
          <w:lang w:val="en-US"/>
        </w:rPr>
        <w:t>Recall</w:t>
      </w:r>
      <w:r w:rsidRPr="004352B8">
        <w:t xml:space="preserve"> </w:t>
      </w:r>
      <w:r>
        <w:t>в зависимости от количества моделей</w:t>
      </w:r>
    </w:p>
    <w:p w14:paraId="5FD57687" w14:textId="078CF68D" w:rsidR="004352B8" w:rsidRDefault="004352B8" w:rsidP="004352B8">
      <w:pPr>
        <w:jc w:val="center"/>
      </w:pPr>
      <w:r w:rsidRPr="004352B8">
        <w:lastRenderedPageBreak/>
        <w:drawing>
          <wp:inline distT="0" distB="0" distL="0" distR="0" wp14:anchorId="45DB467B" wp14:editId="263AE6CA">
            <wp:extent cx="5940425" cy="3988435"/>
            <wp:effectExtent l="19050" t="19050" r="22225" b="12065"/>
            <wp:docPr id="1555571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71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8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DC3B95" w14:textId="0921BC2F" w:rsidR="004352B8" w:rsidRDefault="004352B8" w:rsidP="004352B8">
      <w:pPr>
        <w:jc w:val="center"/>
      </w:pPr>
      <w:r>
        <w:t xml:space="preserve">Рисунок 4 – График метрики </w:t>
      </w:r>
      <w:r>
        <w:rPr>
          <w:lang w:val="en-US"/>
        </w:rPr>
        <w:t>F</w:t>
      </w:r>
      <w:r w:rsidRPr="004352B8">
        <w:t xml:space="preserve">1 </w:t>
      </w:r>
      <w:r>
        <w:t>в зависимости от количества моделей</w:t>
      </w:r>
    </w:p>
    <w:p w14:paraId="39B5F345" w14:textId="77777777" w:rsidR="004352B8" w:rsidRDefault="004352B8" w:rsidP="004352B8">
      <w:pPr>
        <w:jc w:val="center"/>
      </w:pPr>
    </w:p>
    <w:p w14:paraId="31FC92C4" w14:textId="31313344" w:rsidR="004352B8" w:rsidRPr="004352B8" w:rsidRDefault="004352B8" w:rsidP="004352B8">
      <w:pPr>
        <w:ind w:firstLine="709"/>
      </w:pPr>
      <w:r>
        <w:t xml:space="preserve">На данных графиках видно, что </w:t>
      </w:r>
      <w:r w:rsidRPr="004352B8">
        <w:t>значения всех метрик остаются неизменными при увеличении числа моделей в ансамбле. Accuracy держится на уровне примерно 0.967, precision около 0.97, recall около 0.967, а значение F1-меры также стабильно находится на уровне приблизительно 0.967. Отсутствие заметной динамики говорит о том, что уже при 50 моделях ансамбль достигает устойчивого качества классификации, и дальнейшее увеличение числа моделей практически не влияет на итоговый результат.</w:t>
      </w:r>
    </w:p>
    <w:p w14:paraId="75DA207A" w14:textId="4C1CDF28" w:rsidR="004352B8" w:rsidRDefault="004352B8" w:rsidP="004352B8">
      <w:pPr>
        <w:ind w:firstLine="709"/>
      </w:pPr>
      <w:r w:rsidRPr="004352B8">
        <w:t xml:space="preserve">Такое поведение можно объяснить особенностями датасета Iris: он является относительно небольшим и хорошо разделимым, поэтому даже небольшой ансамбль моделей способен достичь близкого к максимальному качества. Добавление новых моделей в ансамбль не приводит к существенному снижению ошибки, поскольку базовые модели уже достаточно хорошо аппроксимируют структуру данных. </w:t>
      </w:r>
    </w:p>
    <w:p w14:paraId="31D0177F" w14:textId="172220A8" w:rsidR="004352B8" w:rsidRDefault="004352B8">
      <w:pPr>
        <w:spacing w:after="160" w:line="259" w:lineRule="auto"/>
        <w:jc w:val="left"/>
      </w:pPr>
      <w:r>
        <w:br w:type="page"/>
      </w:r>
    </w:p>
    <w:p w14:paraId="134B8561" w14:textId="5E52E874" w:rsidR="004352B8" w:rsidRDefault="004352B8" w:rsidP="004352B8">
      <w:pPr>
        <w:ind w:firstLine="709"/>
      </w:pPr>
      <w:r>
        <w:lastRenderedPageBreak/>
        <w:t>Рассмотрим сравнительные график метрик моделей на рисунках 5 – 8.</w:t>
      </w:r>
    </w:p>
    <w:p w14:paraId="4EBA6112" w14:textId="3E1696DC" w:rsidR="004352B8" w:rsidRDefault="008D57D5" w:rsidP="004352B8">
      <w:pPr>
        <w:jc w:val="center"/>
      </w:pPr>
      <w:r w:rsidRPr="008D57D5">
        <w:drawing>
          <wp:inline distT="0" distB="0" distL="0" distR="0" wp14:anchorId="03A64F2A" wp14:editId="3D3A3DC2">
            <wp:extent cx="5940425" cy="3593465"/>
            <wp:effectExtent l="19050" t="19050" r="22225" b="26035"/>
            <wp:docPr id="2001359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593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3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356F3A" w14:textId="72243354" w:rsidR="004352B8" w:rsidRDefault="004352B8" w:rsidP="004352B8">
      <w:pPr>
        <w:jc w:val="center"/>
      </w:pPr>
      <w:r>
        <w:t xml:space="preserve">Рисунок 5 – График метрики </w:t>
      </w:r>
      <w:r>
        <w:rPr>
          <w:lang w:val="en-US"/>
        </w:rPr>
        <w:t>Accuracy</w:t>
      </w:r>
      <w:r w:rsidRPr="004352B8">
        <w:t xml:space="preserve"> </w:t>
      </w:r>
      <w:r>
        <w:t>нескольких моделей</w:t>
      </w:r>
    </w:p>
    <w:p w14:paraId="4F914E55" w14:textId="77777777" w:rsidR="004352B8" w:rsidRPr="004352B8" w:rsidRDefault="004352B8" w:rsidP="004352B8"/>
    <w:p w14:paraId="555ACCD0" w14:textId="5C535435" w:rsidR="004352B8" w:rsidRDefault="008D57D5" w:rsidP="004352B8">
      <w:pPr>
        <w:jc w:val="center"/>
      </w:pPr>
      <w:r w:rsidRPr="008D57D5">
        <w:drawing>
          <wp:inline distT="0" distB="0" distL="0" distR="0" wp14:anchorId="03D26E91" wp14:editId="2851E02B">
            <wp:extent cx="5940425" cy="3593465"/>
            <wp:effectExtent l="19050" t="19050" r="22225" b="26035"/>
            <wp:docPr id="1089141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411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3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746844" w14:textId="4674B7DD" w:rsidR="004352B8" w:rsidRDefault="004352B8" w:rsidP="004352B8">
      <w:pPr>
        <w:jc w:val="center"/>
      </w:pPr>
      <w:r>
        <w:t xml:space="preserve">Рисунок 6 – График метрики </w:t>
      </w:r>
      <w:r>
        <w:rPr>
          <w:lang w:val="en-US"/>
        </w:rPr>
        <w:t>Precision</w:t>
      </w:r>
      <w:r w:rsidRPr="004352B8">
        <w:t xml:space="preserve"> </w:t>
      </w:r>
      <w:r>
        <w:t>нескольких моделей</w:t>
      </w:r>
    </w:p>
    <w:p w14:paraId="545058EA" w14:textId="77777777" w:rsidR="004352B8" w:rsidRDefault="004352B8" w:rsidP="004352B8">
      <w:pPr>
        <w:jc w:val="center"/>
      </w:pPr>
    </w:p>
    <w:p w14:paraId="47720D12" w14:textId="5E68C77E" w:rsidR="004352B8" w:rsidRDefault="008D57D5" w:rsidP="004352B8">
      <w:pPr>
        <w:jc w:val="center"/>
      </w:pPr>
      <w:r w:rsidRPr="008D57D5">
        <w:lastRenderedPageBreak/>
        <w:drawing>
          <wp:inline distT="0" distB="0" distL="0" distR="0" wp14:anchorId="74BA026A" wp14:editId="6E1BDD67">
            <wp:extent cx="5940425" cy="3593465"/>
            <wp:effectExtent l="19050" t="19050" r="22225" b="26035"/>
            <wp:docPr id="346832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325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3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352B8">
        <w:br/>
        <w:t xml:space="preserve">Рисунок 7 – График метрики </w:t>
      </w:r>
      <w:r w:rsidR="004352B8">
        <w:rPr>
          <w:lang w:val="en-US"/>
        </w:rPr>
        <w:t>Recall</w:t>
      </w:r>
      <w:r w:rsidR="004352B8" w:rsidRPr="004352B8">
        <w:t xml:space="preserve"> </w:t>
      </w:r>
      <w:r w:rsidR="004352B8">
        <w:t>нескольких моделей</w:t>
      </w:r>
    </w:p>
    <w:p w14:paraId="3169139D" w14:textId="77777777" w:rsidR="004352B8" w:rsidRDefault="004352B8" w:rsidP="004352B8">
      <w:pPr>
        <w:jc w:val="center"/>
      </w:pPr>
    </w:p>
    <w:p w14:paraId="6712A63B" w14:textId="18E5C915" w:rsidR="004352B8" w:rsidRDefault="008D57D5" w:rsidP="004352B8">
      <w:pPr>
        <w:jc w:val="center"/>
      </w:pPr>
      <w:r w:rsidRPr="008D57D5">
        <w:drawing>
          <wp:inline distT="0" distB="0" distL="0" distR="0" wp14:anchorId="425FED51" wp14:editId="23D58DBD">
            <wp:extent cx="5940425" cy="3593465"/>
            <wp:effectExtent l="19050" t="19050" r="22225" b="26035"/>
            <wp:docPr id="674704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040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3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C6B418" w14:textId="69ACF42B" w:rsidR="004352B8" w:rsidRDefault="004352B8" w:rsidP="004352B8">
      <w:pPr>
        <w:jc w:val="center"/>
        <w:rPr>
          <w:lang w:val="en-US"/>
        </w:rPr>
      </w:pPr>
      <w:r>
        <w:t xml:space="preserve">Рисунок 8 – График метрики </w:t>
      </w:r>
      <w:r>
        <w:rPr>
          <w:lang w:val="en-US"/>
        </w:rPr>
        <w:t>F</w:t>
      </w:r>
      <w:r w:rsidRPr="004352B8">
        <w:t xml:space="preserve">1 </w:t>
      </w:r>
      <w:r>
        <w:t>нескольких моделей</w:t>
      </w:r>
    </w:p>
    <w:p w14:paraId="6E2FEF87" w14:textId="4004F84B" w:rsidR="008D57D5" w:rsidRDefault="008D57D5">
      <w:pPr>
        <w:spacing w:after="160" w:line="259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7BCCA82B" w14:textId="10A6AC62" w:rsidR="008D57D5" w:rsidRPr="008D57D5" w:rsidRDefault="008D57D5" w:rsidP="008D57D5">
      <w:pPr>
        <w:ind w:firstLine="709"/>
      </w:pPr>
      <w:r>
        <w:lastRenderedPageBreak/>
        <w:t>На графиках можно заметить, что</w:t>
      </w:r>
      <w:r w:rsidRPr="008D57D5">
        <w:t xml:space="preserve"> наилучшие результаты демонстрирует модель bagging. Для большинства значений обучающей выборки её метрики находятся на уровне 0.9</w:t>
      </w:r>
      <w:r>
        <w:t xml:space="preserve">2 - </w:t>
      </w:r>
      <w:r w:rsidRPr="008D57D5">
        <w:t>0.97 и чаще всего превышают показатели остальных моделей. Это связано с тем, что ансамблевый метод объединяет несколько базовых моделей и снижает влияние ошибок отдельных классификаторов, что повышает устойчивость и точность предсказаний.</w:t>
      </w:r>
    </w:p>
    <w:p w14:paraId="755C85E2" w14:textId="6E4C01F5" w:rsidR="008D57D5" w:rsidRPr="008D57D5" w:rsidRDefault="008D57D5" w:rsidP="008D57D5">
      <w:pPr>
        <w:ind w:firstLine="709"/>
      </w:pPr>
      <w:r w:rsidRPr="008D57D5">
        <w:t>Модель Gaussian Naive Bayes показывает стабильные, но немного более низкие результаты. Её метрики в среднем находятся в диапазоне примерно 0.91</w:t>
      </w:r>
      <w:r>
        <w:t> - </w:t>
      </w:r>
      <w:r w:rsidRPr="008D57D5">
        <w:t>0.96. Несмотря на простоту алгоритма, он демонстрирует достаточно хорошее качество на датасете Iris благодаря хорошо разделимым признакам.</w:t>
      </w:r>
    </w:p>
    <w:p w14:paraId="79893080" w14:textId="77777777" w:rsidR="008D57D5" w:rsidRPr="008D57D5" w:rsidRDefault="008D57D5" w:rsidP="008D57D5">
      <w:pPr>
        <w:ind w:firstLine="709"/>
      </w:pPr>
      <w:r w:rsidRPr="008D57D5">
        <w:t>Дерево решений показывает наиболее нестабильные результаты. При некоторых значениях обучающей выборки (например, около 75% и 90%) наблюдается заметное снижение метрик. Это может быть связано с переобучением или чувствительностью дерева решений к конкретному разбиению данных.</w:t>
      </w:r>
    </w:p>
    <w:p w14:paraId="1F169304" w14:textId="5148178E" w:rsidR="008D57D5" w:rsidRPr="008D57D5" w:rsidRDefault="008D57D5" w:rsidP="008D57D5">
      <w:pPr>
        <w:ind w:firstLine="709"/>
      </w:pPr>
      <w:r w:rsidRPr="008D57D5">
        <w:t>Также можно заметить, что изменение размера обучающей выборки не приводит к монотонному росту качества моделей: значения метрик колеблются. Это объясняется небольшим размером датасета Iris, из-за чего конкретное разбиение данных на обучающую и тестовую выборки может существенно влиять на итоговые результаты</w:t>
      </w:r>
      <w:r>
        <w:t>.</w:t>
      </w:r>
    </w:p>
    <w:p w14:paraId="19B61E9B" w14:textId="4012C550" w:rsidR="008D57D5" w:rsidRPr="008D57D5" w:rsidRDefault="008D57D5" w:rsidP="008D57D5">
      <w:pPr>
        <w:ind w:firstLine="709"/>
      </w:pPr>
    </w:p>
    <w:sectPr w:rsidR="008D57D5" w:rsidRPr="008D5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4151"/>
    <w:multiLevelType w:val="multilevel"/>
    <w:tmpl w:val="0D084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14D83"/>
    <w:multiLevelType w:val="multilevel"/>
    <w:tmpl w:val="E5E8B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F2211F"/>
    <w:multiLevelType w:val="multilevel"/>
    <w:tmpl w:val="D1B6B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F85124"/>
    <w:multiLevelType w:val="multilevel"/>
    <w:tmpl w:val="1556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229B9"/>
    <w:multiLevelType w:val="multilevel"/>
    <w:tmpl w:val="93CC7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6C2E16"/>
    <w:multiLevelType w:val="multilevel"/>
    <w:tmpl w:val="8C16B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CF7FA9"/>
    <w:multiLevelType w:val="multilevel"/>
    <w:tmpl w:val="ACEA2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508872">
    <w:abstractNumId w:val="3"/>
  </w:num>
  <w:num w:numId="2" w16cid:durableId="1191187179">
    <w:abstractNumId w:val="1"/>
  </w:num>
  <w:num w:numId="3" w16cid:durableId="665321994">
    <w:abstractNumId w:val="2"/>
  </w:num>
  <w:num w:numId="4" w16cid:durableId="338435462">
    <w:abstractNumId w:val="5"/>
  </w:num>
  <w:num w:numId="5" w16cid:durableId="151875054">
    <w:abstractNumId w:val="6"/>
  </w:num>
  <w:num w:numId="6" w16cid:durableId="1059092571">
    <w:abstractNumId w:val="0"/>
  </w:num>
  <w:num w:numId="7" w16cid:durableId="2292698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648"/>
    <w:rsid w:val="00007D83"/>
    <w:rsid w:val="00013CE8"/>
    <w:rsid w:val="0002375C"/>
    <w:rsid w:val="000B69BF"/>
    <w:rsid w:val="000C6D89"/>
    <w:rsid w:val="000D48CE"/>
    <w:rsid w:val="00105E3A"/>
    <w:rsid w:val="00125648"/>
    <w:rsid w:val="00180404"/>
    <w:rsid w:val="001947A9"/>
    <w:rsid w:val="002069FC"/>
    <w:rsid w:val="0021198E"/>
    <w:rsid w:val="00244038"/>
    <w:rsid w:val="00271DE6"/>
    <w:rsid w:val="003573AA"/>
    <w:rsid w:val="0037754D"/>
    <w:rsid w:val="00381D84"/>
    <w:rsid w:val="003851E4"/>
    <w:rsid w:val="003D76A8"/>
    <w:rsid w:val="00423070"/>
    <w:rsid w:val="004352B8"/>
    <w:rsid w:val="00477F9F"/>
    <w:rsid w:val="00560EC6"/>
    <w:rsid w:val="00597988"/>
    <w:rsid w:val="0062488E"/>
    <w:rsid w:val="006E4FB6"/>
    <w:rsid w:val="006F1648"/>
    <w:rsid w:val="00704DEF"/>
    <w:rsid w:val="007066B3"/>
    <w:rsid w:val="00781DCF"/>
    <w:rsid w:val="0079420B"/>
    <w:rsid w:val="007B64B9"/>
    <w:rsid w:val="007E05B7"/>
    <w:rsid w:val="007E506A"/>
    <w:rsid w:val="007E6EDF"/>
    <w:rsid w:val="00813493"/>
    <w:rsid w:val="00854D21"/>
    <w:rsid w:val="008B1C39"/>
    <w:rsid w:val="008C3826"/>
    <w:rsid w:val="008D35BB"/>
    <w:rsid w:val="008D57D5"/>
    <w:rsid w:val="009160E0"/>
    <w:rsid w:val="0091689B"/>
    <w:rsid w:val="009524F5"/>
    <w:rsid w:val="009806E1"/>
    <w:rsid w:val="00986CAE"/>
    <w:rsid w:val="009A0F3F"/>
    <w:rsid w:val="00A42AFC"/>
    <w:rsid w:val="00A64AB5"/>
    <w:rsid w:val="00B644DC"/>
    <w:rsid w:val="00B80F98"/>
    <w:rsid w:val="00B84543"/>
    <w:rsid w:val="00BE0D4B"/>
    <w:rsid w:val="00C13DDC"/>
    <w:rsid w:val="00D242E9"/>
    <w:rsid w:val="00D30539"/>
    <w:rsid w:val="00D414A2"/>
    <w:rsid w:val="00D51831"/>
    <w:rsid w:val="00D651A9"/>
    <w:rsid w:val="00DB6435"/>
    <w:rsid w:val="00ED133F"/>
    <w:rsid w:val="00EE6288"/>
    <w:rsid w:val="00F234F5"/>
    <w:rsid w:val="00F36DE1"/>
    <w:rsid w:val="00F40B20"/>
    <w:rsid w:val="00F42A18"/>
    <w:rsid w:val="00F7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30DA6"/>
  <w15:chartTrackingRefBased/>
  <w15:docId w15:val="{24A74BB3-023C-44B9-BE0E-8DD330B9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EC6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9524F5"/>
    <w:pPr>
      <w:keepNext/>
      <w:keepLines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24F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0C6D89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C6D89"/>
    <w:pPr>
      <w:spacing w:after="100"/>
    </w:pPr>
  </w:style>
  <w:style w:type="character" w:styleId="a4">
    <w:name w:val="Hyperlink"/>
    <w:basedOn w:val="a0"/>
    <w:uiPriority w:val="99"/>
    <w:unhideWhenUsed/>
    <w:rsid w:val="000C6D89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3573AA"/>
    <w:pPr>
      <w:ind w:left="720"/>
      <w:contextualSpacing/>
    </w:pPr>
  </w:style>
  <w:style w:type="character" w:styleId="a6">
    <w:name w:val="Unresolved Mention"/>
    <w:basedOn w:val="a0"/>
    <w:uiPriority w:val="99"/>
    <w:semiHidden/>
    <w:unhideWhenUsed/>
    <w:rsid w:val="0002375C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C13DDC"/>
    <w:rPr>
      <w:color w:val="954F72" w:themeColor="followedHyperlink"/>
      <w:u w:val="single"/>
    </w:rPr>
  </w:style>
  <w:style w:type="paragraph" w:styleId="a8">
    <w:name w:val="Normal (Web)"/>
    <w:basedOn w:val="a"/>
    <w:uiPriority w:val="99"/>
    <w:semiHidden/>
    <w:unhideWhenUsed/>
    <w:rsid w:val="004352B8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6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7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2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4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3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1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1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7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5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1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1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1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4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8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9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7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6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5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0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8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3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1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u.susu.ru/mod/assign/view.php?id=8137064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edu.susu.ru/mod/assign/view.php?id=8137063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hyperlink" Target="https://edu.susu.ru/mod/assign/view.php?id=8137063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Mswork6/IntellectualDataAnalysis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7D6F3F-C351-478D-9BC0-7D64F47FD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9</Pages>
  <Words>721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Чашин</dc:creator>
  <cp:keywords/>
  <dc:description/>
  <cp:lastModifiedBy>Денис Чашин</cp:lastModifiedBy>
  <cp:revision>19</cp:revision>
  <dcterms:created xsi:type="dcterms:W3CDTF">2026-02-19T14:36:00Z</dcterms:created>
  <dcterms:modified xsi:type="dcterms:W3CDTF">2026-03-06T09:18:00Z</dcterms:modified>
</cp:coreProperties>
</file>