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Manokore Esther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54</w:t>
            </w:r>
          </w:p>
        </w:tc>
        <w:tc>
          <w:tcPr>
            <w:tcW w:type="dxa" w:w="1354"/>
          </w:tcPr>
          <w:p>
            <w:r>
              <w:t>D</w:t>
            </w:r>
          </w:p>
        </w:tc>
        <w:tc>
          <w:tcPr>
            <w:tcW w:type="dxa" w:w="5584"/>
          </w:tcPr>
          <w:p>
            <w:r>
              <w:t>Consider asking for help with the subject.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73</w:t>
            </w:r>
          </w:p>
        </w:tc>
        <w:tc>
          <w:tcPr>
            <w:tcW w:type="dxa" w:w="1354"/>
          </w:tcPr>
          <w:p>
            <w:r>
              <w:t>B</w:t>
            </w:r>
          </w:p>
        </w:tc>
        <w:tc>
          <w:tcPr>
            <w:tcW w:type="dxa" w:w="5584"/>
          </w:tcPr>
          <w:p>
            <w:r>
              <w:t>Good progress!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76</w:t>
            </w:r>
          </w:p>
        </w:tc>
        <w:tc>
          <w:tcPr>
            <w:tcW w:type="dxa" w:w="1354"/>
          </w:tcPr>
          <w:p>
            <w:r>
              <w:t>B</w:t>
            </w:r>
          </w:p>
        </w:tc>
        <w:tc>
          <w:tcPr>
            <w:tcW w:type="dxa" w:w="5584"/>
          </w:tcPr>
          <w:p>
            <w:r>
              <w:t>Keep it up!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