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drawing>
          <wp:inline distT="0" distB="0" distL="0" distR="0">
            <wp:extent cx="1397635" cy="140398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Android/data/com.infraware.office.link/cache/.polaris_temp/fImage631781120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404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NanumGothic"/>
        </w:rPr>
      </w:pPr>
      <w:r>
        <w:rPr>
          <w:b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Mthoe Saps Construction Technologie </w:t>
      </w:r>
      <w:r>
        <w:rPr>
          <w:b w:val="1"/>
          <w:shd w:val="clear" w:color="000000" w:fill="auto"/>
        </w:rPr>
        <w:t xml:space="preserve">Bulawayo Mapping Survey Engine Beta </w:t>
      </w:r>
      <w:r>
        <w:rPr>
          <w:b w:val="1"/>
          <w:shd w:val="clear" w:color="000000" w:fill="auto"/>
        </w:rPr>
        <w:t>Programme</w:t>
      </w:r>
      <w:r>
        <w:rPr>
          <w:b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</w:t>
      </w:r>
      <w:r>
        <w:rPr>
          <w:b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Expedition </w:t>
      </w:r>
      <w:r>
        <w:rPr>
          <w:b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>1</w:t>
      </w:r>
      <w:r>
        <w:rPr>
          <w:b w:val="1"/>
          <w:shd w:val="clear" w:color="000000" w:fill="auto"/>
        </w:rPr>
        <w:t xml:space="preserve"> Documentation</w:t>
      </w: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NanumGothic"/>
        </w:rPr>
      </w:pPr>
      <w:r>
        <w:rPr>
          <w:b w:val="1"/>
          <w:color w:val="auto"/>
          <w:sz w:val="22"/>
          <w:szCs w:val="22"/>
          <w:shd w:val="clear" w:color="000000" w:fill="auto"/>
          <w:rFonts w:ascii="NanumGothic"/>
        </w:rPr>
        <w:t xml:space="preserve">This documentation includes a tutorial usage of the Mthoe Saps Construction </w:t>
      </w:r>
      <w:r>
        <w:rPr>
          <w:b w:val="1"/>
          <w:color w:val="auto"/>
          <w:sz w:val="22"/>
          <w:szCs w:val="22"/>
          <w:shd w:val="clear" w:color="000000" w:fill="auto"/>
          <w:rFonts w:ascii="NanumGothic"/>
        </w:rPr>
        <w:t xml:space="preserve">Technologies Bulawayo Mapping Engine for the first mapping </w:t>
      </w:r>
      <w:r>
        <w:rPr>
          <w:b w:val="1"/>
          <w:color w:val="auto"/>
          <w:sz w:val="22"/>
          <w:szCs w:val="22"/>
          <w:shd w:val="clear" w:color="000000" w:fill="auto"/>
          <w:rFonts w:ascii="NanumGothic"/>
        </w:rPr>
        <w:t xml:space="preserve">expedition between the </w:t>
      </w:r>
      <w:r>
        <w:rPr>
          <w:b w:val="1"/>
          <w:color w:val="auto"/>
          <w:sz w:val="22"/>
          <w:szCs w:val="22"/>
          <w:shd w:val="clear" w:color="000000" w:fill="auto"/>
          <w:rFonts w:ascii="NanumGothic"/>
        </w:rPr>
        <w:t xml:space="preserve">affiliated parties an Mthoe Saps Construction Technologies.</w:t>
      </w:r>
    </w:p>
    <w:p>
      <w:pPr>
        <w:spacing w:lineRule="auto" w:line="259"/>
        <w:rPr>
          <w:b w:val="0"/>
          <w:color w:val="auto"/>
          <w:sz w:val="22"/>
          <w:szCs w:val="22"/>
          <w:shd w:val="clear" w:color="000000" w:fill="auto"/>
          <w:rFonts w:ascii="NanumGothic"/>
        </w:rPr>
      </w:pP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NB: All images used in this documentation 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are 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obtained from the Bulawayo Mapping 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Survey Engine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 (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 xml:space="preserve">the engine is also capable of producing downloadable maps</w:t>
      </w:r>
      <w:r>
        <w:rPr>
          <w:b w:val="0"/>
          <w:color w:val="auto"/>
          <w:sz w:val="22"/>
          <w:szCs w:val="22"/>
          <w:shd w:val="clear" w:color="000000" w:fill="auto"/>
          <w:rFonts w:ascii="NanumGothic"/>
        </w:rPr>
        <w:t>).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color w:val="auto"/>
          <w:sz w:val="22"/>
          <w:szCs w:val="22"/>
          <w:shd w:val="clear" w:color="000000" w:fill="auto"/>
          <w:rFonts w:ascii="NanumGothic"/>
        </w:rPr>
        <w:t>1</w:t>
      </w:r>
      <w:r>
        <w:rPr>
          <w:b w:val="1"/>
          <w:shd w:val="clear" w:color="000000" w:fill="auto"/>
        </w:rPr>
        <w:t xml:space="preserve">. Introduction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The Bulawayo Mapping Survey Engine is an innovative project aimed at creating a </w:t>
      </w:r>
      <w:r>
        <w:rPr>
          <w:shd w:val="clear" w:color="000000" w:fill="auto"/>
        </w:rPr>
        <w:t xml:space="preserve">comprehensive mapping system for the city of Bulawayo. This beta programme </w:t>
      </w:r>
      <w:r>
        <w:rPr>
          <w:shd w:val="clear" w:color="000000" w:fill="auto"/>
        </w:rPr>
        <w:t xml:space="preserve">documentation outlines the objectives, requirements, and timeline for the initial project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to commence</w:t>
      </w:r>
      <w:r>
        <w:rPr>
          <w:shd w:val="clear" w:color="000000" w:fill="auto"/>
        </w:rPr>
        <w:t xml:space="preserve"> which involves mapping using a choropleth map to create land zonations </w:t>
      </w:r>
      <w:r>
        <w:rPr>
          <w:shd w:val="clear" w:color="000000" w:fill="auto"/>
        </w:rPr>
        <w:t xml:space="preserve">in Bulawayo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, this is only the first of many mapping expeditions to be done under the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beta project.</w:t>
      </w:r>
    </w:p>
    <w:p>
      <w:pPr>
        <w:spacing w:lineRule="auto" w:line="259"/>
        <w:rPr>
          <w:shd w:val="clear" w:color="000000" w:fill="auto"/>
        </w:rPr>
      </w:pPr>
      <w:r>
        <w:rPr>
          <w:sz w:val="20"/>
        </w:rPr>
        <w:drawing>
          <wp:inline distT="0" distB="0" distL="0" distR="0">
            <wp:extent cx="5731510" cy="322135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Android/data/com.infraware.office.link/cache/.polaris_temp/fImage2514411224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i w:val="1"/>
          <w:color w:val="auto"/>
          <w:sz w:val="22"/>
          <w:szCs w:val="22"/>
          <w:shd w:val="clear" w:color="000000" w:fill="auto"/>
          <w:rFonts w:ascii="NanumGothic"/>
        </w:rPr>
      </w:pP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fig 1 shows the main page of the Mthoe Saps Construction Technologies Bulawayo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Mapping Survey Engine. The engines sidebar initial state is usually expanded so you can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access it and close it using the top left corner of the webpage (indicated by an x to close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and a &gt; to open it).</w:t>
      </w:r>
    </w:p>
    <w:p>
      <w:pPr>
        <w:spacing w:lineRule="auto" w:line="259"/>
        <w:rPr>
          <w:i w:val="1"/>
          <w:b w:val="1"/>
          <w:color w:val="auto"/>
          <w:sz w:val="22"/>
          <w:szCs w:val="22"/>
          <w:shd w:val="clear" w:color="000000" w:fill="auto"/>
          <w:rFonts w:ascii="NanumGothic"/>
        </w:rPr>
      </w:pP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2. Objectives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The main objectives of the beta programme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Phase 1 Documentation</w:t>
      </w:r>
      <w:r>
        <w:rPr>
          <w:shd w:val="clear" w:color="000000" w:fill="auto"/>
        </w:rPr>
        <w:t xml:space="preserve"> are as follows: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To develop a detailed choropleth map of Bulawayo.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To create land zonations based on the collected data.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To evaluate the feasibility and effectiveness of the Bulawayo Mapping Survey Engine.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  <w:r>
        <w:rPr>
          <w:shd w:val="clear" w:color="000000" w:fill="auto"/>
        </w:rPr>
        <w:t xml:space="preserve">- To gather feedback from affiliated companies for further improvements.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  <w:r>
        <w:rPr>
          <w:sz w:val="20"/>
        </w:rPr>
        <w:drawing>
          <wp:inline distT="0" distB="0" distL="0" distR="0">
            <wp:extent cx="5123180" cy="551751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Android/data/com.infraware.office.link/cache/.polaris_temp/fImage2805421563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5518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i w:val="1"/>
          <w:color w:val="auto"/>
          <w:sz w:val="22"/>
          <w:szCs w:val="22"/>
          <w:shd w:val="clear" w:color="000000" w:fill="auto"/>
          <w:rFonts w:ascii="NanumGothic"/>
        </w:rPr>
      </w:pP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fig 2 above was reconstructed using the Mapping Survey Engines GIS and Remote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Sensing capabilities in order to plot a realtime chloropleth map for the USA comparing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voters registration region by region. The goal of this task is to replicate a similar scheme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in order to produce a choropleth mapping software for the Bulawayo based affiliated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companies that will have custom information displayed for their own use. The data to be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displayed will be selected by the affiliated companies as each affiliated company is to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have their own mapping and survey software that renders information based on their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>research.</w:t>
      </w: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3. Requirements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In order to participate in the beta programme</w:t>
      </w:r>
      <w:r>
        <w:rPr>
          <w:color w:val="auto"/>
          <w:sz w:val="22"/>
          <w:szCs w:val="22"/>
          <w:shd w:val="clear" w:color="000000" w:fill="auto"/>
          <w:rFonts w:ascii="NanumGothic"/>
        </w:rPr>
        <w:t xml:space="preserve"> phase 1 mapping expedition</w:t>
      </w:r>
      <w:r>
        <w:rPr>
          <w:shd w:val="clear" w:color="000000" w:fill="auto"/>
        </w:rPr>
        <w:t xml:space="preserve">, affiliated </w:t>
      </w:r>
      <w:r>
        <w:rPr>
          <w:shd w:val="clear" w:color="000000" w:fill="auto"/>
        </w:rPr>
        <w:t xml:space="preserve">companies are required to complete a database form. The form will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be in excel format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(xlsx) </w:t>
      </w:r>
      <w:r>
        <w:rPr>
          <w:shd w:val="clear" w:color="000000" w:fill="auto"/>
        </w:rPr>
        <w:t xml:space="preserve">provide essential information for the project, including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columns: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Suburb name 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Global Positioning System coordinates for each location, property and suburb 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Address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About the specific area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Population and gdpPerCap for the area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Land area covered by the company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- Land use type (residential, commercial, industrial, etc.)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All the data is to be filled in by the affiliated members so as to generate their own </w:t>
      </w:r>
      <w:r>
        <w:rPr>
          <w:shd w:val="clear" w:color="000000" w:fill="auto"/>
        </w:rPr>
        <w:t>ma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pping engines that have their own database based information.</w:t>
      </w:r>
    </w:p>
    <w:p>
      <w:pPr>
        <w:spacing w:lineRule="auto" w:line="259"/>
        <w:rPr>
          <w:shd w:val="clear" w:color="000000" w:fill="auto"/>
        </w:rPr>
      </w:pP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3 below shows the Bulawayo Mapping Survey Engine rendering data from a custom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database that the research programme</w:t>
      </w:r>
      <w:r>
        <w:rPr>
          <w:color w:val="auto"/>
          <w:sz w:val="22"/>
          <w:szCs w:val="22"/>
          <w:shd w:val="clear" w:color="000000" w:fill="auto"/>
          <w:rFonts w:ascii="NanumGothic"/>
        </w:rPr>
        <w:t xml:space="preserve"> has already configured as the project now has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located 128 High density, medium density and low density suburbs of Bulawayo (we are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currently adding more locations to our database, the goal is to hit atleast 1000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accurately located places in Bulawayo by the end of July and have atleast 90% of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Bulawayo Mapped out anddocumentaed by the end of the beta project.</w:t>
      </w:r>
      <w:r>
        <w:rPr>
          <w:sz w:val="20"/>
        </w:rPr>
        <w:drawing>
          <wp:inline distT="0" distB="0" distL="0" distR="0">
            <wp:extent cx="5731510" cy="3221355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storage/emulated/0/Android/data/com.infraware.office.link/cache/.polaris_temp/fImage2673012071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4. Timeline Indicators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The following timeline indicators will guide the progression of the beta programme: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The Project is to kick off 13 May 2024 and End 06 August 2024 the mapping software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should have 3 added interactive mapping functions such as: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1. A choropleth mapping function of Bulawayo with multi informative features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2. Land Zonation and Warding Map of Bulawayo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3. Master layout of the Bulawayo Map </w:t>
      </w:r>
    </w:p>
    <w:p>
      <w:pPr>
        <w:spacing w:lineRule="auto" w:line="259"/>
        <w:rPr>
          <w:shd w:val="clear"/>
        </w:rPr>
      </w:pP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4. Demographic based Bulawayo mapping system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The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timeline breakdown of the activities would be as follows: </w:t>
      </w: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**Phase 1: Data Collection**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1: Distribute database forms to affiliated companies.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2-3: Collect completed database forms from affiliated companies.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4: Compile and validate the collected data.</w:t>
      </w:r>
    </w:p>
    <w:p>
      <w:pPr>
        <w:spacing w:lineRule="auto" w:line="259"/>
        <w:rPr>
          <w:shd w:val="clear" w:color="000000" w:fill="auto"/>
        </w:rPr>
      </w:pP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NanumGothic"/>
        </w:rPr>
      </w:pP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  <w:r>
        <w:rPr>
          <w:b w:val="1"/>
          <w:shd w:val="clear" w:color="000000" w:fill="auto"/>
        </w:rPr>
        <w:t xml:space="preserve">**Phase 2: Mapping and Zonation**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5-6: Analyze the collected data and generate a choropleth map.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  <w:r>
        <w:rPr>
          <w:shd w:val="clear" w:color="000000" w:fill="auto"/>
        </w:rPr>
        <w:t xml:space="preserve">- Week 7-8: Define land zonations based on the mapped data.</w:t>
      </w:r>
    </w:p>
    <w:p>
      <w:pPr>
        <w:spacing w:lineRule="auto" w:line="259"/>
        <w:rPr>
          <w:shd w:val="clear" w:color="000000" w:fill="auto"/>
        </w:rPr>
      </w:pPr>
      <w:r>
        <w:rPr>
          <w:sz w:val="20"/>
        </w:rPr>
        <w:drawing>
          <wp:inline distT="0" distB="0" distL="0" distR="0">
            <wp:extent cx="5731510" cy="3221355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Android/data/com.infraware.office.link/cache/.polaris_temp/fImage1995562294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/>
        </w:rPr>
      </w:pPr>
    </w:p>
    <w:p>
      <w:pPr>
        <w:spacing w:lineRule="auto" w:line="259"/>
        <w:rPr>
          <w:i w:val="1"/>
          <w:color w:val="auto"/>
          <w:sz w:val="22"/>
          <w:szCs w:val="22"/>
          <w:shd w:val="clear" w:color="000000" w:fill="auto"/>
          <w:rFonts w:ascii="NanumGothic"/>
        </w:rPr>
      </w:pP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Fig 4 above display the machine learning and artificial intelligence data merging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 xml:space="preserve">structure that will be used to model the map and add the data inside the map to make it </w:t>
      </w:r>
      <w:r>
        <w:rPr>
          <w:i w:val="1"/>
          <w:color w:val="auto"/>
          <w:sz w:val="22"/>
          <w:szCs w:val="22"/>
          <w:shd w:val="clear" w:color="000000" w:fill="auto"/>
          <w:rFonts w:ascii="NanumGothic"/>
        </w:rPr>
        <w:t>accurate.</w:t>
      </w: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**Phase 3: Evaluation and Feedback**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9-10: Evaluate the feasibility and effectiveness of the Bulawayo Mapping Survey </w:t>
      </w:r>
      <w:r>
        <w:rPr>
          <w:shd w:val="clear" w:color="000000" w:fill="auto"/>
        </w:rPr>
        <w:t>Engine.</w:t>
      </w:r>
    </w:p>
    <w:p>
      <w:pPr>
        <w:spacing w:lineRule="auto" w:line="259"/>
        <w:rPr>
          <w:shd w:val="clear" w:color="000000" w:fill="auto"/>
        </w:rPr>
      </w:pPr>
      <w:r>
        <w:rPr>
          <w:shd w:val="clear" w:color="000000" w:fill="auto"/>
        </w:rPr>
        <w:t xml:space="preserve">- Week 11: Gather feedback from affiliated companies on their experience with the beta </w:t>
      </w:r>
      <w:r>
        <w:rPr>
          <w:shd w:val="clear" w:color="000000" w:fill="auto"/>
        </w:rPr>
        <w:t>programme.</w:t>
      </w:r>
    </w:p>
    <w:p>
      <w:pPr>
        <w:spacing w:lineRule="auto" w:line="259"/>
        <w:rPr>
          <w:shd w:val="clear" w:color="000000" w:fill="auto"/>
        </w:rPr>
      </w:pPr>
    </w:p>
    <w:p>
      <w:pPr>
        <w:spacing w:lineRule="auto" w:line="259"/>
        <w:rPr>
          <w:b w:val="1"/>
          <w:shd w:val="clear" w:color="000000" w:fill="auto"/>
        </w:rPr>
      </w:pPr>
      <w:r>
        <w:rPr>
          <w:b w:val="1"/>
          <w:shd w:val="clear" w:color="000000" w:fill="auto"/>
        </w:rPr>
        <w:t xml:space="preserve">5. Conclusion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hd w:val="clear" w:color="000000" w:fill="auto"/>
        </w:rPr>
        <w:t xml:space="preserve">The Bulawayo Mapping Survey Engine beta programme aims to create a detailed </w:t>
      </w:r>
      <w:r>
        <w:rPr>
          <w:shd w:val="clear" w:color="000000" w:fill="auto"/>
        </w:rPr>
        <w:t xml:space="preserve">mapping system for Bulawayo by utilizing a choropleth map and establishing land </w:t>
      </w:r>
      <w:r>
        <w:rPr>
          <w:shd w:val="clear" w:color="000000" w:fill="auto"/>
        </w:rPr>
        <w:t xml:space="preserve">zonations. Affiliated companies are required to complete a database form to provide </w:t>
      </w:r>
      <w:r>
        <w:rPr>
          <w:shd w:val="clear" w:color="000000" w:fill="auto"/>
        </w:rPr>
        <w:t xml:space="preserve">necessary information for the project. The timeline indicators will guide the progression </w:t>
      </w:r>
      <w:r>
        <w:rPr>
          <w:shd w:val="clear" w:color="000000" w:fill="auto"/>
        </w:rPr>
        <w:t xml:space="preserve">of the programme, and feedback from the participants will help in further improving the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 </w:t>
      </w:r>
      <w:r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>system.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spacing w:lineRule="auto" w:line="259"/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  <w:r>
        <w:rPr>
          <w:sz w:val="20"/>
        </w:rPr>
        <w:drawing>
          <wp:inline distT="0" distB="0" distL="0" distR="0">
            <wp:extent cx="5731510" cy="3221355"/>
            <wp:effectExtent l="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storage/emulated/0/Android/data/com.infraware.office.link/cache/.polaris_temp/fImage1857412591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Fig 5 and fig 6 shows the remote sensing abilities that the Mapping and Survey Engine </w:t>
      </w:r>
      <w:r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  <w:t xml:space="preserve">have been equipped with.</w:t>
      </w:r>
    </w:p>
    <w:p>
      <w:pPr>
        <w:spacing w:lineRule="auto" w:line="259"/>
        <w:rPr>
          <w:i w:val="1"/>
          <w:color w:val="auto"/>
          <w:sz w:val="22"/>
          <w:szCs w:val="22"/>
          <w:shd w:val="clear" w:color="000000" w:fill="auto"/>
          <w:rFonts w:ascii="NanumGothic" w:eastAsia="NanumGothic" w:hAnsi="NanumGothic" w:cs="NanumGothic"/>
        </w:rPr>
      </w:pPr>
    </w:p>
    <w:p>
      <w:pPr>
        <w:spacing w:lineRule="auto" w:line="259"/>
        <w:rPr>
          <w:shd w:val="clear" w:color="000000" w:fill="auto"/>
        </w:rPr>
      </w:pPr>
      <w:r>
        <w:rPr>
          <w:sz w:val="20"/>
        </w:rPr>
        <w:drawing>
          <wp:inline distT="0" distB="0" distL="0" distR="0">
            <wp:extent cx="4538345" cy="2533015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storage/emulated/0/Android/data/com.infraware.office.link/cache/.polaris_temp/fImage2471392678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33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i w:val="1"/>
          <w:b w:val="1"/>
          <w:color w:val="auto"/>
          <w:sz w:val="36"/>
          <w:szCs w:val="36"/>
          <w:shd w:val="clear" w:color="000000" w:fill="auto"/>
          <w:rFonts w:ascii="NanumGothic" w:eastAsia="NanumGothic" w:hAnsi="NanumGothic" w:cs="NanumGothic"/>
        </w:rPr>
      </w:pPr>
      <w:r>
        <w:rPr>
          <w:i w:val="1"/>
          <w:b w:val="1"/>
          <w:color w:val="auto"/>
          <w:sz w:val="36"/>
          <w:szCs w:val="36"/>
          <w:shd w:val="clear" w:color="000000" w:fill="auto"/>
          <w:rFonts w:ascii="NanumGothic" w:eastAsia="NanumGothic" w:hAnsi="NanumGothic" w:cs="NanumGothic"/>
        </w:rPr>
        <w:t xml:space="preserve">Sign up for the beta project now and experience a </w:t>
      </w:r>
      <w:r>
        <w:rPr>
          <w:i w:val="1"/>
          <w:b w:val="1"/>
          <w:color w:val="auto"/>
          <w:sz w:val="36"/>
          <w:szCs w:val="36"/>
          <w:shd w:val="clear" w:color="000000" w:fill="auto"/>
          <w:rFonts w:ascii="NanumGothic" w:eastAsia="NanumGothic" w:hAnsi="NanumGothic" w:cs="NanumGothic"/>
        </w:rPr>
        <w:t xml:space="preserve">new revolutionary way of GeoMapping and Surveying </w:t>
      </w:r>
      <w:r>
        <w:rPr>
          <w:i w:val="1"/>
          <w:b w:val="1"/>
          <w:color w:val="auto"/>
          <w:sz w:val="36"/>
          <w:szCs w:val="36"/>
          <w:shd w:val="clear" w:color="000000" w:fill="auto"/>
          <w:rFonts w:ascii="NanumGothic" w:eastAsia="NanumGothic" w:hAnsi="NanumGothic" w:cs="NanumGothic"/>
        </w:rPr>
        <w:t xml:space="preserve">in Bulawayo. Dont miss out!!</w:t>
      </w:r>
    </w:p>
    <w:p>
      <w:pPr>
        <w:spacing w:lineRule="auto" w:line="259"/>
        <w:rPr>
          <w:i w:val="1"/>
          <w:b w:val="1"/>
          <w:color w:val="auto"/>
          <w:sz w:val="30"/>
          <w:szCs w:val="30"/>
          <w:shd w:val="clear" w:color="000000" w:fill="auto"/>
          <w:rFonts w:ascii="NanumGothic" w:eastAsia="NanumGothic" w:hAnsi="NanumGothic" w:cs="NanumGothic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000000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sz w:val="22"/>
      <w:szCs w:val="22"/>
      <w:shd w:val="clear" w:color="000000" w:fill="auto"/>
      <w:rFonts w:ascii="NanumGothic" w:eastAsia="NanumGothic" w:hAnsi="NanumGothic" w:cs="NanumGothic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000000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63178112052.png"></Relationship><Relationship Id="rId6" Type="http://schemas.openxmlformats.org/officeDocument/2006/relationships/image" Target="media/fImage251441122458.png"></Relationship><Relationship Id="rId7" Type="http://schemas.openxmlformats.org/officeDocument/2006/relationships/image" Target="media/fImage280542156339.png"></Relationship><Relationship Id="rId8" Type="http://schemas.openxmlformats.org/officeDocument/2006/relationships/image" Target="media/fImage267301207170.png"></Relationship><Relationship Id="rId9" Type="http://schemas.openxmlformats.org/officeDocument/2006/relationships/image" Target="media/fImage199556229484.png"></Relationship><Relationship Id="rId10" Type="http://schemas.openxmlformats.org/officeDocument/2006/relationships/image" Target="media/fImage185741259123.png"></Relationship><Relationship Id="rId11" Type="http://schemas.openxmlformats.org/officeDocument/2006/relationships/image" Target="media/fImage247139267841.pn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485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gueste30e0e1bc06cd8f9c8083599ac586689</dc:creator>
  <cp:lastModifiedBy/>
</cp:coreProperties>
</file>