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Stage 0 — Security and Risk Architecture</w:t>
      </w:r>
    </w:p>
    <w:p>
      <w:r>
        <w:t>NOVYRA OS — Project Learning and Implementation Documentation</w:t>
      </w:r>
    </w:p>
    <w:p>
      <w:pPr>
        <w:pStyle w:val="Heading1"/>
      </w:pPr>
      <w:r>
        <w:t>1. Security Objective</w:t>
      </w:r>
    </w:p>
    <w:p>
      <w:r>
        <w:t>Security must be designed into NOVYRA OS from the beginning rather than added after sensitive integrations are connected.</w:t>
      </w:r>
    </w:p>
    <w:p>
      <w:pPr>
        <w:pStyle w:val="Heading1"/>
      </w:pPr>
      <w:r>
        <w:t>2. Threat Categories</w:t>
      </w:r>
    </w:p>
    <w:p>
      <w:pPr>
        <w:pStyle w:val="ListBullet"/>
      </w:pPr>
      <w:r>
        <w:t>Credential theft.</w:t>
      </w:r>
    </w:p>
    <w:p>
      <w:pPr>
        <w:pStyle w:val="ListBullet"/>
      </w:pPr>
      <w:r>
        <w:t>Accidental exposure of API keys.</w:t>
      </w:r>
    </w:p>
    <w:p>
      <w:pPr>
        <w:pStyle w:val="ListBullet"/>
      </w:pPr>
      <w:r>
        <w:t>Malicious or malformed external data.</w:t>
      </w:r>
    </w:p>
    <w:p>
      <w:pPr>
        <w:pStyle w:val="ListBullet"/>
      </w:pPr>
      <w:r>
        <w:t>Dependency vulnerabilities.</w:t>
      </w:r>
    </w:p>
    <w:p>
      <w:pPr>
        <w:pStyle w:val="ListBullet"/>
      </w:pPr>
      <w:r>
        <w:t>Unauthorised access.</w:t>
      </w:r>
    </w:p>
    <w:p>
      <w:pPr>
        <w:pStyle w:val="ListBullet"/>
      </w:pPr>
      <w:r>
        <w:t>Data loss.</w:t>
      </w:r>
    </w:p>
    <w:p>
      <w:pPr>
        <w:pStyle w:val="ListBullet"/>
      </w:pPr>
      <w:r>
        <w:t>Incorrect automation.</w:t>
      </w:r>
    </w:p>
    <w:p>
      <w:pPr>
        <w:pStyle w:val="ListBullet"/>
      </w:pPr>
      <w:r>
        <w:t>Over-permissioned integrations.</w:t>
      </w:r>
    </w:p>
    <w:p>
      <w:pPr>
        <w:pStyle w:val="ListBullet"/>
      </w:pPr>
      <w:r>
        <w:t>Unsafe AI-generated actions.</w:t>
      </w:r>
    </w:p>
    <w:p>
      <w:pPr>
        <w:pStyle w:val="Heading1"/>
      </w:pPr>
      <w:r>
        <w:t>3. Security Principles</w:t>
      </w:r>
    </w:p>
    <w:p>
      <w:pPr>
        <w:pStyle w:val="ListBullet"/>
      </w:pPr>
      <w:r>
        <w:t>Least privilege.</w:t>
      </w:r>
    </w:p>
    <w:p>
      <w:pPr>
        <w:pStyle w:val="ListBullet"/>
      </w:pPr>
      <w:r>
        <w:t>Secrets must not be hard-coded in source code.</w:t>
      </w:r>
    </w:p>
    <w:p>
      <w:pPr>
        <w:pStyle w:val="ListBullet"/>
      </w:pPr>
      <w:r>
        <w:t>Use environment variables or a secure secrets mechanism where appropriate.</w:t>
      </w:r>
    </w:p>
    <w:p>
      <w:pPr>
        <w:pStyle w:val="ListBullet"/>
      </w:pPr>
      <w:r>
        <w:t>Validate external input.</w:t>
      </w:r>
    </w:p>
    <w:p>
      <w:pPr>
        <w:pStyle w:val="ListBullet"/>
      </w:pPr>
      <w:r>
        <w:t>Log security-relevant events without exposing secrets.</w:t>
      </w:r>
    </w:p>
    <w:p>
      <w:pPr>
        <w:pStyle w:val="ListBullet"/>
      </w:pPr>
      <w:r>
        <w:t>Keep dependencies updated.</w:t>
      </w:r>
    </w:p>
    <w:p>
      <w:pPr>
        <w:pStyle w:val="ListBullet"/>
      </w:pPr>
      <w:r>
        <w:t>Back up important data.</w:t>
      </w:r>
    </w:p>
    <w:p>
      <w:pPr>
        <w:pStyle w:val="ListBullet"/>
      </w:pPr>
      <w:r>
        <w:t>Test restoration, not merely backup creation.</w:t>
      </w:r>
    </w:p>
    <w:p>
      <w:pPr>
        <w:pStyle w:val="ListBullet"/>
      </w:pPr>
      <w:r>
        <w:t>Require human approval for high-impact actions.</w:t>
      </w:r>
    </w:p>
    <w:p>
      <w:pPr>
        <w:pStyle w:val="Heading1"/>
      </w:pPr>
      <w:r>
        <w:t>4. Automation Risk</w:t>
      </w:r>
    </w:p>
    <w:p>
      <w:r>
        <w:t>Automation creates leverage but also creates the possibility of errors at scale.</w:t>
      </w:r>
    </w:p>
    <w:p>
      <w:r>
        <w:t>A mistake made once manually may affect one record. A mistake inside an automated workflow may affect thousands.</w:t>
      </w:r>
    </w:p>
    <w:p>
      <w:r>
        <w:t>Therefore, NOVYRA OS should use safeguards such as dry-run modes, approval gates, rate limits, idempotency, audit logs, and clear rollback procedures.</w:t>
      </w:r>
    </w:p>
    <w:p>
      <w:pPr>
        <w:pStyle w:val="Heading1"/>
      </w:pPr>
      <w:r>
        <w:t>5. AI Risk</w:t>
      </w:r>
    </w:p>
    <w:p>
      <w:r>
        <w:t>AI output should be treated as probabilistic.</w:t>
      </w:r>
    </w:p>
    <w:p>
      <w:r>
        <w:t>AI may produce incorrect classifications, fabricated information, or poor recommendations.</w:t>
      </w:r>
    </w:p>
    <w:p>
      <w:r>
        <w:t>For critical workflows, AI output should be validated by deterministic rules or human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