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Observability and Logging</w:t>
      </w:r>
    </w:p>
    <w:p>
      <w:r>
        <w:t>NOVYRA OS — Stage 10: Automation</w:t>
      </w:r>
    </w:p>
    <w:p>
      <w:pPr>
        <w:pStyle w:val="Heading1"/>
      </w:pPr>
      <w:r>
        <w:t>1. Observability</w:t>
      </w:r>
    </w:p>
    <w:p>
      <w:r>
        <w:t>Observability is the ability to understand what the automation system is doing from logs, metrics, and execution history.</w:t>
      </w:r>
    </w:p>
    <w:p>
      <w:pPr>
        <w:pStyle w:val="Heading1"/>
      </w:pPr>
      <w:r>
        <w:t>2. What to Record</w:t>
      </w:r>
    </w:p>
    <w:p>
      <w:pPr>
        <w:pStyle w:val="ListBullet"/>
      </w:pPr>
      <w:r>
        <w:t>Workflow name.</w:t>
      </w:r>
    </w:p>
    <w:p>
      <w:pPr>
        <w:pStyle w:val="ListBullet"/>
      </w:pPr>
      <w:r>
        <w:t>Trigger time.</w:t>
      </w:r>
    </w:p>
    <w:p>
      <w:pPr>
        <w:pStyle w:val="ListBullet"/>
      </w:pPr>
      <w:r>
        <w:t>Input identifier.</w:t>
      </w:r>
    </w:p>
    <w:p>
      <w:pPr>
        <w:pStyle w:val="ListBullet"/>
      </w:pPr>
      <w:r>
        <w:t>Decision made.</w:t>
      </w:r>
    </w:p>
    <w:p>
      <w:pPr>
        <w:pStyle w:val="ListBullet"/>
      </w:pPr>
      <w:r>
        <w:t>Output action.</w:t>
      </w:r>
    </w:p>
    <w:p>
      <w:pPr>
        <w:pStyle w:val="ListBullet"/>
      </w:pPr>
      <w:r>
        <w:t>Failure reason.</w:t>
      </w:r>
    </w:p>
    <w:p>
      <w:pPr>
        <w:pStyle w:val="ListBullet"/>
      </w:pPr>
      <w:r>
        <w:t>Retry count.</w:t>
      </w:r>
    </w:p>
    <w:p>
      <w:pPr>
        <w:pStyle w:val="ListBullet"/>
      </w:pPr>
      <w:r>
        <w:t>Completion time.</w:t>
      </w:r>
    </w:p>
    <w:p>
      <w:pPr>
        <w:pStyle w:val="Heading1"/>
      </w:pPr>
      <w:r>
        <w:t>3. Why It Matters</w:t>
      </w:r>
    </w:p>
    <w:p>
      <w:r>
        <w:t>Without observability, automation becomes fragile and difficult to debug.</w:t>
      </w:r>
    </w:p>
    <w:p>
      <w:pPr>
        <w:pStyle w:val="Heading1"/>
      </w:pPr>
      <w:r>
        <w:t>4. Practical Exercise</w:t>
      </w:r>
    </w:p>
    <w:p>
      <w:r>
        <w:t>Design a logging schema for one NOVYRA OS automation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