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Logging and Privacy</w:t>
      </w:r>
    </w:p>
    <w:p>
      <w:r>
        <w:t>NOVYRA OS — Stage 11: Security</w:t>
      </w:r>
    </w:p>
    <w:p>
      <w:pPr>
        <w:pStyle w:val="Heading1"/>
      </w:pPr>
      <w:r>
        <w:t>1. Why Logging Matters</w:t>
      </w:r>
    </w:p>
    <w:p>
      <w:r>
        <w:t>Logs help diagnose problems, monitor behaviour, and investigate incidents.</w:t>
      </w:r>
    </w:p>
    <w:p>
      <w:pPr>
        <w:pStyle w:val="Heading1"/>
      </w:pPr>
      <w:r>
        <w:t>2. Privacy Risk</w:t>
      </w:r>
    </w:p>
    <w:p>
      <w:r>
        <w:t>Logs can accidentally capture secrets, personal information, or sensitive internal details.</w:t>
      </w:r>
    </w:p>
    <w:p>
      <w:pPr>
        <w:pStyle w:val="Heading1"/>
      </w:pPr>
      <w:r>
        <w:t>3. Safe Logging Rules</w:t>
      </w:r>
    </w:p>
    <w:p>
      <w:pPr>
        <w:pStyle w:val="ListBullet"/>
      </w:pPr>
      <w:r>
        <w:t>Do not log secrets.</w:t>
      </w:r>
    </w:p>
    <w:p>
      <w:pPr>
        <w:pStyle w:val="ListBullet"/>
      </w:pPr>
      <w:r>
        <w:t>Do not log unnecessary personal data.</w:t>
      </w:r>
    </w:p>
    <w:p>
      <w:pPr>
        <w:pStyle w:val="ListBullet"/>
      </w:pPr>
      <w:r>
        <w:t>Use structured messages.</w:t>
      </w:r>
    </w:p>
    <w:p>
      <w:pPr>
        <w:pStyle w:val="ListBullet"/>
      </w:pPr>
      <w:r>
        <w:t>Include context without oversharing.</w:t>
      </w:r>
    </w:p>
    <w:p>
      <w:pPr>
        <w:pStyle w:val="Heading1"/>
      </w:pPr>
      <w:r>
        <w:t>4. NOVYRA OS Example</w:t>
      </w:r>
    </w:p>
    <w:p>
      <w:r>
        <w:t>A log should say that an API request failed with a timeout. It should not include the API key, the full private prompt, or sensitive user data unless explicitly required and secured.</w:t>
      </w:r>
    </w:p>
    <w:p>
      <w:pPr>
        <w:pStyle w:val="Heading1"/>
      </w:pPr>
      <w:r>
        <w:t>5. Practical Exercise</w:t>
      </w:r>
    </w:p>
    <w:p>
      <w:r>
        <w:t>Design a safe logging policy for NOVYRA OS and list what must never appear in logs.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