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Database Security</w:t>
      </w:r>
    </w:p>
    <w:p>
      <w:r>
        <w:t>NOVYRA OS — Stage 11: Security</w:t>
      </w:r>
    </w:p>
    <w:p>
      <w:pPr>
        <w:pStyle w:val="Heading1"/>
      </w:pPr>
      <w:r>
        <w:t>1. Database Risk</w:t>
      </w:r>
    </w:p>
    <w:p>
      <w:r>
        <w:t>Databases often contain the most important data in a system. If a database is exposed, the impact can be severe.</w:t>
      </w:r>
    </w:p>
    <w:p>
      <w:pPr>
        <w:pStyle w:val="Heading1"/>
      </w:pPr>
      <w:r>
        <w:t>2. Key Controls</w:t>
      </w:r>
    </w:p>
    <w:p>
      <w:pPr>
        <w:pStyle w:val="ListBullet"/>
      </w:pPr>
      <w:r>
        <w:t>Least-privilege access.</w:t>
      </w:r>
    </w:p>
    <w:p>
      <w:pPr>
        <w:pStyle w:val="ListBullet"/>
      </w:pPr>
      <w:r>
        <w:t>Strong authentication.</w:t>
      </w:r>
    </w:p>
    <w:p>
      <w:pPr>
        <w:pStyle w:val="ListBullet"/>
      </w:pPr>
      <w:r>
        <w:t>Safe credentials.</w:t>
      </w:r>
    </w:p>
    <w:p>
      <w:pPr>
        <w:pStyle w:val="ListBullet"/>
      </w:pPr>
      <w:r>
        <w:t>Parameterised queries.</w:t>
      </w:r>
    </w:p>
    <w:p>
      <w:pPr>
        <w:pStyle w:val="ListBullet"/>
      </w:pPr>
      <w:r>
        <w:t>Backups.</w:t>
      </w:r>
    </w:p>
    <w:p>
      <w:pPr>
        <w:pStyle w:val="ListBullet"/>
      </w:pPr>
      <w:r>
        <w:t>Access logging.</w:t>
      </w:r>
    </w:p>
    <w:p>
      <w:pPr>
        <w:pStyle w:val="Heading1"/>
      </w:pPr>
      <w:r>
        <w:t>3. NOVYRA OS Principle</w:t>
      </w:r>
    </w:p>
    <w:p>
      <w:r>
        <w:t>Application code should access the database through controlled application services rather than arbitrary direct access everywhere.</w:t>
      </w:r>
    </w:p>
    <w:p>
      <w:pPr>
        <w:pStyle w:val="Heading1"/>
      </w:pPr>
      <w:r>
        <w:t>4. Practical Exercise</w:t>
      </w:r>
    </w:p>
    <w:p>
      <w:r>
        <w:t>Create a database-security checklist for NOVYRA 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