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12 — Practical Deployment Exercises</w:t>
      </w:r>
    </w:p>
    <w:p>
      <w:r>
        <w:t>NOVYRA OS — Stage 12: Deployment</w:t>
      </w:r>
    </w:p>
    <w:p>
      <w:pPr>
        <w:pStyle w:val="Heading1"/>
      </w:pPr>
      <w:r>
        <w:t>Exercise List</w:t>
      </w:r>
    </w:p>
    <w:p>
      <w:pPr>
        <w:pStyle w:val="ListBullet"/>
      </w:pPr>
      <w:r>
        <w:t>Define deployment in your own words.</w:t>
      </w:r>
    </w:p>
    <w:p>
      <w:pPr>
        <w:pStyle w:val="ListBullet"/>
      </w:pPr>
      <w:r>
        <w:t>Compare development, staging, and production.</w:t>
      </w:r>
    </w:p>
    <w:p>
      <w:pPr>
        <w:pStyle w:val="ListBullet"/>
      </w:pPr>
      <w:r>
        <w:t>List the configuration values NOVYRA OS needs.</w:t>
      </w:r>
    </w:p>
    <w:p>
      <w:pPr>
        <w:pStyle w:val="ListBullet"/>
      </w:pPr>
      <w:r>
        <w:t>Design a packaging strategy.</w:t>
      </w:r>
    </w:p>
    <w:p>
      <w:pPr>
        <w:pStyle w:val="ListBullet"/>
      </w:pPr>
      <w:r>
        <w:t>List container advantages and trade-offs.</w:t>
      </w:r>
    </w:p>
    <w:p>
      <w:pPr>
        <w:pStyle w:val="ListBullet"/>
      </w:pPr>
      <w:r>
        <w:t>Choose a hosting option and justify it.</w:t>
      </w:r>
    </w:p>
    <w:p>
      <w:pPr>
        <w:pStyle w:val="ListBullet"/>
      </w:pPr>
      <w:r>
        <w:t>Design a CI/CD pipeline.</w:t>
      </w:r>
    </w:p>
    <w:p>
      <w:pPr>
        <w:pStyle w:val="ListBullet"/>
      </w:pPr>
      <w:r>
        <w:t>Design health checks.</w:t>
      </w:r>
    </w:p>
    <w:p>
      <w:pPr>
        <w:pStyle w:val="ListBullet"/>
      </w:pPr>
      <w:r>
        <w:t>Design monitoring and alerting.</w:t>
      </w:r>
    </w:p>
    <w:p>
      <w:pPr>
        <w:pStyle w:val="ListBullet"/>
      </w:pPr>
      <w:r>
        <w:t>Design a backup and restore policy.</w:t>
      </w:r>
    </w:p>
    <w:p>
      <w:pPr>
        <w:pStyle w:val="ListBullet"/>
      </w:pPr>
      <w:r>
        <w:t>Write sample release notes.</w:t>
      </w:r>
    </w:p>
    <w:p>
      <w:pPr>
        <w:pStyle w:val="ListBullet"/>
      </w:pPr>
      <w:r>
        <w:t>Design a secrets policy.</w:t>
      </w:r>
    </w:p>
    <w:p>
      <w:pPr>
        <w:pStyle w:val="ListBullet"/>
      </w:pPr>
      <w:r>
        <w:t>Design a deployment test checklist.</w:t>
      </w:r>
    </w:p>
    <w:p>
      <w:pPr>
        <w:pStyle w:val="ListBullet"/>
      </w:pPr>
      <w:r>
        <w:t>Design a rollback strategy.</w:t>
      </w:r>
    </w:p>
    <w:p>
      <w:pPr>
        <w:pStyle w:val="ListBullet"/>
      </w:pPr>
      <w:r>
        <w:t>Write a startup runbook.</w:t>
      </w:r>
    </w:p>
    <w:p>
      <w:pPr>
        <w:pStyle w:val="ListBullet"/>
      </w:pPr>
      <w:r>
        <w:t>Draw the NOVYRA OS deployment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