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NOVYRA OS Python Architecture</w:t>
      </w:r>
    </w:p>
    <w:p>
      <w:r>
        <w:t>NOVYRA OS — Stage 2: Python Fundamentals for the System We Are Building</w:t>
      </w:r>
    </w:p>
    <w:p>
      <w:pPr>
        <w:pStyle w:val="Heading1"/>
      </w:pPr>
      <w:r>
        <w:t>1. Architectural Objective</w:t>
      </w:r>
    </w:p>
    <w:p>
      <w:r>
        <w:t>The objective is to create a Python system that can evolve from a small prototype into a maintainable application.</w:t>
      </w:r>
    </w:p>
    <w:p>
      <w:r>
        <w:t>The architecture should support:</w:t>
      </w:r>
    </w:p>
    <w:p>
      <w:r>
        <w:t>Data ingestion.</w:t>
        <w:br/>
        <w:t>Validation.</w:t>
        <w:br/>
        <w:t>Processing.</w:t>
        <w:br/>
        <w:t>Scoring.</w:t>
        <w:br/>
        <w:t>AI integration.</w:t>
        <w:br/>
        <w:t>Automation.</w:t>
        <w:br/>
        <w:t>Security.</w:t>
        <w:br/>
        <w:t>Persistence.</w:t>
        <w:br/>
        <w:t>Testing.</w:t>
      </w:r>
    </w:p>
    <w:p>
      <w:pPr>
        <w:pStyle w:val="Heading1"/>
      </w:pPr>
      <w:r>
        <w:t>2. Proposed High-Level Flow</w:t>
      </w:r>
    </w:p>
    <w:p>
      <w:r>
        <w:t>A future flow may be:</w:t>
      </w:r>
    </w:p>
    <w:p>
      <w:r>
        <w:t>Input</w:t>
        <w:br/>
        <w:t>→ API or automation trigger</w:t>
        <w:br/>
        <w:t>→ Validation</w:t>
        <w:br/>
        <w:t>→ Application service</w:t>
        <w:br/>
        <w:t>→ Data access</w:t>
        <w:br/>
        <w:t>→ Processing</w:t>
        <w:br/>
        <w:t>→ Scoring</w:t>
        <w:br/>
        <w:t>→ Optional AI enrichment</w:t>
        <w:br/>
        <w:t>→ Result validation</w:t>
        <w:br/>
        <w:t>→ Persistence</w:t>
        <w:br/>
        <w:t>→ Response or automation action</w:t>
      </w:r>
    </w:p>
    <w:p>
      <w:pPr>
        <w:pStyle w:val="Heading1"/>
      </w:pPr>
      <w:r>
        <w:t>3. Proposed Logical Components</w:t>
      </w:r>
    </w:p>
    <w:p>
      <w:pPr>
        <w:pStyle w:val="ListBullet"/>
      </w:pPr>
      <w:r>
        <w:t>API layer — receives and returns requests.</w:t>
      </w:r>
    </w:p>
    <w:p>
      <w:pPr>
        <w:pStyle w:val="ListBullet"/>
      </w:pPr>
      <w:r>
        <w:t>Application/service layer — coordinates business workflows.</w:t>
      </w:r>
    </w:p>
    <w:p>
      <w:pPr>
        <w:pStyle w:val="ListBullet"/>
      </w:pPr>
      <w:r>
        <w:t>Domain/scoring layer — contains core business rules and calculations.</w:t>
      </w:r>
    </w:p>
    <w:p>
      <w:pPr>
        <w:pStyle w:val="ListBullet"/>
      </w:pPr>
      <w:r>
        <w:t>Data layer — handles persistence and retrieval.</w:t>
      </w:r>
    </w:p>
    <w:p>
      <w:pPr>
        <w:pStyle w:val="ListBullet"/>
      </w:pPr>
      <w:r>
        <w:t>Integration layer — communicates with external APIs and services.</w:t>
      </w:r>
    </w:p>
    <w:p>
      <w:pPr>
        <w:pStyle w:val="ListBullet"/>
      </w:pPr>
      <w:r>
        <w:t>Security layer — authentication, authorization, secret handling, and security controls.</w:t>
      </w:r>
    </w:p>
    <w:p>
      <w:pPr>
        <w:pStyle w:val="ListBullet"/>
      </w:pPr>
      <w:r>
        <w:t>Automation layer — scheduled or event-driven processes.</w:t>
      </w:r>
    </w:p>
    <w:p>
      <w:pPr>
        <w:pStyle w:val="ListBullet"/>
      </w:pPr>
      <w:r>
        <w:t>Observability layer — logging, metrics, and operational diagnostics.</w:t>
      </w:r>
    </w:p>
    <w:p>
      <w:pPr>
        <w:pStyle w:val="Heading1"/>
      </w:pPr>
      <w:r>
        <w:t>4. Dependency Direction</w:t>
      </w:r>
    </w:p>
    <w:p>
      <w:r>
        <w:t>The preferred direction is from outer infrastructure toward stable business logic.</w:t>
      </w:r>
    </w:p>
    <w:p>
      <w:r>
        <w:t>External APIs and interfaces should depend on application and domain logic rather than embedding core business rules inside integration code.</w:t>
      </w:r>
    </w:p>
    <w:p>
      <w:r>
        <w:t>This makes the core logic easier to test and reuse.</w:t>
      </w:r>
    </w:p>
    <w:p>
      <w:pPr>
        <w:pStyle w:val="Heading1"/>
      </w:pPr>
      <w:r>
        <w:t>5. Main.py's Future Role</w:t>
      </w:r>
    </w:p>
    <w:p>
      <w:r>
        <w:t>main.py should remain an entry point.</w:t>
      </w:r>
    </w:p>
    <w:p>
      <w:r>
        <w:t>As the system grows, it should not contain the entire application.</w:t>
      </w:r>
    </w:p>
    <w:p>
      <w:r>
        <w:t>Its role may become:</w:t>
      </w:r>
    </w:p>
    <w:p>
      <w:r>
        <w:t>Load configuration.</w:t>
        <w:br/>
        <w:t>Initialize logging.</w:t>
        <w:br/>
        <w:t>Create application components.</w:t>
        <w:br/>
        <w:t>Start the API or command process.</w:t>
      </w:r>
    </w:p>
    <w:p>
      <w:pPr>
        <w:pStyle w:val="Heading1"/>
      </w:pPr>
      <w:r>
        <w:t>6. Core Business Logic</w:t>
      </w:r>
    </w:p>
    <w:p>
      <w:r>
        <w:t>The most important business logic should be isolated from external infrastructure.</w:t>
      </w:r>
    </w:p>
    <w:p>
      <w:r>
        <w:t>For example, a score calculation should be testable without requiring an internet connection.</w:t>
      </w:r>
    </w:p>
    <w:p>
      <w:r>
        <w:t>This creates a strong foundation for reliability.</w:t>
      </w:r>
    </w:p>
    <w:p>
      <w:pPr>
        <w:pStyle w:val="Heading1"/>
      </w:pPr>
      <w:r>
        <w:t>7. Data Flow and Traceability</w:t>
      </w:r>
    </w:p>
    <w:p>
      <w:r>
        <w:t>NOVYRA OS is intended to provide an advantage through structured intelligence.</w:t>
      </w:r>
    </w:p>
    <w:p>
      <w:r>
        <w:t>Therefore, the system should eventually be able to explain:</w:t>
      </w:r>
    </w:p>
    <w:p>
      <w:r>
        <w:t>What data was used.</w:t>
        <w:br/>
        <w:t>When it was collected.</w:t>
        <w:br/>
        <w:t>Which rules were applied.</w:t>
        <w:br/>
        <w:t>Which model or algorithm produced a result.</w:t>
        <w:br/>
        <w:t>What confidence level was assigned.</w:t>
        <w:br/>
        <w:t>What action was taken.</w:t>
      </w:r>
    </w:p>
    <w:p>
      <w:pPr>
        <w:pStyle w:val="Heading1"/>
      </w:pPr>
      <w:r>
        <w:t>8. Architecture Evolution</w:t>
      </w:r>
    </w:p>
    <w:p>
      <w:r>
        <w:t>This architecture is a direction, not a final implementation.</w:t>
      </w:r>
    </w:p>
    <w:p>
      <w:r>
        <w:t>We will revise it when actual requirements expose weaknesses.</w:t>
      </w:r>
    </w:p>
    <w:p>
      <w:r>
        <w:t>Architecture decisions should be recorded rather than made silently.</w:t>
      </w:r>
    </w:p>
    <w:p>
      <w:pPr>
        <w:pStyle w:val="Heading1"/>
      </w:pPr>
      <w:r>
        <w:t>9. What We Will Build Later</w:t>
      </w:r>
    </w:p>
    <w:p>
      <w:pPr>
        <w:pStyle w:val="ListBullet"/>
      </w:pPr>
      <w:r>
        <w:t>Database-backed data layer.</w:t>
      </w:r>
    </w:p>
    <w:p>
      <w:pPr>
        <w:pStyle w:val="ListBullet"/>
      </w:pPr>
      <w:r>
        <w:t>API layer.</w:t>
      </w:r>
    </w:p>
    <w:p>
      <w:pPr>
        <w:pStyle w:val="ListBullet"/>
      </w:pPr>
      <w:r>
        <w:t>Scoring engine.</w:t>
      </w:r>
    </w:p>
    <w:p>
      <w:pPr>
        <w:pStyle w:val="ListBullet"/>
      </w:pPr>
      <w:r>
        <w:t>External data integrations.</w:t>
      </w:r>
    </w:p>
    <w:p>
      <w:pPr>
        <w:pStyle w:val="ListBullet"/>
      </w:pPr>
      <w:r>
        <w:t>AI integration.</w:t>
      </w:r>
    </w:p>
    <w:p>
      <w:pPr>
        <w:pStyle w:val="ListBullet"/>
      </w:pPr>
      <w:r>
        <w:t>Automation workflows.</w:t>
      </w:r>
    </w:p>
    <w:p>
      <w:pPr>
        <w:pStyle w:val="ListBullet"/>
      </w:pPr>
      <w:r>
        <w:t>Security controls.</w:t>
      </w:r>
    </w:p>
    <w:p>
      <w:pPr>
        <w:pStyle w:val="ListBullet"/>
      </w:pPr>
      <w:r>
        <w:t>Deployment architecture.</w:t>
      </w:r>
    </w:p>
    <w:p>
      <w:pPr>
        <w:pStyle w:val="Heading1"/>
      </w:pPr>
      <w:r>
        <w:t>10. Important Constraint</w:t>
      </w:r>
    </w:p>
    <w:p>
      <w:r>
        <w:t>Do not implement every future component now.</w:t>
      </w:r>
    </w:p>
    <w:p>
      <w:r>
        <w:t>Stage 2 builds the programming foundation.</w:t>
      </w:r>
    </w:p>
    <w:p>
      <w:r>
        <w:t>Later stages will introduce each capability when the system is ready for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