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Project Structure</w:t>
      </w:r>
    </w:p>
    <w:p>
      <w:r>
        <w:t>NOVYRA OS — Stage 3: Project Structure and Software Architecture</w:t>
      </w:r>
    </w:p>
    <w:p>
      <w:pPr>
        <w:pStyle w:val="Heading1"/>
      </w:pPr>
      <w:r>
        <w:t>1. Database Is Part of the System</w:t>
      </w:r>
    </w:p>
    <w:p>
      <w:r>
        <w:t>The database should not be treated as a separate mystery that exists outside the application.</w:t>
      </w:r>
    </w:p>
    <w:p>
      <w:r>
        <w:t>Database design, SQL scripts, and application data models should evolve together.</w:t>
      </w:r>
    </w:p>
    <w:p>
      <w:pPr>
        <w:pStyle w:val="Heading1"/>
      </w:pPr>
      <w:r>
        <w:t>2. Current Database Structure</w:t>
      </w:r>
    </w:p>
    <w:p>
      <w:r>
        <w:t>The current structure contains:</w:t>
      </w:r>
    </w:p>
    <w:p>
      <w:r>
        <w:t>03_DATABASE\Database_Design</w:t>
        <w:br/>
        <w:t>03_DATABASE\ERD</w:t>
        <w:br/>
        <w:t>03_DATABASE\SQL_Scripts</w:t>
      </w:r>
    </w:p>
    <w:p>
      <w:pPr>
        <w:pStyle w:val="Heading1"/>
      </w:pPr>
      <w:r>
        <w:t>3. Database_Design</w:t>
      </w:r>
    </w:p>
    <w:p>
      <w:r>
        <w:t>This area should contain:</w:t>
      </w:r>
    </w:p>
    <w:p>
      <w:r>
        <w:t>Schema documentation.</w:t>
        <w:br/>
        <w:t>Table definitions.</w:t>
        <w:br/>
        <w:t>Data dictionary.</w:t>
        <w:br/>
        <w:t>Constraints.</w:t>
        <w:br/>
        <w:t>Relationships.</w:t>
        <w:br/>
        <w:t>Normalisation decisions.</w:t>
      </w:r>
    </w:p>
    <w:p>
      <w:pPr>
        <w:pStyle w:val="Heading1"/>
      </w:pPr>
      <w:r>
        <w:t>4. ERD</w:t>
      </w:r>
    </w:p>
    <w:p>
      <w:r>
        <w:t>Entity Relationship Diagrams provide a visual representation of entities and relationships.</w:t>
      </w:r>
    </w:p>
    <w:p>
      <w:r>
        <w:t>The ERD should reflect the actual database design rather than being an outdated diagram created once at the beginning.</w:t>
      </w:r>
    </w:p>
    <w:p>
      <w:pPr>
        <w:pStyle w:val="Heading1"/>
      </w:pPr>
      <w:r>
        <w:t>5. SQL_Scripts</w:t>
      </w:r>
    </w:p>
    <w:p>
      <w:r>
        <w:t>SQL scripts should be organised and named clearly.</w:t>
      </w:r>
    </w:p>
    <w:p>
      <w:r>
        <w:t>Examples:</w:t>
      </w:r>
    </w:p>
    <w:p>
      <w:r>
        <w:t>001_create_database.sql</w:t>
        <w:br/>
        <w:t>002_create_tables.sql</w:t>
        <w:br/>
        <w:t>003_create_indexes.sql</w:t>
      </w:r>
    </w:p>
    <w:p>
      <w:r>
        <w:t>The exact migration strategy will be decided when the database technology is finalised.</w:t>
      </w:r>
    </w:p>
    <w:p>
      <w:pPr>
        <w:pStyle w:val="Heading1"/>
      </w:pPr>
      <w:r>
        <w:t>6. Database Changes</w:t>
      </w:r>
    </w:p>
    <w:p>
      <w:r>
        <w:t>Database changes should be traceable.</w:t>
      </w:r>
    </w:p>
    <w:p>
      <w:r>
        <w:t>A developer should be able to determine:</w:t>
      </w:r>
    </w:p>
    <w:p>
      <w:r>
        <w:t>What changed.</w:t>
        <w:br/>
        <w:t>Why it changed.</w:t>
        <w:br/>
        <w:t>When it changed.</w:t>
        <w:br/>
        <w:t>How to reproduce the change.</w:t>
      </w:r>
    </w:p>
    <w:p>
      <w:pPr>
        <w:pStyle w:val="Heading1"/>
      </w:pPr>
      <w:r>
        <w:t>7. Database and Application Boundaries</w:t>
      </w:r>
    </w:p>
    <w:p>
      <w:r>
        <w:t>Application code should not scatter raw SQL throughout unrelated modules.</w:t>
      </w:r>
    </w:p>
    <w:p>
      <w:r>
        <w:t>Database access should be centralised in an appropriate data-access layer.</w:t>
      </w:r>
    </w:p>
    <w:p>
      <w:pPr>
        <w:pStyle w:val="Heading1"/>
      </w:pPr>
      <w:r>
        <w:t>8. Security</w:t>
      </w:r>
    </w:p>
    <w:p>
      <w:r>
        <w:t>Database credentials should never be hard-coded into SQL scripts or Python source code.</w:t>
      </w:r>
    </w:p>
    <w:p>
      <w:r>
        <w:t>Database permissions should follow least privilege.</w:t>
      </w:r>
    </w:p>
    <w:p>
      <w:pPr>
        <w:pStyle w:val="Heading1"/>
      </w:pPr>
      <w:r>
        <w:t>9. Practical Exercise</w:t>
      </w:r>
    </w:p>
    <w:p>
      <w:r>
        <w:t>Design a small table on paper or in documentation.</w:t>
      </w:r>
    </w:p>
    <w:p>
      <w:r>
        <w:t>Define:</w:t>
      </w:r>
    </w:p>
    <w:p>
      <w:r>
        <w:t>Primary key.</w:t>
        <w:br/>
        <w:t>Columns.</w:t>
        <w:br/>
        <w:t>Data types.</w:t>
        <w:br/>
        <w:t>Required fields.</w:t>
        <w:br/>
        <w:t>Constraints.</w:t>
        <w:br/>
        <w:t>Relationships.</w:t>
      </w:r>
    </w:p>
    <w:p>
      <w:r>
        <w:t>Then create the SQL script separately.</w:t>
      </w:r>
    </w:p>
    <w:p>
      <w:r>
        <w:t>This demonstrates the difference between design and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