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Naming Conventions and File Standards</w:t>
      </w:r>
    </w:p>
    <w:p>
      <w:r>
        <w:t>NOVYRA OS — Stage 3: Project Structure and Software Architecture</w:t>
      </w:r>
    </w:p>
    <w:p>
      <w:pPr>
        <w:pStyle w:val="Heading1"/>
      </w:pPr>
      <w:r>
        <w:t>1. Why Naming Matters</w:t>
      </w:r>
    </w:p>
    <w:p>
      <w:r>
        <w:t>Naming is part of architecture.</w:t>
      </w:r>
    </w:p>
    <w:p>
      <w:r>
        <w:t>Clear names reduce the amount of mental translation required to understand a project.</w:t>
      </w:r>
    </w:p>
    <w:p>
      <w:pPr>
        <w:pStyle w:val="Heading1"/>
      </w:pPr>
      <w:r>
        <w:t>2. Folder Names</w:t>
      </w:r>
    </w:p>
    <w:p>
      <w:r>
        <w:t>The existing top-level folders use numbered prefixes to establish logical ordering.</w:t>
      </w:r>
    </w:p>
    <w:p>
      <w:r>
        <w:t>This should remain consistent for the main project categories.</w:t>
      </w:r>
    </w:p>
    <w:p>
      <w:pPr>
        <w:pStyle w:val="Heading1"/>
      </w:pPr>
      <w:r>
        <w:t>3. Python Modules</w:t>
      </w:r>
    </w:p>
    <w:p>
      <w:r>
        <w:t>Python module names should generally use lowercase with underscores.</w:t>
      </w:r>
    </w:p>
    <w:p>
      <w:r>
        <w:t>Examples:</w:t>
      </w:r>
    </w:p>
    <w:p>
      <w:r>
        <w:t>data_loader.py</w:t>
        <w:br/>
        <w:t>score_engine.py</w:t>
        <w:br/>
        <w:t>api_client.py</w:t>
      </w:r>
    </w:p>
    <w:p>
      <w:pPr>
        <w:pStyle w:val="Heading1"/>
      </w:pPr>
      <w:r>
        <w:t>4. Classes</w:t>
      </w:r>
    </w:p>
    <w:p>
      <w:r>
        <w:t>Class names should use PascalCase.</w:t>
      </w:r>
    </w:p>
    <w:p>
      <w:r>
        <w:t>Examples:</w:t>
      </w:r>
    </w:p>
    <w:p>
      <w:r>
        <w:t>ScoreResult</w:t>
        <w:br/>
        <w:t>DataSource</w:t>
        <w:br/>
        <w:t>RiskAssessment</w:t>
      </w:r>
    </w:p>
    <w:p>
      <w:pPr>
        <w:pStyle w:val="Heading1"/>
      </w:pPr>
      <w:r>
        <w:t>5. Functions and Variables</w:t>
      </w:r>
    </w:p>
    <w:p>
      <w:r>
        <w:t>Functions and variables should generally use snake_case.</w:t>
      </w:r>
    </w:p>
    <w:p>
      <w:r>
        <w:t>Examples:</w:t>
      </w:r>
    </w:p>
    <w:p>
      <w:r>
        <w:t>calculate_score</w:t>
        <w:br/>
        <w:t>confidence_score</w:t>
        <w:br/>
        <w:t>load_configuration</w:t>
      </w:r>
    </w:p>
    <w:p>
      <w:pPr>
        <w:pStyle w:val="Heading1"/>
      </w:pPr>
      <w:r>
        <w:t>6. Constants</w:t>
      </w:r>
    </w:p>
    <w:p>
      <w:r>
        <w:t>Constants may use uppercase with underscores.</w:t>
      </w:r>
    </w:p>
    <w:p>
      <w:r>
        <w:t>Examples:</w:t>
      </w:r>
    </w:p>
    <w:p>
      <w:r>
        <w:t>DEFAULT_TIMEOUT</w:t>
        <w:br/>
        <w:t>MAX_RETRY_COUNT</w:t>
      </w:r>
    </w:p>
    <w:p>
      <w:pPr>
        <w:pStyle w:val="Heading1"/>
      </w:pPr>
      <w:r>
        <w:t>7. Test Names</w:t>
      </w:r>
    </w:p>
    <w:p>
      <w:r>
        <w:t>Test names should communicate behaviour.</w:t>
      </w:r>
    </w:p>
    <w:p>
      <w:r>
        <w:t>Example:</w:t>
      </w:r>
    </w:p>
    <w:p>
      <w:r>
        <w:t>test_score_rejects_negative_value</w:t>
      </w:r>
    </w:p>
    <w:p>
      <w:pPr>
        <w:pStyle w:val="Heading1"/>
      </w:pPr>
      <w:r>
        <w:t>8. File Names</w:t>
      </w:r>
    </w:p>
    <w:p>
      <w:r>
        <w:t>File names should be descriptive and avoid vague names such as:</w:t>
      </w:r>
    </w:p>
    <w:p>
      <w:r>
        <w:t>misc.py</w:t>
        <w:br/>
        <w:t>stuff.py</w:t>
        <w:br/>
        <w:t>new.py</w:t>
      </w:r>
    </w:p>
    <w:p>
      <w:r>
        <w:t>A name should communicate purpose.</w:t>
      </w:r>
    </w:p>
    <w:p>
      <w:pPr>
        <w:pStyle w:val="Heading1"/>
      </w:pPr>
      <w:r>
        <w:t>9. Naming Rule</w:t>
      </w:r>
    </w:p>
    <w:p>
      <w:r>
        <w:t>Choose names based on domain meaning.</w:t>
      </w:r>
    </w:p>
    <w:p>
      <w:r>
        <w:t>NOVYRA OS is intended to become a domain-specific intelligence and automation system, so domain terminology should be used consistently.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