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Development, Production, and Scalability</w:t>
      </w:r>
    </w:p>
    <w:p>
      <w:r>
        <w:t>NOVYRA OS — Stage 3: Project Structure and Software Architecture</w:t>
      </w:r>
    </w:p>
    <w:p>
      <w:pPr>
        <w:pStyle w:val="Heading1"/>
      </w:pPr>
      <w:r>
        <w:t>1. Development vs Production</w:t>
      </w:r>
    </w:p>
    <w:p>
      <w:r>
        <w:t>Development and production have different priorities.</w:t>
      </w:r>
    </w:p>
    <w:p>
      <w:r>
        <w:t>Development prioritises rapid iteration and debugging.</w:t>
      </w:r>
    </w:p>
    <w:p>
      <w:r>
        <w:t>Production prioritises reliability, security, performance, and controlled change.</w:t>
      </w:r>
    </w:p>
    <w:p>
      <w:pPr>
        <w:pStyle w:val="Heading1"/>
      </w:pPr>
      <w:r>
        <w:t>2. Environment Separation</w:t>
      </w:r>
    </w:p>
    <w:p>
      <w:r>
        <w:t>NOVYRA OS should eventually maintain clear environment separation.</w:t>
      </w:r>
    </w:p>
    <w:p>
      <w:r>
        <w:t>Development data should not accidentally be confused with production data.</w:t>
      </w:r>
    </w:p>
    <w:p>
      <w:r>
        <w:t>Development credentials should not be reused in production.</w:t>
      </w:r>
    </w:p>
    <w:p>
      <w:pPr>
        <w:pStyle w:val="Heading1"/>
      </w:pPr>
      <w:r>
        <w:t>3. Scaling the Codebase</w:t>
      </w:r>
    </w:p>
    <w:p>
      <w:r>
        <w:t>As features increase, the project should scale by adding clear modules and domains rather than making existing files infinitely larger.</w:t>
      </w:r>
    </w:p>
    <w:p>
      <w:pPr>
        <w:pStyle w:val="Heading1"/>
      </w:pPr>
      <w:r>
        <w:t>4. Scaling Data</w:t>
      </w:r>
    </w:p>
    <w:p>
      <w:r>
        <w:t>As data volume increases, performance may require:</w:t>
      </w:r>
    </w:p>
    <w:p>
      <w:r>
        <w:t>Database indexing.</w:t>
        <w:br/>
        <w:t>Query optimisation.</w:t>
        <w:br/>
        <w:t>Caching.</w:t>
        <w:br/>
        <w:t>Batch processing.</w:t>
        <w:br/>
        <w:t>Asynchronous jobs.</w:t>
        <w:br/>
        <w:t>Data pipelines.</w:t>
      </w:r>
    </w:p>
    <w:p>
      <w:pPr>
        <w:pStyle w:val="Heading1"/>
      </w:pPr>
      <w:r>
        <w:t>5. Scaling Teams</w:t>
      </w:r>
    </w:p>
    <w:p>
      <w:r>
        <w:t>A clear structure allows multiple developers to work on different components with fewer conflicts.</w:t>
      </w:r>
    </w:p>
    <w:p>
      <w:r>
        <w:t>Boundaries should be based on responsibilities and interfaces.</w:t>
      </w:r>
    </w:p>
    <w:p>
      <w:pPr>
        <w:pStyle w:val="Heading1"/>
      </w:pPr>
      <w:r>
        <w:t>6. Scaling Infrastructure</w:t>
      </w:r>
    </w:p>
    <w:p>
      <w:r>
        <w:t>At some point, NOVYRA OS may need:</w:t>
      </w:r>
    </w:p>
    <w:p>
      <w:r>
        <w:t>A production database.</w:t>
        <w:br/>
        <w:t>Application hosting.</w:t>
        <w:br/>
        <w:t>Background workers.</w:t>
        <w:br/>
        <w:t>Scheduled jobs.</w:t>
        <w:br/>
        <w:t>Monitoring.</w:t>
        <w:br/>
        <w:t>Centralised logging.</w:t>
        <w:br/>
        <w:t>Secret management.</w:t>
      </w:r>
    </w:p>
    <w:p>
      <w:pPr>
        <w:pStyle w:val="Heading1"/>
      </w:pPr>
      <w:r>
        <w:t>7. Avoid Premature Scaling</w:t>
      </w:r>
    </w:p>
    <w:p>
      <w:r>
        <w:t>Do not build production-grade distributed infrastructure before the project has validated its requirements.</w:t>
      </w:r>
    </w:p>
    <w:p>
      <w:r>
        <w:t>The architecture should remain capable of evolving without paying unnecessary complexity costs today.</w:t>
      </w:r>
    </w:p>
    <w:p>
      <w:pPr>
        <w:pStyle w:val="Heading1"/>
      </w:pPr>
      <w:r>
        <w:t>8. Practical Exercise</w:t>
      </w:r>
    </w:p>
    <w:p>
      <w:r>
        <w:t>Take one hypothetical future feature and describe:</w:t>
      </w:r>
    </w:p>
    <w:p>
      <w:r>
        <w:t>Where its source code would live.</w:t>
        <w:br/>
        <w:t>Where its tests would live.</w:t>
        <w:br/>
        <w:t>What database changes it might need.</w:t>
        <w:br/>
        <w:t>What documentation it requires.</w:t>
        <w:br/>
        <w:t>What configuration it needs.</w:t>
      </w:r>
    </w:p>
    <w:p>
      <w:r>
        <w:t>This exercise connects project structure to real feature development.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