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Git Installation and Identity Configuration</w:t>
      </w:r>
    </w:p>
    <w:p>
      <w:r>
        <w:t>NOVYRA OS — Stage 4: Git and GitHub</w:t>
      </w:r>
    </w:p>
    <w:p>
      <w:pPr>
        <w:pStyle w:val="Heading1"/>
      </w:pPr>
      <w:r>
        <w:t>1. Verify Git</w:t>
      </w:r>
    </w:p>
    <w:p>
      <w:r>
        <w:t>The development environment already confirmed that Git is installed.</w:t>
      </w:r>
    </w:p>
    <w:p>
      <w:r>
        <w:t>The previously verified version was:</w:t>
      </w:r>
    </w:p>
    <w:p>
      <w:r>
        <w:t>git version 2.55.0.windows.3</w:t>
      </w:r>
    </w:p>
    <w:p>
      <w:pPr>
        <w:pStyle w:val="Heading1"/>
      </w:pPr>
      <w:r>
        <w:t>2. Why Configure Identity?</w:t>
      </w:r>
    </w:p>
    <w:p>
      <w:r>
        <w:t>Git records the author identity associated with commits.</w:t>
      </w:r>
    </w:p>
    <w:p>
      <w:r>
        <w:t>We need to configure a name and email for NOVYRA OS commits.</w:t>
      </w:r>
    </w:p>
    <w:p>
      <w:pPr>
        <w:pStyle w:val="Heading1"/>
      </w:pPr>
      <w:r>
        <w:t>3. Local vs Global Configuration</w:t>
      </w:r>
    </w:p>
    <w:p>
      <w:r>
        <w:t>Git configuration can be global or repository-specific.</w:t>
      </w:r>
    </w:p>
    <w:p>
      <w:r>
        <w:t>Global configuration applies across repositories for the current user.</w:t>
      </w:r>
    </w:p>
    <w:p>
      <w:r>
        <w:t>Local repository configuration applies only to the current repository.</w:t>
      </w:r>
    </w:p>
    <w:p>
      <w:r>
        <w:t>For NOVYRA OS, we should understand both before choosing which approach to use.</w:t>
      </w:r>
    </w:p>
    <w:p>
      <w:pPr>
        <w:pStyle w:val="Heading1"/>
      </w:pPr>
      <w:r>
        <w:t>4. Privacy Consideration</w:t>
      </w:r>
    </w:p>
    <w:p>
      <w:r>
        <w:t>The email address recorded in Git commits may become visible on GitHub.</w:t>
      </w:r>
    </w:p>
    <w:p>
      <w:r>
        <w:t>When using GitHub, the user may choose a GitHub-provided noreply email address to reduce exposure of a personal email address.</w:t>
      </w:r>
    </w:p>
    <w:p>
      <w:pPr>
        <w:pStyle w:val="Heading1"/>
      </w:pPr>
      <w:r>
        <w:t>5. Verify Configuration</w:t>
      </w:r>
    </w:p>
    <w:p>
      <w:r>
        <w:t>Git configuration should be checked after setting it.</w:t>
      </w:r>
    </w:p>
    <w:p>
      <w:r>
        <w:t>Never assume a configuration command succeeded without verification.</w:t>
      </w:r>
    </w:p>
    <w:p>
      <w:pPr>
        <w:pStyle w:val="Heading1"/>
      </w:pPr>
      <w:r>
        <w:t>6. Important Rule</w:t>
      </w:r>
    </w:p>
    <w:p>
      <w:r>
        <w:t>Git identity is not the same thing as GitHub authentication.</w:t>
      </w:r>
    </w:p>
    <w:p>
      <w:r>
        <w:t>Your commit identity tells Git who authored a commit.</w:t>
      </w:r>
    </w:p>
    <w:p>
      <w:r>
        <w:t>Authentication determines whether you are allowed to access a remote repository.</w:t>
      </w:r>
    </w:p>
    <w:p>
      <w:r>
        <w:t>These are separate concepts.</w:t>
      </w:r>
    </w:p>
    <w:p>
      <w:pPr>
        <w:pStyle w:val="Heading1"/>
      </w:pPr>
      <w:r>
        <w:t>7. Practical Exercise</w:t>
      </w:r>
    </w:p>
    <w:p>
      <w:r>
        <w:t>Verify:</w:t>
      </w:r>
    </w:p>
    <w:p>
      <w:r>
        <w:t>Git version.</w:t>
        <w:br/>
        <w:t>Git username.</w:t>
        <w:br/>
        <w:t>Git email.</w:t>
        <w:br/>
        <w:t>Current Git configuration.</w:t>
      </w:r>
    </w:p>
    <w:p>
      <w:r>
        <w:t>Do not proceed to repository creation until the values are understood and correct.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