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Status, Staging, and the First Commit</w:t>
      </w:r>
    </w:p>
    <w:p>
      <w:r>
        <w:t>NOVYRA OS — Stage 4: Git and GitHub</w:t>
      </w:r>
    </w:p>
    <w:p>
      <w:pPr>
        <w:pStyle w:val="Heading1"/>
      </w:pPr>
      <w:r>
        <w:t>1. git status</w:t>
      </w:r>
    </w:p>
    <w:p>
      <w:r>
        <w:t>`git status` is one of the most important Git commands.</w:t>
      </w:r>
    </w:p>
    <w:p>
      <w:r>
        <w:t>It tells you:</w:t>
      </w:r>
    </w:p>
    <w:p>
      <w:r>
        <w:t>Current branch.</w:t>
        <w:br/>
        <w:t>Changes not staged.</w:t>
        <w:br/>
        <w:t>Changes staged.</w:t>
        <w:br/>
        <w:t>Untracked files.</w:t>
        <w:br/>
        <w:t>Repository state.</w:t>
      </w:r>
    </w:p>
    <w:p>
      <w:pPr>
        <w:pStyle w:val="Heading1"/>
      </w:pPr>
      <w:r>
        <w:t>2. Staging</w:t>
      </w:r>
    </w:p>
    <w:p>
      <w:r>
        <w:t>Staging allows you to select exactly what will be included in the next commit.</w:t>
      </w:r>
    </w:p>
    <w:p>
      <w:r>
        <w:t>This is useful when multiple changes exist but only some belong to the current logical change.</w:t>
      </w:r>
    </w:p>
    <w:p>
      <w:pPr>
        <w:pStyle w:val="Heading1"/>
      </w:pPr>
      <w:r>
        <w:t>3. First Commit</w:t>
      </w:r>
    </w:p>
    <w:p>
      <w:r>
        <w:t>The first commit should establish a clean baseline.</w:t>
      </w:r>
    </w:p>
    <w:p>
      <w:r>
        <w:t>For NOVYRA OS, the initial commit may contain:</w:t>
      </w:r>
    </w:p>
    <w:p>
      <w:r>
        <w:t>Project structure.</w:t>
        <w:br/>
        <w:t>Documentation.</w:t>
        <w:br/>
        <w:t>Source code.</w:t>
        <w:br/>
        <w:t>VS Code configuration.</w:t>
        <w:br/>
        <w:t>Database folders.</w:t>
        <w:br/>
        <w:t>Learning material.</w:t>
      </w:r>
    </w:p>
    <w:p>
      <w:r>
        <w:t>It should exclude ignored generated files and secrets.</w:t>
      </w:r>
    </w:p>
    <w:p>
      <w:pPr>
        <w:pStyle w:val="Heading1"/>
      </w:pPr>
      <w:r>
        <w:t>4. Commit Message</w:t>
      </w:r>
    </w:p>
    <w:p>
      <w:r>
        <w:t>A commit message should explain what the commit represents.</w:t>
      </w:r>
    </w:p>
    <w:p>
      <w:r>
        <w:t>A good initial message is:</w:t>
      </w:r>
    </w:p>
    <w:p>
      <w:r>
        <w:t>Initialise NOVYRA OS project structure</w:t>
      </w:r>
    </w:p>
    <w:p>
      <w:pPr>
        <w:pStyle w:val="Heading1"/>
      </w:pPr>
      <w:r>
        <w:t>5. Verify After Commit</w:t>
      </w:r>
    </w:p>
    <w:p>
      <w:r>
        <w:t>After committing, run status again.</w:t>
      </w:r>
    </w:p>
    <w:p>
      <w:r>
        <w:t>A clean repository should report no uncommitted changes if everything intended was committed.</w:t>
      </w:r>
    </w:p>
    <w:p>
      <w:pPr>
        <w:pStyle w:val="Heading1"/>
      </w:pPr>
      <w:r>
        <w:t>6. Why Clean Status Matters</w:t>
      </w:r>
    </w:p>
    <w:p>
      <w:r>
        <w:t>A clean status provides confidence that the repository accurately represents the current project state.</w:t>
      </w:r>
    </w:p>
    <w:p>
      <w:pPr>
        <w:pStyle w:val="Heading1"/>
      </w:pPr>
      <w:r>
        <w:t>7. Practical Exercise</w:t>
      </w:r>
    </w:p>
    <w:p>
      <w:r>
        <w:t>Perform the first commit only after:</w:t>
      </w:r>
    </w:p>
    <w:p>
      <w:r>
        <w:t>.gitignore is correct.</w:t>
        <w:br/>
        <w:t>No secrets are present.</w:t>
        <w:br/>
        <w:t>The repository structure is understood.</w:t>
        <w:br/>
        <w:t>Important files are included.</w:t>
      </w:r>
    </w:p>
    <w:p>
      <w:r>
        <w:t>Then verify the commit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