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NOVYRA OS Git Workflow</w:t>
      </w:r>
    </w:p>
    <w:p>
      <w:r>
        <w:t>NOVYRA OS — Stage 4: Git and GitHub</w:t>
      </w:r>
    </w:p>
    <w:p>
      <w:pPr>
        <w:pStyle w:val="Heading1"/>
      </w:pPr>
      <w:r>
        <w:t>1. Core Workflow</w:t>
      </w:r>
    </w:p>
    <w:p>
      <w:r>
        <w:t>The recommended workflow is:</w:t>
      </w:r>
    </w:p>
    <w:p>
      <w:r>
        <w:t>1. Start from an updated main branch.</w:t>
        <w:br/>
        <w:t>2. Create a focused feature branch.</w:t>
        <w:br/>
        <w:t>3. Make a small set of related changes.</w:t>
        <w:br/>
        <w:t>4. Run tests.</w:t>
        <w:br/>
        <w:t>5. Review the diff.</w:t>
        <w:br/>
        <w:t>6. Commit with a meaningful message.</w:t>
        <w:br/>
        <w:t>7. Push the feature branch.</w:t>
        <w:br/>
        <w:t>8. Review the change.</w:t>
        <w:br/>
        <w:t>9. Merge into main.</w:t>
        <w:br/>
        <w:t>10. Synchronise local main.</w:t>
      </w:r>
    </w:p>
    <w:p>
      <w:pPr>
        <w:pStyle w:val="Heading1"/>
      </w:pPr>
      <w:r>
        <w:t>2. Branch Example</w:t>
      </w:r>
    </w:p>
    <w:p>
      <w:r>
        <w:t>A feature could use:</w:t>
      </w:r>
    </w:p>
    <w:p>
      <w:r>
        <w:t>feature/stage-4-git-setup</w:t>
      </w:r>
    </w:p>
    <w:p>
      <w:r>
        <w:t>Later examples may include:</w:t>
      </w:r>
    </w:p>
    <w:p>
      <w:r>
        <w:t>feature/database-schema</w:t>
        <w:br/>
        <w:t>feature/scoring-engine</w:t>
        <w:br/>
        <w:t>feature/api-client</w:t>
        <w:br/>
        <w:t>feature/automation-engine</w:t>
        <w:br/>
        <w:t>feature/ai-integration</w:t>
      </w:r>
    </w:p>
    <w:p>
      <w:pPr>
        <w:pStyle w:val="Heading1"/>
      </w:pPr>
      <w:r>
        <w:t>3. Commit Examples</w:t>
      </w:r>
    </w:p>
    <w:p>
      <w:r>
        <w:t>Good:</w:t>
      </w:r>
    </w:p>
    <w:p>
      <w:r>
        <w:t>Add initial scoring engine tests</w:t>
      </w:r>
    </w:p>
    <w:p>
      <w:r>
        <w:t>Improve API error handling</w:t>
      </w:r>
    </w:p>
    <w:p>
      <w:r>
        <w:t>Add database schema for opportunities</w:t>
      </w:r>
    </w:p>
    <w:p>
      <w:r>
        <w:t>Weak:</w:t>
      </w:r>
    </w:p>
    <w:p>
      <w:r>
        <w:t>update</w:t>
      </w:r>
    </w:p>
    <w:p>
      <w:r>
        <w:t>changes</w:t>
      </w:r>
    </w:p>
    <w:p>
      <w:r>
        <w:t>final</w:t>
      </w:r>
    </w:p>
    <w:p>
      <w:pPr>
        <w:pStyle w:val="Heading1"/>
      </w:pPr>
      <w:r>
        <w:t>4. Before Commit Checklist</w:t>
      </w:r>
    </w:p>
    <w:p>
      <w:pPr>
        <w:pStyle w:val="ListBullet"/>
      </w:pPr>
      <w:r>
        <w:t>Check git status.</w:t>
      </w:r>
    </w:p>
    <w:p>
      <w:pPr>
        <w:pStyle w:val="ListBullet"/>
      </w:pPr>
      <w:r>
        <w:t>Review changed files.</w:t>
      </w:r>
    </w:p>
    <w:p>
      <w:pPr>
        <w:pStyle w:val="ListBullet"/>
      </w:pPr>
      <w:r>
        <w:t>Review the diff.</w:t>
      </w:r>
    </w:p>
    <w:p>
      <w:pPr>
        <w:pStyle w:val="ListBullet"/>
      </w:pPr>
      <w:r>
        <w:t>Confirm no secrets are present.</w:t>
      </w:r>
    </w:p>
    <w:p>
      <w:pPr>
        <w:pStyle w:val="ListBullet"/>
      </w:pPr>
      <w:r>
        <w:t>Run relevant tests.</w:t>
      </w:r>
    </w:p>
    <w:p>
      <w:pPr>
        <w:pStyle w:val="ListBullet"/>
      </w:pPr>
      <w:r>
        <w:t>Confirm the commit contains one logical change.</w:t>
      </w:r>
    </w:p>
    <w:p>
      <w:pPr>
        <w:pStyle w:val="Heading1"/>
      </w:pPr>
      <w:r>
        <w:t>5. Before Push Checklist</w:t>
      </w:r>
    </w:p>
    <w:p>
      <w:pPr>
        <w:pStyle w:val="ListBullet"/>
      </w:pPr>
      <w:r>
        <w:t>Confirm the correct branch.</w:t>
      </w:r>
    </w:p>
    <w:p>
      <w:pPr>
        <w:pStyle w:val="ListBullet"/>
      </w:pPr>
      <w:r>
        <w:t>Confirm no secrets are included.</w:t>
      </w:r>
    </w:p>
    <w:p>
      <w:pPr>
        <w:pStyle w:val="ListBullet"/>
      </w:pPr>
      <w:r>
        <w:t>Confirm tests pass.</w:t>
      </w:r>
    </w:p>
    <w:p>
      <w:pPr>
        <w:pStyle w:val="ListBullet"/>
      </w:pPr>
      <w:r>
        <w:t>Confirm commit messages are meaningful.</w:t>
      </w:r>
    </w:p>
    <w:p>
      <w:pPr>
        <w:pStyle w:val="Heading1"/>
      </w:pPr>
      <w:r>
        <w:t>6. Main Branch Rule</w:t>
      </w:r>
    </w:p>
    <w:p>
      <w:r>
        <w:t>The main branch should remain in a state that can be understood and, eventually, deployed.</w:t>
      </w:r>
    </w:p>
    <w:p>
      <w:r>
        <w:t>Incomplete experimental work should normally stay on feature branches.</w:t>
      </w:r>
    </w:p>
    <w:p>
      <w:pPr>
        <w:pStyle w:val="Heading1"/>
      </w:pPr>
      <w:r>
        <w:t>7. Practical Exercise</w:t>
      </w:r>
    </w:p>
    <w:p>
      <w:r>
        <w:t>Use the complete workflow for a harmless documentation improvement.</w:t>
      </w:r>
    </w:p>
    <w:p>
      <w:r>
        <w:t>The objective is to build muscle memory before applying the workflow to complex application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