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Data Manipulation and CRUD</w:t>
      </w:r>
    </w:p>
    <w:p>
      <w:r>
        <w:t>NOVYRA OS — Stage 5: Database and SQL</w:t>
      </w:r>
    </w:p>
    <w:p>
      <w:pPr>
        <w:pStyle w:val="Heading1"/>
      </w:pPr>
      <w:r>
        <w:t>1. CRUD</w:t>
      </w:r>
    </w:p>
    <w:p>
      <w:r>
        <w:t>CRUD represents:</w:t>
      </w:r>
    </w:p>
    <w:p>
      <w:r>
        <w:t>Create.</w:t>
        <w:br/>
        <w:t>Read.</w:t>
        <w:br/>
        <w:t>Update.</w:t>
        <w:br/>
        <w:t>Delete.</w:t>
      </w:r>
    </w:p>
    <w:p>
      <w:pPr>
        <w:pStyle w:val="Heading1"/>
      </w:pPr>
      <w:r>
        <w:t>2. INSERT</w:t>
      </w:r>
    </w:p>
    <w:p>
      <w:r>
        <w:t>INSERT adds records to a table.</w:t>
      </w:r>
    </w:p>
    <w:p>
      <w:r>
        <w:t>Data should satisfy the table's constraints.</w:t>
      </w:r>
    </w:p>
    <w:p>
      <w:pPr>
        <w:pStyle w:val="Heading1"/>
      </w:pPr>
      <w:r>
        <w:t>3. SELECT</w:t>
      </w:r>
    </w:p>
    <w:p>
      <w:r>
        <w:t>SELECT retrieves data.</w:t>
      </w:r>
    </w:p>
    <w:p>
      <w:r>
        <w:t>It is the foundation of database querying.</w:t>
      </w:r>
    </w:p>
    <w:p>
      <w:pPr>
        <w:pStyle w:val="Heading1"/>
      </w:pPr>
      <w:r>
        <w:t>4. UPDATE</w:t>
      </w:r>
    </w:p>
    <w:p>
      <w:r>
        <w:t>UPDATE modifies existing records.</w:t>
      </w:r>
    </w:p>
    <w:p>
      <w:r>
        <w:t>Always use a carefully designed WHERE clause unless you intentionally intend to update every row.</w:t>
      </w:r>
    </w:p>
    <w:p>
      <w:pPr>
        <w:pStyle w:val="Heading1"/>
      </w:pPr>
      <w:r>
        <w:t>5. DELETE</w:t>
      </w:r>
    </w:p>
    <w:p>
      <w:r>
        <w:t>DELETE removes records.</w:t>
      </w:r>
    </w:p>
    <w:p>
      <w:r>
        <w:t>Like UPDATE, it should normally use a precise WHERE clause.</w:t>
      </w:r>
    </w:p>
    <w:p>
      <w:pPr>
        <w:pStyle w:val="Heading1"/>
      </w:pPr>
      <w:r>
        <w:t>6. Safety Rule</w:t>
      </w:r>
    </w:p>
    <w:p>
      <w:r>
        <w:t>Before executing an UPDATE or DELETE, first run a SELECT using the same WHERE condition to confirm which records will be affected.</w:t>
      </w:r>
    </w:p>
    <w:p>
      <w:pPr>
        <w:pStyle w:val="Heading1"/>
      </w:pPr>
      <w:r>
        <w:t>7. Transactions</w:t>
      </w:r>
    </w:p>
    <w:p>
      <w:r>
        <w:t>For important multi-step changes, transactions allow operations to succeed together or be rolled back together.</w:t>
      </w:r>
    </w:p>
    <w:p>
      <w:pPr>
        <w:pStyle w:val="Heading1"/>
      </w:pPr>
      <w:r>
        <w:t>8. Practical Exercise</w:t>
      </w:r>
    </w:p>
    <w:p>
      <w:r>
        <w:t>Create sample data.</w:t>
      </w:r>
    </w:p>
    <w:p>
      <w:r>
        <w:t>Insert records.</w:t>
      </w:r>
    </w:p>
    <w:p>
      <w:r>
        <w:t>Select them.</w:t>
      </w:r>
    </w:p>
    <w:p>
      <w:r>
        <w:t>Update one record.</w:t>
      </w:r>
    </w:p>
    <w:p>
      <w:r>
        <w:t>Verify the update.</w:t>
      </w:r>
    </w:p>
    <w:p>
      <w:r>
        <w:t>Delete one test record.</w:t>
      </w:r>
    </w:p>
    <w:p>
      <w:r>
        <w:t>Verify the deletion.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