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5 — Completion Record</w:t>
      </w:r>
    </w:p>
    <w:p>
      <w:r>
        <w:t>NOVYRA OS — Stage 5: Database and SQL</w:t>
      </w:r>
    </w:p>
    <w:p>
      <w:pPr>
        <w:pStyle w:val="Heading1"/>
      </w:pPr>
      <w:r>
        <w:t>Status</w:t>
      </w:r>
    </w:p>
    <w:p>
      <w:r>
        <w:t>DOCUMENTATION GENERATED — LEARNING STAGE READY FOR REVIEW</w:t>
      </w:r>
    </w:p>
    <w:p>
      <w:pPr>
        <w:pStyle w:val="Heading1"/>
      </w:pPr>
      <w:r>
        <w:t>Purpose</w:t>
      </w:r>
    </w:p>
    <w:p>
      <w:r>
        <w:t>Stage 5 establishes the data architecture and SQL knowledge required to give NOVYRA OS reliable persistent storage.</w:t>
      </w:r>
    </w:p>
    <w:p>
      <w:pPr>
        <w:pStyle w:val="Heading1"/>
      </w:pPr>
      <w:r>
        <w:t>What This Stage Establishes</w:t>
      </w:r>
    </w:p>
    <w:p>
      <w:pPr>
        <w:pStyle w:val="ListBullet"/>
      </w:pPr>
      <w:r>
        <w:t>Database fundamentals.</w:t>
      </w:r>
    </w:p>
    <w:p>
      <w:pPr>
        <w:pStyle w:val="ListBullet"/>
      </w:pPr>
      <w:r>
        <w:t>Relational database architecture.</w:t>
      </w:r>
    </w:p>
    <w:p>
      <w:pPr>
        <w:pStyle w:val="ListBullet"/>
      </w:pPr>
      <w:r>
        <w:t>Keys and relationships.</w:t>
      </w:r>
    </w:p>
    <w:p>
      <w:pPr>
        <w:pStyle w:val="ListBullet"/>
      </w:pPr>
      <w:r>
        <w:t>Normalisation.</w:t>
      </w:r>
    </w:p>
    <w:p>
      <w:pPr>
        <w:pStyle w:val="ListBullet"/>
      </w:pPr>
      <w:r>
        <w:t>NOVYRA OS conceptual data model.</w:t>
      </w:r>
    </w:p>
    <w:p>
      <w:pPr>
        <w:pStyle w:val="ListBullet"/>
      </w:pPr>
      <w:r>
        <w:t>ERD methodology.</w:t>
      </w:r>
    </w:p>
    <w:p>
      <w:pPr>
        <w:pStyle w:val="ListBullet"/>
      </w:pPr>
      <w:r>
        <w:t>SQL DDL.</w:t>
      </w:r>
    </w:p>
    <w:p>
      <w:pPr>
        <w:pStyle w:val="ListBullet"/>
      </w:pPr>
      <w:r>
        <w:t>SQL CRUD operations.</w:t>
      </w:r>
    </w:p>
    <w:p>
      <w:pPr>
        <w:pStyle w:val="ListBullet"/>
      </w:pPr>
      <w:r>
        <w:t>Advanced querying.</w:t>
      </w:r>
    </w:p>
    <w:p>
      <w:pPr>
        <w:pStyle w:val="ListBullet"/>
      </w:pPr>
      <w:r>
        <w:t>JOINs.</w:t>
      </w:r>
    </w:p>
    <w:p>
      <w:pPr>
        <w:pStyle w:val="ListBullet"/>
      </w:pPr>
      <w:r>
        <w:t>Subqueries and CTEs.</w:t>
      </w:r>
    </w:p>
    <w:p>
      <w:pPr>
        <w:pStyle w:val="ListBullet"/>
      </w:pPr>
      <w:r>
        <w:t>Indexes and performance.</w:t>
      </w:r>
    </w:p>
    <w:p>
      <w:pPr>
        <w:pStyle w:val="ListBullet"/>
      </w:pPr>
      <w:r>
        <w:t>Transactions and ACID.</w:t>
      </w:r>
    </w:p>
    <w:p>
      <w:pPr>
        <w:pStyle w:val="ListBullet"/>
      </w:pPr>
      <w:r>
        <w:t>Database migrations.</w:t>
      </w:r>
    </w:p>
    <w:p>
      <w:pPr>
        <w:pStyle w:val="ListBullet"/>
      </w:pPr>
      <w:r>
        <w:t>Python database integration.</w:t>
      </w:r>
    </w:p>
    <w:p>
      <w:pPr>
        <w:pStyle w:val="ListBullet"/>
      </w:pPr>
      <w:r>
        <w:t>Database security.</w:t>
      </w:r>
    </w:p>
    <w:p>
      <w:pPr>
        <w:pStyle w:val="ListBullet"/>
      </w:pPr>
      <w:r>
        <w:t>Backup and recovery.</w:t>
      </w:r>
    </w:p>
    <w:p>
      <w:pPr>
        <w:pStyle w:val="Heading1"/>
      </w:pPr>
      <w:r>
        <w:t>Relationship to Previous Stages</w:t>
      </w:r>
    </w:p>
    <w:p>
      <w:r>
        <w:t>Stage 1 established the development environment.</w:t>
      </w:r>
    </w:p>
    <w:p>
      <w:r>
        <w:t>Stage 2 established Python fundamentals.</w:t>
      </w:r>
    </w:p>
    <w:p>
      <w:r>
        <w:t>Stage 3 established the project structure.</w:t>
      </w:r>
    </w:p>
    <w:p>
      <w:r>
        <w:t>Stage 4 established version control and GitHub.</w:t>
      </w:r>
    </w:p>
    <w:p>
      <w:r>
        <w:t>Stage 5 now establishes the persistent data layer that future NOVYRA OS features will depend upon.</w:t>
      </w:r>
    </w:p>
    <w:p>
      <w:pPr>
        <w:pStyle w:val="Heading1"/>
      </w:pPr>
      <w:r>
        <w:t>Recommended Next Stage</w:t>
      </w:r>
    </w:p>
    <w:p>
      <w:r>
        <w:t>After the documentation is reviewed and the database foundation is implemented, the next stage is Stage 6: APIs.</w:t>
      </w:r>
    </w:p>
    <w:p>
      <w:r>
        <w:t>Stage 6 will introduce external data sources, HTTP, REST APIs, authentication, request handling, rate limits, API clients, data ingestion, error handling, and the foundations for collecting real-world intelligence.</w:t>
      </w:r>
    </w:p>
    <w:p>
      <w:pPr>
        <w:pStyle w:val="Heading1"/>
      </w:pPr>
      <w:r>
        <w:t>Stage 5 Principle</w:t>
      </w:r>
    </w:p>
    <w:p>
      <w:r>
        <w:t>Do not treat the database as an afterthought.</w:t>
      </w:r>
    </w:p>
    <w:p>
      <w:r>
        <w:t>Good data architecture makes the system reliable.</w:t>
      </w:r>
    </w:p>
    <w:p>
      <w:r>
        <w:t>Bad data architecture becomes technical debt that spreads into every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