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HTTP and HTTPS</w:t>
      </w:r>
    </w:p>
    <w:p>
      <w:r>
        <w:t>NOVYRA OS — Stage 6: APIs</w:t>
      </w:r>
    </w:p>
    <w:p>
      <w:pPr>
        <w:pStyle w:val="Heading1"/>
      </w:pPr>
      <w:r>
        <w:t>1. HTTP</w:t>
      </w:r>
    </w:p>
    <w:p>
      <w:r>
        <w:t>HTTP is the protocol commonly used for communication between web clients and servers.</w:t>
      </w:r>
    </w:p>
    <w:p>
      <w:r>
        <w:t>An HTTP request is sent to a server, which returns an HTTP response.</w:t>
      </w:r>
    </w:p>
    <w:p>
      <w:pPr>
        <w:pStyle w:val="Heading1"/>
      </w:pPr>
      <w:r>
        <w:t>2. HTTPS</w:t>
      </w:r>
    </w:p>
    <w:p>
      <w:r>
        <w:t>HTTPS uses encryption through TLS to protect data in transit.</w:t>
      </w:r>
    </w:p>
    <w:p>
      <w:r>
        <w:t>NOVYRA OS should use HTTPS for external API communication whenever the provider supports it and especially when credentials or sensitive information are involved.</w:t>
      </w:r>
    </w:p>
    <w:p>
      <w:pPr>
        <w:pStyle w:val="Heading1"/>
      </w:pPr>
      <w:r>
        <w:t>3. Request Components</w:t>
      </w:r>
    </w:p>
    <w:p>
      <w:r>
        <w:t>An HTTP request can contain:</w:t>
      </w:r>
    </w:p>
    <w:p>
      <w:r>
        <w:t>Method.</w:t>
        <w:br/>
        <w:t>URL.</w:t>
        <w:br/>
        <w:t>Path.</w:t>
        <w:br/>
        <w:t>Query parameters.</w:t>
        <w:br/>
        <w:t>Headers.</w:t>
        <w:br/>
        <w:t>Body.</w:t>
      </w:r>
    </w:p>
    <w:p>
      <w:pPr>
        <w:pStyle w:val="Heading1"/>
      </w:pPr>
      <w:r>
        <w:t>4. Response Components</w:t>
      </w:r>
    </w:p>
    <w:p>
      <w:r>
        <w:t>An HTTP response can contain:</w:t>
      </w:r>
    </w:p>
    <w:p>
      <w:r>
        <w:t>Status code.</w:t>
        <w:br/>
        <w:t>Headers.</w:t>
        <w:br/>
        <w:t>Body.</w:t>
      </w:r>
    </w:p>
    <w:p>
      <w:pPr>
        <w:pStyle w:val="Heading1"/>
      </w:pPr>
      <w:r>
        <w:t>5. Why HTTPS Matters</w:t>
      </w:r>
    </w:p>
    <w:p>
      <w:r>
        <w:t>Without transport encryption, sensitive information may be exposed while travelling across networks.</w:t>
      </w:r>
    </w:p>
    <w:p>
      <w:r>
        <w:t>API keys, authentication tokens, and private data should not be transmitted over insecure channels.</w:t>
      </w:r>
    </w:p>
    <w:p>
      <w:pPr>
        <w:pStyle w:val="Heading1"/>
      </w:pPr>
      <w:r>
        <w:t>6. Practical Exercise</w:t>
      </w:r>
    </w:p>
    <w:p>
      <w:r>
        <w:t>Use a browser or Python HTTP client to inspect a public HTTPS endpoint.</w:t>
      </w:r>
    </w:p>
    <w:p>
      <w:r>
        <w:t>Record the URL, status code, response headers, and response body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