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 Caching and Data Freshness</w:t>
      </w:r>
    </w:p>
    <w:p>
      <w:r>
        <w:t>NOVYRA OS — Stage 6: APIs</w:t>
      </w:r>
    </w:p>
    <w:p>
      <w:pPr>
        <w:pStyle w:val="Heading1"/>
      </w:pPr>
      <w:r>
        <w:t>1. Why Cache?</w:t>
      </w:r>
    </w:p>
    <w:p>
      <w:r>
        <w:t>Caching can reduce API calls, improve performance, lower costs, and protect against temporary upstream outages.</w:t>
      </w:r>
    </w:p>
    <w:p>
      <w:pPr>
        <w:pStyle w:val="Heading1"/>
      </w:pPr>
      <w:r>
        <w:t>2. Cache Trade-Off</w:t>
      </w:r>
    </w:p>
    <w:p>
      <w:r>
        <w:t>Cached information may become stale.</w:t>
      </w:r>
    </w:p>
    <w:p>
      <w:r>
        <w:t>A good system balances freshness with cost and reliability.</w:t>
      </w:r>
    </w:p>
    <w:p>
      <w:pPr>
        <w:pStyle w:val="Heading1"/>
      </w:pPr>
      <w:r>
        <w:t>3. TTL</w:t>
      </w:r>
    </w:p>
    <w:p>
      <w:r>
        <w:t>Time-to-live defines how long cached data remains valid.</w:t>
      </w:r>
    </w:p>
    <w:p>
      <w:pPr>
        <w:pStyle w:val="Heading1"/>
      </w:pPr>
      <w:r>
        <w:t>4. Data Freshness Strategy</w:t>
      </w:r>
    </w:p>
    <w:p>
      <w:r>
        <w:t>Different information may require different refresh intervals.</w:t>
      </w:r>
    </w:p>
    <w:p>
      <w:r>
        <w:t>A fast-changing signal may need frequent updates.</w:t>
      </w:r>
    </w:p>
    <w:p>
      <w:r>
        <w:t>Stable reference data may only need occasional refresh.</w:t>
      </w:r>
    </w:p>
    <w:p>
      <w:pPr>
        <w:pStyle w:val="Heading1"/>
      </w:pPr>
      <w:r>
        <w:t>5. NOVYRA OS Strategy</w:t>
      </w:r>
    </w:p>
    <w:p>
      <w:r>
        <w:t>The ingestion layer should track when data was:</w:t>
      </w:r>
    </w:p>
    <w:p>
      <w:r>
        <w:t>Discovered.</w:t>
        <w:br/>
        <w:t>Fetched.</w:t>
        <w:br/>
        <w:t>Validated.</w:t>
        <w:br/>
        <w:t>Last updated.</w:t>
        <w:br/>
        <w:t>Last checked.</w:t>
      </w:r>
    </w:p>
    <w:p>
      <w:pPr>
        <w:pStyle w:val="Heading1"/>
      </w:pPr>
      <w:r>
        <w:t>6. Practical Exercise</w:t>
      </w:r>
    </w:p>
    <w:p>
      <w:r>
        <w:t>Classify five possible NOVYRA OS data sources by freshness requirement and propose refresh intervals.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