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Data and Imputation</w:t>
      </w:r>
    </w:p>
    <w:p>
      <w:r>
        <w:t>NOVYRA OS — Stage 7: Data Processing</w:t>
      </w:r>
    </w:p>
    <w:p>
      <w:pPr>
        <w:pStyle w:val="Heading1"/>
      </w:pPr>
      <w:r>
        <w:t>1. Types of Missingness</w:t>
      </w:r>
    </w:p>
    <w:p>
      <w:r>
        <w:t>A value may be missing because it was not provided, not applicable, unavailable, or lost during processing.</w:t>
      </w:r>
    </w:p>
    <w:p>
      <w:r>
        <w:t>The reason matters.</w:t>
      </w:r>
    </w:p>
    <w:p>
      <w:pPr>
        <w:pStyle w:val="Heading1"/>
      </w:pPr>
      <w:r>
        <w:t>2. Missing vs Unknown</w:t>
      </w:r>
    </w:p>
    <w:p>
      <w:r>
        <w:t>An empty salary field is not necessarily equivalent to a salary of zero.</w:t>
      </w:r>
    </w:p>
    <w:p>
      <w:r>
        <w:t>An unknown value should not be silently converted into a meaningful numeric value.</w:t>
      </w:r>
    </w:p>
    <w:p>
      <w:pPr>
        <w:pStyle w:val="Heading1"/>
      </w:pPr>
      <w:r>
        <w:t>3. Strategies</w:t>
      </w:r>
    </w:p>
    <w:p>
      <w:pPr>
        <w:pStyle w:val="ListBullet"/>
      </w:pPr>
      <w:r>
        <w:t>Keep missing values.</w:t>
      </w:r>
    </w:p>
    <w:p>
      <w:pPr>
        <w:pStyle w:val="ListBullet"/>
      </w:pPr>
      <w:r>
        <w:t>Replace with a default.</w:t>
      </w:r>
    </w:p>
    <w:p>
      <w:pPr>
        <w:pStyle w:val="ListBullet"/>
      </w:pPr>
      <w:r>
        <w:t>Use a statistical estimate.</w:t>
      </w:r>
    </w:p>
    <w:p>
      <w:pPr>
        <w:pStyle w:val="ListBullet"/>
      </w:pPr>
      <w:r>
        <w:t>Use a category such as 'Unknown'.</w:t>
      </w:r>
    </w:p>
    <w:p>
      <w:pPr>
        <w:pStyle w:val="ListBullet"/>
      </w:pPr>
      <w:r>
        <w:t>Remove records when justified.</w:t>
      </w:r>
    </w:p>
    <w:p>
      <w:pPr>
        <w:pStyle w:val="ListBullet"/>
      </w:pPr>
      <w:r>
        <w:t>Request the information from another source.</w:t>
      </w:r>
    </w:p>
    <w:p>
      <w:pPr>
        <w:pStyle w:val="Heading1"/>
      </w:pPr>
      <w:r>
        <w:t>4. Risks</w:t>
      </w:r>
    </w:p>
    <w:p>
      <w:r>
        <w:t>Poor imputation can create false information and distort downstream scoring.</w:t>
      </w:r>
    </w:p>
    <w:p>
      <w:pPr>
        <w:pStyle w:val="Heading1"/>
      </w:pPr>
      <w:r>
        <w:t>5. NOVYRA OS Rule</w:t>
      </w:r>
    </w:p>
    <w:p>
      <w:r>
        <w:t>Missing information should often reduce confidence rather than automatically become a fabricated value.</w:t>
      </w:r>
    </w:p>
    <w:p>
      <w:pPr>
        <w:pStyle w:val="Heading1"/>
      </w:pPr>
      <w:r>
        <w:t>6. Practical Exercise</w:t>
      </w:r>
    </w:p>
    <w:p>
      <w:r>
        <w:t>For ten missing fields, decide whether each should be retained as missing, imputed, or used to reduce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