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Evaluation and Testing</w:t>
      </w:r>
    </w:p>
    <w:p>
      <w:r>
        <w:t>NOVYRA OS — Stage 9: AI Integration</w:t>
      </w:r>
    </w:p>
    <w:p>
      <w:pPr>
        <w:pStyle w:val="Heading1"/>
      </w:pPr>
      <w:r>
        <w:t>1. Traditional Tests Are Not Enough</w:t>
      </w:r>
    </w:p>
    <w:p>
      <w:r>
        <w:t>AI outputs may vary. Tests must therefore evaluate properties of responses rather than always expecting one exact string.</w:t>
      </w:r>
    </w:p>
    <w:p>
      <w:pPr>
        <w:pStyle w:val="Heading1"/>
      </w:pPr>
      <w:r>
        <w:t>2. Evaluation Dimensions</w:t>
      </w:r>
    </w:p>
    <w:p>
      <w:pPr>
        <w:pStyle w:val="ListBullet"/>
      </w:pPr>
      <w:r>
        <w:t>Factual accuracy.</w:t>
      </w:r>
    </w:p>
    <w:p>
      <w:pPr>
        <w:pStyle w:val="ListBullet"/>
      </w:pPr>
      <w:r>
        <w:t>Relevance.</w:t>
      </w:r>
    </w:p>
    <w:p>
      <w:pPr>
        <w:pStyle w:val="ListBullet"/>
      </w:pPr>
      <w:r>
        <w:t>Completeness.</w:t>
      </w:r>
    </w:p>
    <w:p>
      <w:pPr>
        <w:pStyle w:val="ListBullet"/>
      </w:pPr>
      <w:r>
        <w:t>Grounding.</w:t>
      </w:r>
    </w:p>
    <w:p>
      <w:pPr>
        <w:pStyle w:val="ListBullet"/>
      </w:pPr>
      <w:r>
        <w:t>Format compliance.</w:t>
      </w:r>
    </w:p>
    <w:p>
      <w:pPr>
        <w:pStyle w:val="ListBullet"/>
      </w:pPr>
      <w:r>
        <w:t>Safety.</w:t>
      </w:r>
    </w:p>
    <w:p>
      <w:pPr>
        <w:pStyle w:val="ListBullet"/>
      </w:pPr>
      <w:r>
        <w:t>Consistency.</w:t>
      </w:r>
    </w:p>
    <w:p>
      <w:pPr>
        <w:pStyle w:val="ListBullet"/>
      </w:pPr>
      <w:r>
        <w:t>Latency.</w:t>
      </w:r>
    </w:p>
    <w:p>
      <w:pPr>
        <w:pStyle w:val="ListBullet"/>
      </w:pPr>
      <w:r>
        <w:t>Cost.</w:t>
      </w:r>
    </w:p>
    <w:p>
      <w:pPr>
        <w:pStyle w:val="Heading1"/>
      </w:pPr>
      <w:r>
        <w:t>3. Golden Datasets</w:t>
      </w:r>
    </w:p>
    <w:p>
      <w:r>
        <w:t>Create a controlled set of representative examples with expected characteristics and use them to detect regressions.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