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EEAF6" w:themeColor="accent1" w:themeTint="33"/>
  <w:body>
    <w:p w:rsidR="002F3315" w:rsidRDefault="002F3315" w:rsidP="002F3315">
      <w:pPr>
        <w:pStyle w:val="Heading1"/>
        <w:rPr>
          <w:color w:val="auto"/>
        </w:rPr>
      </w:pPr>
      <w:r>
        <w:rPr>
          <w:rFonts w:ascii="Cambria Math" w:hAnsi="Cambria Math" w:cs="Cambria Math"/>
        </w:rPr>
        <w:t>◆</w:t>
      </w:r>
      <w:r>
        <w:t xml:space="preserve"> AWS CLOUD PRACTITIONER BOOTCAMP</w:t>
      </w:r>
    </w:p>
    <w:p w:rsidR="002F3315" w:rsidRDefault="002F3315" w:rsidP="002F3315">
      <w:pPr>
        <w:pStyle w:val="Heading2"/>
      </w:pPr>
      <w:r>
        <w:t>WEEK 3 — NETWORKING + ARCHITECTURE THINKING</w:t>
      </w:r>
    </w:p>
    <w:p w:rsidR="002F3315" w:rsidRDefault="002F3315" w:rsidP="002F3315">
      <w:pPr>
        <w:pStyle w:val="Heading3"/>
      </w:pPr>
      <w:bookmarkStart w:id="0" w:name="_GoBack"/>
      <w:r>
        <w:t>SESSION 7 — NETWORKING FUNDAMENTALS</w:t>
      </w:r>
    </w:p>
    <w:p w:rsidR="002F3315" w:rsidRDefault="002F3315" w:rsidP="002F3315">
      <w:pPr>
        <w:pStyle w:val="Heading4"/>
      </w:pPr>
      <w:r>
        <w:t>SESSION NOTES</w:t>
      </w:r>
    </w:p>
    <w:bookmarkEnd w:id="0"/>
    <w:p w:rsidR="002F3315" w:rsidRDefault="002F3315" w:rsidP="002F3315">
      <w:r>
        <w:pict>
          <v:rect id="_x0000_i1075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SESSION OBJECTIVE</w:t>
      </w:r>
    </w:p>
    <w:p w:rsidR="002F3315" w:rsidRDefault="002F3315" w:rsidP="002F3315">
      <w:pPr>
        <w:pStyle w:val="NormalWeb"/>
      </w:pPr>
      <w:r>
        <w:t>This session introduces the foundations of AWS networking and cloud architecture thinking.</w:t>
      </w:r>
    </w:p>
    <w:p w:rsidR="002F3315" w:rsidRDefault="002F3315" w:rsidP="002F3315">
      <w:pPr>
        <w:pStyle w:val="NormalWeb"/>
      </w:pPr>
      <w:r>
        <w:t>Students must understand:</w:t>
      </w:r>
    </w:p>
    <w:p w:rsidR="002F3315" w:rsidRDefault="002F3315" w:rsidP="002F331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What networking means in cloud computing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Why Amazon VPC exists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The purpose of subnets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Difference between public and private subnets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How Internet Gateways work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Why networking affects security</w:t>
      </w:r>
    </w:p>
    <w:p w:rsidR="002F3315" w:rsidRDefault="002F3315" w:rsidP="002F3315">
      <w:r>
        <w:pict>
          <v:rect id="_x0000_i1076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WHAT IS NETWORKING?</w:t>
      </w:r>
    </w:p>
    <w:p w:rsidR="002F3315" w:rsidRDefault="002F3315" w:rsidP="002F3315">
      <w:pPr>
        <w:pStyle w:val="NormalWeb"/>
      </w:pPr>
      <w:r>
        <w:t>Networking is the system that allows devices and cloud resources to communicate.</w:t>
      </w:r>
    </w:p>
    <w:p w:rsidR="002F3315" w:rsidRDefault="002F3315" w:rsidP="002F3315">
      <w:pPr>
        <w:pStyle w:val="NormalWeb"/>
      </w:pPr>
      <w:r>
        <w:t>In AWS, networking controls:</w:t>
      </w:r>
    </w:p>
    <w:p w:rsidR="002F3315" w:rsidRDefault="002F3315" w:rsidP="002F3315">
      <w:pPr>
        <w:pStyle w:val="NormalWeb"/>
      </w:pPr>
      <w:r>
        <w:rPr>
          <w:rFonts w:ascii="Cambria Math" w:hAnsi="Cambria Math" w:cs="Cambria Math"/>
        </w:rPr>
        <w:t>◆</w:t>
      </w:r>
      <w:r>
        <w:t xml:space="preserve"> connectivity</w:t>
      </w:r>
      <w:r>
        <w:br/>
      </w:r>
      <w:r>
        <w:rPr>
          <w:rFonts w:ascii="Cambria Math" w:hAnsi="Cambria Math" w:cs="Cambria Math"/>
        </w:rPr>
        <w:t>◆</w:t>
      </w:r>
      <w:r>
        <w:t xml:space="preserve"> communication</w:t>
      </w:r>
      <w:r>
        <w:br/>
      </w:r>
      <w:r>
        <w:rPr>
          <w:rFonts w:ascii="Cambria Math" w:hAnsi="Cambria Math" w:cs="Cambria Math"/>
        </w:rPr>
        <w:t>◆</w:t>
      </w:r>
      <w:r>
        <w:t xml:space="preserve"> security</w:t>
      </w:r>
      <w:r>
        <w:br/>
      </w:r>
      <w:r>
        <w:rPr>
          <w:rFonts w:ascii="Cambria Math" w:hAnsi="Cambria Math" w:cs="Cambria Math"/>
        </w:rPr>
        <w:t>◆</w:t>
      </w:r>
      <w:r>
        <w:t xml:space="preserve"> traffic flow</w:t>
      </w:r>
      <w:r>
        <w:br/>
      </w:r>
      <w:r>
        <w:rPr>
          <w:rFonts w:ascii="Cambria Math" w:hAnsi="Cambria Math" w:cs="Cambria Math"/>
        </w:rPr>
        <w:t>◆</w:t>
      </w:r>
      <w:r>
        <w:t xml:space="preserve"> internet access</w:t>
      </w:r>
    </w:p>
    <w:p w:rsidR="002F3315" w:rsidRDefault="002F3315" w:rsidP="002F3315">
      <w:pPr>
        <w:pStyle w:val="NormalWeb"/>
      </w:pPr>
      <w:r>
        <w:t>Without networking:</w:t>
      </w:r>
    </w:p>
    <w:p w:rsidR="002F3315" w:rsidRDefault="002F3315" w:rsidP="002F3315">
      <w:pPr>
        <w:pStyle w:val="NormalWeb"/>
        <w:numPr>
          <w:ilvl w:val="0"/>
          <w:numId w:val="1"/>
        </w:numPr>
      </w:pPr>
      <w:r>
        <w:t>applications cannot communicate</w:t>
      </w:r>
    </w:p>
    <w:p w:rsidR="002F3315" w:rsidRDefault="002F3315" w:rsidP="002F3315">
      <w:pPr>
        <w:pStyle w:val="NormalWeb"/>
        <w:numPr>
          <w:ilvl w:val="0"/>
          <w:numId w:val="1"/>
        </w:numPr>
      </w:pPr>
      <w:r>
        <w:t>users cannot access services</w:t>
      </w:r>
    </w:p>
    <w:p w:rsidR="002F3315" w:rsidRDefault="002F3315" w:rsidP="002F3315">
      <w:pPr>
        <w:pStyle w:val="NormalWeb"/>
        <w:numPr>
          <w:ilvl w:val="0"/>
          <w:numId w:val="1"/>
        </w:numPr>
      </w:pPr>
      <w:r>
        <w:t>cloud systems become isolated</w:t>
      </w:r>
    </w:p>
    <w:p w:rsidR="002F3315" w:rsidRDefault="002F3315" w:rsidP="002F3315">
      <w:r>
        <w:pict>
          <v:rect id="_x0000_i1077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WHY NETWORKING MATTERS</w:t>
      </w:r>
    </w:p>
    <w:p w:rsidR="002F3315" w:rsidRDefault="002F3315" w:rsidP="002F3315">
      <w:pPr>
        <w:pStyle w:val="NormalWeb"/>
      </w:pPr>
      <w:r>
        <w:t>Networking is one of the most important parts of cloud architecture because it controls:</w:t>
      </w:r>
    </w:p>
    <w:p w:rsidR="002F3315" w:rsidRDefault="002F3315" w:rsidP="002F3315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who can access systems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what remains private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how traffic flows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how applications communicate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how attacks are minimized</w:t>
      </w:r>
    </w:p>
    <w:p w:rsidR="002F3315" w:rsidRDefault="002F3315" w:rsidP="002F3315">
      <w:pPr>
        <w:pStyle w:val="NormalWeb"/>
      </w:pPr>
      <w:r>
        <w:t>Poor networking design can lead to:</w:t>
      </w:r>
    </w:p>
    <w:p w:rsidR="002F3315" w:rsidRDefault="002F3315" w:rsidP="002F3315">
      <w:pPr>
        <w:pStyle w:val="NormalWeb"/>
      </w:pPr>
      <w:r>
        <w:rPr>
          <w:rFonts w:ascii="Segoe UI Symbol" w:hAnsi="Segoe UI Symbol" w:cs="Segoe UI Symbol"/>
        </w:rPr>
        <w:t>✖</w:t>
      </w:r>
      <w:r>
        <w:t xml:space="preserve"> exposed databases</w:t>
      </w:r>
      <w:r>
        <w:br/>
      </w:r>
      <w:r>
        <w:rPr>
          <w:rFonts w:ascii="Segoe UI Symbol" w:hAnsi="Segoe UI Symbol" w:cs="Segoe UI Symbol"/>
        </w:rPr>
        <w:t>✖</w:t>
      </w:r>
      <w:r>
        <w:t xml:space="preserve"> unauthorized access</w:t>
      </w:r>
      <w:r>
        <w:br/>
      </w:r>
      <w:r>
        <w:rPr>
          <w:rFonts w:ascii="Segoe UI Symbol" w:hAnsi="Segoe UI Symbol" w:cs="Segoe UI Symbol"/>
        </w:rPr>
        <w:t>✖</w:t>
      </w:r>
      <w:r>
        <w:t xml:space="preserve"> downtime</w:t>
      </w:r>
      <w:r>
        <w:br/>
      </w:r>
      <w:r>
        <w:rPr>
          <w:rFonts w:ascii="Segoe UI Symbol" w:hAnsi="Segoe UI Symbol" w:cs="Segoe UI Symbol"/>
        </w:rPr>
        <w:t>✖</w:t>
      </w:r>
      <w:r>
        <w:t xml:space="preserve"> security breaches</w:t>
      </w:r>
    </w:p>
    <w:p w:rsidR="002F3315" w:rsidRDefault="002F3315" w:rsidP="002F3315">
      <w:r>
        <w:pict>
          <v:rect id="_x0000_i1078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AMAZON VPC (VIRTUAL PRIVATE CLOUD)</w:t>
      </w:r>
    </w:p>
    <w:p w:rsidR="002F3315" w:rsidRDefault="002F3315" w:rsidP="002F3315">
      <w:pPr>
        <w:pStyle w:val="Heading2"/>
      </w:pPr>
      <w:r>
        <w:t>Definition</w:t>
      </w:r>
    </w:p>
    <w:p w:rsidR="002F3315" w:rsidRDefault="002F3315" w:rsidP="002F3315">
      <w:pPr>
        <w:pStyle w:val="NormalWeb"/>
      </w:pPr>
      <w:r>
        <w:t>Amazon VPC allows organizations to create isolated private networks inside AWS.</w:t>
      </w:r>
    </w:p>
    <w:p w:rsidR="002F3315" w:rsidRDefault="002F3315" w:rsidP="002F3315">
      <w:pPr>
        <w:pStyle w:val="NormalWeb"/>
      </w:pPr>
      <w:r>
        <w:t>Think of a VPC as:</w:t>
      </w:r>
    </w:p>
    <w:p w:rsidR="002F3315" w:rsidRDefault="002F3315" w:rsidP="002F3315">
      <w:pPr>
        <w:pStyle w:val="NormalWeb"/>
      </w:pPr>
      <w:r>
        <w:t xml:space="preserve">Your private data </w:t>
      </w:r>
      <w:proofErr w:type="spellStart"/>
      <w:r>
        <w:t>center</w:t>
      </w:r>
      <w:proofErr w:type="spellEnd"/>
      <w:r>
        <w:t xml:space="preserve"> inside the AWS cloud.</w:t>
      </w:r>
    </w:p>
    <w:p w:rsidR="002F3315" w:rsidRDefault="002F3315" w:rsidP="002F3315">
      <w:pPr>
        <w:pStyle w:val="NormalWeb"/>
      </w:pPr>
      <w:r>
        <w:t>Inside a VPC, organizations deploy:</w:t>
      </w:r>
    </w:p>
    <w:p w:rsidR="002F3315" w:rsidRDefault="002F3315" w:rsidP="002F331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EC2 instances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databases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applications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load balancers</w:t>
      </w:r>
    </w:p>
    <w:p w:rsidR="002F3315" w:rsidRDefault="002F3315" w:rsidP="002F3315">
      <w:r>
        <w:pict>
          <v:rect id="_x0000_i1079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WHY VPC IS IMPORTANT</w:t>
      </w:r>
    </w:p>
    <w:p w:rsidR="002F3315" w:rsidRDefault="002F3315" w:rsidP="002F3315">
      <w:pPr>
        <w:pStyle w:val="NormalWeb"/>
      </w:pPr>
      <w:r>
        <w:t>Amazon VPC provides:</w:t>
      </w:r>
    </w:p>
    <w:p w:rsidR="002F3315" w:rsidRDefault="002F3315" w:rsidP="002F331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isolation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security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infrastructure control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traffic management</w:t>
      </w:r>
    </w:p>
    <w:p w:rsidR="002F3315" w:rsidRDefault="002F3315" w:rsidP="002F3315">
      <w:pPr>
        <w:pStyle w:val="NormalWeb"/>
      </w:pPr>
      <w:r>
        <w:t>Without VPCs:</w:t>
      </w:r>
    </w:p>
    <w:p w:rsidR="002F3315" w:rsidRDefault="002F3315" w:rsidP="002F3315">
      <w:pPr>
        <w:pStyle w:val="NormalWeb"/>
        <w:numPr>
          <w:ilvl w:val="0"/>
          <w:numId w:val="2"/>
        </w:numPr>
      </w:pPr>
      <w:r>
        <w:t>resources would not be logically separated</w:t>
      </w:r>
    </w:p>
    <w:p w:rsidR="002F3315" w:rsidRDefault="002F3315" w:rsidP="002F3315">
      <w:pPr>
        <w:pStyle w:val="NormalWeb"/>
        <w:numPr>
          <w:ilvl w:val="0"/>
          <w:numId w:val="2"/>
        </w:numPr>
      </w:pPr>
      <w:r>
        <w:lastRenderedPageBreak/>
        <w:t>security boundaries would become weak</w:t>
      </w:r>
    </w:p>
    <w:p w:rsidR="002F3315" w:rsidRDefault="002F3315" w:rsidP="002F3315">
      <w:pPr>
        <w:pStyle w:val="NormalWeb"/>
        <w:numPr>
          <w:ilvl w:val="0"/>
          <w:numId w:val="2"/>
        </w:numPr>
      </w:pPr>
      <w:r>
        <w:t>infrastructure management would become difficult</w:t>
      </w:r>
    </w:p>
    <w:p w:rsidR="002F3315" w:rsidRDefault="002F3315" w:rsidP="002F3315">
      <w:r>
        <w:pict>
          <v:rect id="_x0000_i1080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VPC COMPONENTS</w:t>
      </w:r>
    </w:p>
    <w:p w:rsidR="002F3315" w:rsidRDefault="002F3315" w:rsidP="002F3315">
      <w:pPr>
        <w:pStyle w:val="NormalWeb"/>
      </w:pPr>
      <w:r>
        <w:t>A VPC commonly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594"/>
      </w:tblGrid>
      <w:tr w:rsidR="002F3315" w:rsidTr="002F3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3315" w:rsidRDefault="002F33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F3315" w:rsidRDefault="002F33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F3315" w:rsidTr="002F33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315" w:rsidRDefault="002F3315">
            <w:r>
              <w:t>Subnets</w:t>
            </w:r>
          </w:p>
        </w:tc>
        <w:tc>
          <w:tcPr>
            <w:tcW w:w="0" w:type="auto"/>
            <w:vAlign w:val="center"/>
            <w:hideMark/>
          </w:tcPr>
          <w:p w:rsidR="002F3315" w:rsidRDefault="002F3315">
            <w:r>
              <w:t>Segment the network</w:t>
            </w:r>
          </w:p>
        </w:tc>
      </w:tr>
      <w:tr w:rsidR="002F3315" w:rsidTr="002F33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315" w:rsidRDefault="002F3315">
            <w:r>
              <w:t>Route Tables</w:t>
            </w:r>
          </w:p>
        </w:tc>
        <w:tc>
          <w:tcPr>
            <w:tcW w:w="0" w:type="auto"/>
            <w:vAlign w:val="center"/>
            <w:hideMark/>
          </w:tcPr>
          <w:p w:rsidR="002F3315" w:rsidRDefault="002F3315">
            <w:r>
              <w:t>Control traffic routing</w:t>
            </w:r>
          </w:p>
        </w:tc>
      </w:tr>
      <w:tr w:rsidR="002F3315" w:rsidTr="002F33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315" w:rsidRDefault="002F3315">
            <w:r>
              <w:t>Internet Gateway</w:t>
            </w:r>
          </w:p>
        </w:tc>
        <w:tc>
          <w:tcPr>
            <w:tcW w:w="0" w:type="auto"/>
            <w:vAlign w:val="center"/>
            <w:hideMark/>
          </w:tcPr>
          <w:p w:rsidR="002F3315" w:rsidRDefault="002F3315">
            <w:r>
              <w:t>Enable internet connectivity</w:t>
            </w:r>
          </w:p>
        </w:tc>
      </w:tr>
      <w:tr w:rsidR="002F3315" w:rsidTr="002F33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315" w:rsidRDefault="002F3315">
            <w:r>
              <w:t>Security Groups</w:t>
            </w:r>
          </w:p>
        </w:tc>
        <w:tc>
          <w:tcPr>
            <w:tcW w:w="0" w:type="auto"/>
            <w:vAlign w:val="center"/>
            <w:hideMark/>
          </w:tcPr>
          <w:p w:rsidR="002F3315" w:rsidRDefault="002F3315">
            <w:r>
              <w:t>Instance-level firewall</w:t>
            </w:r>
          </w:p>
        </w:tc>
      </w:tr>
      <w:tr w:rsidR="002F3315" w:rsidTr="002F33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315" w:rsidRDefault="002F3315">
            <w:r>
              <w:t>NACLs</w:t>
            </w:r>
          </w:p>
        </w:tc>
        <w:tc>
          <w:tcPr>
            <w:tcW w:w="0" w:type="auto"/>
            <w:vAlign w:val="center"/>
            <w:hideMark/>
          </w:tcPr>
          <w:p w:rsidR="002F3315" w:rsidRDefault="002F3315">
            <w:r>
              <w:t>Subnet-level security</w:t>
            </w:r>
          </w:p>
        </w:tc>
      </w:tr>
      <w:tr w:rsidR="002F3315" w:rsidTr="002F33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315" w:rsidRDefault="002F3315">
            <w:r>
              <w:t>EC2 Instances</w:t>
            </w:r>
          </w:p>
        </w:tc>
        <w:tc>
          <w:tcPr>
            <w:tcW w:w="0" w:type="auto"/>
            <w:vAlign w:val="center"/>
            <w:hideMark/>
          </w:tcPr>
          <w:p w:rsidR="002F3315" w:rsidRDefault="002F3315">
            <w:r>
              <w:t>Compute resources</w:t>
            </w:r>
          </w:p>
        </w:tc>
      </w:tr>
    </w:tbl>
    <w:p w:rsidR="002F3315" w:rsidRDefault="002F3315" w:rsidP="002F3315">
      <w:r>
        <w:pict>
          <v:rect id="_x0000_i1081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WHAT IS A SUBNET?</w:t>
      </w:r>
    </w:p>
    <w:p w:rsidR="002F3315" w:rsidRDefault="002F3315" w:rsidP="002F3315">
      <w:pPr>
        <w:pStyle w:val="NormalWeb"/>
      </w:pPr>
      <w:r>
        <w:t>A subnet is:</w:t>
      </w:r>
    </w:p>
    <w:p w:rsidR="002F3315" w:rsidRDefault="002F3315" w:rsidP="002F3315">
      <w:pPr>
        <w:pStyle w:val="NormalWeb"/>
      </w:pPr>
      <w:r>
        <w:t>A smaller network inside a VPC.</w:t>
      </w:r>
    </w:p>
    <w:p w:rsidR="002F3315" w:rsidRDefault="002F3315" w:rsidP="002F3315">
      <w:pPr>
        <w:pStyle w:val="NormalWeb"/>
      </w:pPr>
      <w:r>
        <w:t>Subnets help organizations:</w:t>
      </w:r>
    </w:p>
    <w:p w:rsidR="002F3315" w:rsidRDefault="002F3315" w:rsidP="002F331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organize infrastructure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separate workloads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improve security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manage traffic flow</w:t>
      </w:r>
    </w:p>
    <w:p w:rsidR="002F3315" w:rsidRDefault="002F3315" w:rsidP="002F3315">
      <w:r>
        <w:pict>
          <v:rect id="_x0000_i1082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PUBLIC SUBNET</w:t>
      </w:r>
    </w:p>
    <w:p w:rsidR="002F3315" w:rsidRDefault="002F3315" w:rsidP="002F3315">
      <w:pPr>
        <w:pStyle w:val="NormalWeb"/>
      </w:pPr>
      <w:r>
        <w:t>A public subnet allows resources to communicate with the internet.</w:t>
      </w:r>
    </w:p>
    <w:p w:rsidR="002F3315" w:rsidRDefault="002F3315" w:rsidP="002F3315">
      <w:pPr>
        <w:pStyle w:val="NormalWeb"/>
      </w:pPr>
      <w:r>
        <w:t>Examples: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web servers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load balancers</w:t>
      </w:r>
    </w:p>
    <w:p w:rsidR="002F3315" w:rsidRDefault="002F3315" w:rsidP="002F3315">
      <w:pPr>
        <w:pStyle w:val="NormalWeb"/>
      </w:pPr>
      <w:r>
        <w:lastRenderedPageBreak/>
        <w:t>Characteristics: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internet accessible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public IP addresses possible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external traffic allowed</w:t>
      </w:r>
    </w:p>
    <w:p w:rsidR="002F3315" w:rsidRDefault="002F3315" w:rsidP="002F3315">
      <w:r>
        <w:pict>
          <v:rect id="_x0000_i1083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PRIVATE SUBNET</w:t>
      </w:r>
    </w:p>
    <w:p w:rsidR="002F3315" w:rsidRDefault="002F3315" w:rsidP="002F3315">
      <w:pPr>
        <w:pStyle w:val="NormalWeb"/>
      </w:pPr>
      <w:r>
        <w:t>A private subnet hides resources from direct internet access.</w:t>
      </w:r>
    </w:p>
    <w:p w:rsidR="002F3315" w:rsidRDefault="002F3315" w:rsidP="002F3315">
      <w:pPr>
        <w:pStyle w:val="NormalWeb"/>
      </w:pPr>
      <w:r>
        <w:t>Examples: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databases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internal applications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backend systems</w:t>
      </w:r>
    </w:p>
    <w:p w:rsidR="002F3315" w:rsidRDefault="002F3315" w:rsidP="002F3315">
      <w:pPr>
        <w:pStyle w:val="NormalWeb"/>
      </w:pPr>
      <w:r>
        <w:t>Characteristics: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more secure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direct internet exposure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sensitive workloads protected</w:t>
      </w:r>
    </w:p>
    <w:p w:rsidR="002F3315" w:rsidRDefault="002F3315" w:rsidP="002F3315">
      <w:r>
        <w:pict>
          <v:rect id="_x0000_i1084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PUBLIC VS PRIVATE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2299"/>
      </w:tblGrid>
      <w:tr w:rsidR="002F3315" w:rsidTr="002F3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3315" w:rsidRDefault="002F33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Public Subnet</w:t>
            </w:r>
          </w:p>
        </w:tc>
        <w:tc>
          <w:tcPr>
            <w:tcW w:w="0" w:type="auto"/>
            <w:vAlign w:val="center"/>
            <w:hideMark/>
          </w:tcPr>
          <w:p w:rsidR="002F3315" w:rsidRDefault="002F33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Private Subnet</w:t>
            </w:r>
          </w:p>
        </w:tc>
      </w:tr>
      <w:tr w:rsidR="002F3315" w:rsidTr="002F33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315" w:rsidRDefault="002F3315">
            <w:r>
              <w:t>Internet accessible</w:t>
            </w:r>
          </w:p>
        </w:tc>
        <w:tc>
          <w:tcPr>
            <w:tcW w:w="0" w:type="auto"/>
            <w:vAlign w:val="center"/>
            <w:hideMark/>
          </w:tcPr>
          <w:p w:rsidR="002F3315" w:rsidRDefault="002F3315">
            <w:r>
              <w:t>No direct internet access</w:t>
            </w:r>
          </w:p>
        </w:tc>
      </w:tr>
      <w:tr w:rsidR="002F3315" w:rsidTr="002F33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315" w:rsidRDefault="002F3315">
            <w:r>
              <w:t>Hosts web applications</w:t>
            </w:r>
          </w:p>
        </w:tc>
        <w:tc>
          <w:tcPr>
            <w:tcW w:w="0" w:type="auto"/>
            <w:vAlign w:val="center"/>
            <w:hideMark/>
          </w:tcPr>
          <w:p w:rsidR="002F3315" w:rsidRDefault="002F3315">
            <w:r>
              <w:t>Hosts databases</w:t>
            </w:r>
          </w:p>
        </w:tc>
      </w:tr>
      <w:tr w:rsidR="002F3315" w:rsidTr="002F33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315" w:rsidRDefault="002F3315">
            <w:r>
              <w:t>Higher exposure</w:t>
            </w:r>
          </w:p>
        </w:tc>
        <w:tc>
          <w:tcPr>
            <w:tcW w:w="0" w:type="auto"/>
            <w:vAlign w:val="center"/>
            <w:hideMark/>
          </w:tcPr>
          <w:p w:rsidR="002F3315" w:rsidRDefault="002F3315">
            <w:r>
              <w:t>More secure</w:t>
            </w:r>
          </w:p>
        </w:tc>
      </w:tr>
      <w:tr w:rsidR="002F3315" w:rsidTr="002F33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315" w:rsidRDefault="002F3315">
            <w:r>
              <w:t>Public-facing services</w:t>
            </w:r>
          </w:p>
        </w:tc>
        <w:tc>
          <w:tcPr>
            <w:tcW w:w="0" w:type="auto"/>
            <w:vAlign w:val="center"/>
            <w:hideMark/>
          </w:tcPr>
          <w:p w:rsidR="002F3315" w:rsidRDefault="002F3315">
            <w:r>
              <w:t>Internal systems</w:t>
            </w:r>
          </w:p>
        </w:tc>
      </w:tr>
    </w:tbl>
    <w:p w:rsidR="002F3315" w:rsidRDefault="002F3315" w:rsidP="002F3315">
      <w:r>
        <w:pict>
          <v:rect id="_x0000_i1085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INTERNET GATEWAY (IGW)</w:t>
      </w:r>
    </w:p>
    <w:p w:rsidR="002F3315" w:rsidRDefault="002F3315" w:rsidP="002F3315">
      <w:pPr>
        <w:pStyle w:val="NormalWeb"/>
      </w:pPr>
      <w:r>
        <w:t>An Internet Gateway allows communication between a VPC and the internet.</w:t>
      </w:r>
    </w:p>
    <w:p w:rsidR="002F3315" w:rsidRDefault="002F3315" w:rsidP="002F3315">
      <w:pPr>
        <w:pStyle w:val="NormalWeb"/>
      </w:pPr>
      <w:r>
        <w:t>Without an IGW:</w:t>
      </w:r>
      <w:r>
        <w:br/>
      </w:r>
      <w:r>
        <w:rPr>
          <w:rFonts w:ascii="Segoe UI Symbol" w:hAnsi="Segoe UI Symbol" w:cs="Segoe UI Symbol"/>
        </w:rPr>
        <w:t>✖</w:t>
      </w:r>
      <w:r>
        <w:t xml:space="preserve"> users cannot access applications</w:t>
      </w:r>
      <w:r>
        <w:br/>
      </w:r>
      <w:r>
        <w:rPr>
          <w:rFonts w:ascii="Segoe UI Symbol" w:hAnsi="Segoe UI Symbol" w:cs="Segoe UI Symbol"/>
        </w:rPr>
        <w:t>✖</w:t>
      </w:r>
      <w:r>
        <w:t xml:space="preserve"> EC2 instances cannot access the internet</w:t>
      </w:r>
    </w:p>
    <w:p w:rsidR="002F3315" w:rsidRDefault="002F3315" w:rsidP="002F3315">
      <w:r>
        <w:pict>
          <v:rect id="_x0000_i1086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HOW TRAFFIC FLOWS</w:t>
      </w:r>
    </w:p>
    <w:p w:rsidR="002F3315" w:rsidRDefault="002F3315" w:rsidP="002F3315">
      <w:pPr>
        <w:pStyle w:val="NormalWeb"/>
      </w:pPr>
      <w:r>
        <w:t>Example AWS traffic flow:</w:t>
      </w:r>
    </w:p>
    <w:p w:rsidR="002F3315" w:rsidRDefault="002F3315" w:rsidP="002F3315">
      <w:pPr>
        <w:pStyle w:val="HTMLPreformatted"/>
        <w:rPr>
          <w:rStyle w:val="HTMLCode"/>
        </w:rPr>
      </w:pPr>
      <w:r>
        <w:rPr>
          <w:rStyle w:val="HTMLCode"/>
        </w:rPr>
        <w:t>User → Internet → Internet Gateway → Public Subnet → EC2</w:t>
      </w:r>
    </w:p>
    <w:p w:rsidR="002F3315" w:rsidRDefault="002F3315" w:rsidP="002F3315">
      <w:pPr>
        <w:pStyle w:val="NormalWeb"/>
      </w:pPr>
      <w:r>
        <w:t>This process allows users to access applications hosted in AWS.</w:t>
      </w:r>
    </w:p>
    <w:p w:rsidR="002F3315" w:rsidRDefault="002F3315" w:rsidP="002F3315">
      <w:r>
        <w:pict>
          <v:rect id="_x0000_i1087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REAL-WORLD EXAMPLE</w:t>
      </w:r>
    </w:p>
    <w:p w:rsidR="002F3315" w:rsidRDefault="002F3315" w:rsidP="002F3315">
      <w:pPr>
        <w:pStyle w:val="Heading2"/>
      </w:pPr>
      <w:r>
        <w:t>Online Banking Platform</w:t>
      </w:r>
    </w:p>
    <w:p w:rsidR="002F3315" w:rsidRDefault="002F3315" w:rsidP="002F3315">
      <w:pPr>
        <w:pStyle w:val="Heading3"/>
      </w:pPr>
      <w:r>
        <w:t>Public Subnet</w:t>
      </w:r>
    </w:p>
    <w:p w:rsidR="002F3315" w:rsidRDefault="002F3315" w:rsidP="002F3315">
      <w:pPr>
        <w:pStyle w:val="NormalWeb"/>
      </w:pPr>
      <w:r>
        <w:t>Hosts: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web applications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customer login portal</w:t>
      </w:r>
    </w:p>
    <w:p w:rsidR="002F3315" w:rsidRDefault="002F3315" w:rsidP="002F3315">
      <w:pPr>
        <w:pStyle w:val="Heading3"/>
      </w:pPr>
      <w:r>
        <w:t>Private Subnet</w:t>
      </w:r>
    </w:p>
    <w:p w:rsidR="002F3315" w:rsidRDefault="002F3315" w:rsidP="002F3315">
      <w:pPr>
        <w:pStyle w:val="NormalWeb"/>
      </w:pPr>
      <w:r>
        <w:t>Hosts: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databases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payment systems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internal APIs</w:t>
      </w:r>
    </w:p>
    <w:p w:rsidR="002F3315" w:rsidRDefault="002F3315" w:rsidP="002F3315">
      <w:pPr>
        <w:pStyle w:val="Heading3"/>
      </w:pPr>
      <w:r>
        <w:t>Why?</w:t>
      </w:r>
    </w:p>
    <w:p w:rsidR="002F3315" w:rsidRDefault="002F3315" w:rsidP="002F3315">
      <w:pPr>
        <w:pStyle w:val="NormalWeb"/>
      </w:pPr>
      <w:r>
        <w:t>Sensitive systems should not be publicly exposed.</w:t>
      </w:r>
    </w:p>
    <w:p w:rsidR="002F3315" w:rsidRDefault="002F3315" w:rsidP="002F3315">
      <w:r>
        <w:pict>
          <v:rect id="_x0000_i1088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NETWORKING SECURITY RISKS</w:t>
      </w:r>
    </w:p>
    <w:p w:rsidR="002F3315" w:rsidRDefault="002F3315" w:rsidP="002F3315">
      <w:pPr>
        <w:pStyle w:val="NormalWeb"/>
      </w:pPr>
      <w:r>
        <w:t>Common networking mistakes include:</w:t>
      </w:r>
    </w:p>
    <w:p w:rsidR="002F3315" w:rsidRDefault="002F3315" w:rsidP="002F3315">
      <w:pPr>
        <w:pStyle w:val="NormalWeb"/>
      </w:pPr>
      <w:r>
        <w:rPr>
          <w:rFonts w:ascii="Segoe UI Symbol" w:hAnsi="Segoe UI Symbol" w:cs="Segoe UI Symbol"/>
        </w:rPr>
        <w:t>✖</w:t>
      </w:r>
      <w:r>
        <w:t xml:space="preserve"> public database exposure</w:t>
      </w:r>
      <w:r>
        <w:br/>
      </w:r>
      <w:r>
        <w:rPr>
          <w:rFonts w:ascii="Segoe UI Symbol" w:hAnsi="Segoe UI Symbol" w:cs="Segoe UI Symbol"/>
        </w:rPr>
        <w:t>✖</w:t>
      </w:r>
      <w:r>
        <w:t xml:space="preserve"> open SSH ports</w:t>
      </w:r>
      <w:r>
        <w:br/>
      </w:r>
      <w:r>
        <w:rPr>
          <w:rFonts w:ascii="Segoe UI Symbol" w:hAnsi="Segoe UI Symbol" w:cs="Segoe UI Symbol"/>
        </w:rPr>
        <w:t>✖</w:t>
      </w:r>
      <w:r>
        <w:t xml:space="preserve"> unrestricted internet access</w:t>
      </w:r>
      <w:r>
        <w:br/>
      </w:r>
      <w:r>
        <w:rPr>
          <w:rFonts w:ascii="Segoe UI Symbol" w:hAnsi="Segoe UI Symbol" w:cs="Segoe UI Symbol"/>
        </w:rPr>
        <w:t>✖</w:t>
      </w:r>
      <w:r>
        <w:t xml:space="preserve"> poor subnet segmentation</w:t>
      </w:r>
    </w:p>
    <w:p w:rsidR="002F3315" w:rsidRDefault="002F3315" w:rsidP="002F3315">
      <w:pPr>
        <w:pStyle w:val="NormalWeb"/>
      </w:pPr>
      <w:r>
        <w:t>These mistakes can cause: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data breaches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unauthorized access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service compromise</w:t>
      </w:r>
    </w:p>
    <w:p w:rsidR="002F3315" w:rsidRDefault="002F3315" w:rsidP="002F3315">
      <w:r>
        <w:lastRenderedPageBreak/>
        <w:pict>
          <v:rect id="_x0000_i1089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NETWORKING BEST PRACTICES</w:t>
      </w:r>
    </w:p>
    <w:p w:rsidR="002F3315" w:rsidRDefault="002F3315" w:rsidP="002F331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Use private subnets for sensitive systems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Limit internet exposure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Separate workloads logically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Apply least privilege principles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Monitor network traffic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Document architecture clearly</w:t>
      </w:r>
    </w:p>
    <w:p w:rsidR="002F3315" w:rsidRDefault="002F3315" w:rsidP="002F3315">
      <w:r>
        <w:pict>
          <v:rect id="_x0000_i1090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GOVERNANCE INSIGHT</w:t>
      </w:r>
    </w:p>
    <w:p w:rsidR="002F3315" w:rsidRDefault="002F3315" w:rsidP="002F3315">
      <w:pPr>
        <w:pStyle w:val="NormalWeb"/>
      </w:pPr>
      <w:r>
        <w:t>Networking is not only about connectivity.</w:t>
      </w:r>
    </w:p>
    <w:p w:rsidR="002F3315" w:rsidRDefault="002F3315" w:rsidP="002F3315">
      <w:pPr>
        <w:pStyle w:val="NormalWeb"/>
      </w:pPr>
      <w:r>
        <w:t>Networking controls:</w:t>
      </w:r>
    </w:p>
    <w:p w:rsidR="002F3315" w:rsidRDefault="002F3315" w:rsidP="002F331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security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isolation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risk exposure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system communication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architecture quality</w:t>
      </w:r>
    </w:p>
    <w:p w:rsidR="002F3315" w:rsidRDefault="002F3315" w:rsidP="002F3315">
      <w:pPr>
        <w:pStyle w:val="NormalWeb"/>
      </w:pPr>
      <w:r>
        <w:t>Good networking design creates secure cloud foundations.</w:t>
      </w:r>
    </w:p>
    <w:p w:rsidR="002F3315" w:rsidRDefault="002F3315" w:rsidP="002F3315">
      <w:r>
        <w:pict>
          <v:rect id="_x0000_i1091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KEY TAKEAWAYS</w:t>
      </w:r>
    </w:p>
    <w:p w:rsidR="002F3315" w:rsidRDefault="002F3315" w:rsidP="002F331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Amazon VPC creates isolated cloud networks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Subnets organize infrastructure securely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Public subnets allow internet access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Private subnets protect sensitive systems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Internet Gateways enable connectivity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Networking directly affects cloud security</w:t>
      </w:r>
    </w:p>
    <w:p w:rsidR="002F3315" w:rsidRDefault="002F3315" w:rsidP="002F3315">
      <w:r>
        <w:pict>
          <v:rect id="_x0000_i1092" style="width:0;height:1.5pt" o:hralign="center" o:hrstd="t" o:hr="t" fillcolor="#a0a0a0" stroked="f"/>
        </w:pict>
      </w:r>
    </w:p>
    <w:p w:rsidR="002F3315" w:rsidRDefault="002F3315" w:rsidP="002F3315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FINAL INSIGHT</w:t>
      </w:r>
    </w:p>
    <w:p w:rsidR="002F3315" w:rsidRDefault="002F3315" w:rsidP="002F3315">
      <w:pPr>
        <w:pStyle w:val="NormalWeb"/>
      </w:pPr>
      <w:r>
        <w:t>“If you cannot design the network correctly, you cannot secure the system correctly.”</w:t>
      </w:r>
    </w:p>
    <w:p w:rsidR="002F3315" w:rsidRDefault="002F3315" w:rsidP="002F3315">
      <w:pPr>
        <w:pStyle w:val="NormalWeb"/>
      </w:pPr>
      <w:r>
        <w:t>Cloud architecture begins with networking foundations.</w:t>
      </w:r>
    </w:p>
    <w:p w:rsidR="0029114B" w:rsidRPr="002F3315" w:rsidRDefault="0029114B" w:rsidP="002F3315"/>
    <w:sectPr w:rsidR="0029114B" w:rsidRPr="002F33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532" w:right="1328" w:bottom="177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2606" w:rsidRDefault="005A2606" w:rsidP="005A2606">
      <w:pPr>
        <w:spacing w:after="0" w:line="240" w:lineRule="auto"/>
      </w:pPr>
      <w:r>
        <w:separator/>
      </w:r>
    </w:p>
  </w:endnote>
  <w:endnote w:type="continuationSeparator" w:id="0">
    <w:p w:rsidR="005A2606" w:rsidRDefault="005A2606" w:rsidP="005A2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606" w:rsidRDefault="005A26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606" w:rsidRDefault="005A26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606" w:rsidRDefault="005A26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2606" w:rsidRDefault="005A2606" w:rsidP="005A2606">
      <w:pPr>
        <w:spacing w:after="0" w:line="240" w:lineRule="auto"/>
      </w:pPr>
      <w:r>
        <w:separator/>
      </w:r>
    </w:p>
  </w:footnote>
  <w:footnote w:type="continuationSeparator" w:id="0">
    <w:p w:rsidR="005A2606" w:rsidRDefault="005A2606" w:rsidP="005A2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606" w:rsidRDefault="005A260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9987579" o:spid="_x0000_s2050" type="#_x0000_t75" style="position:absolute;margin-left:0;margin-top:0;width:456.15pt;height:456.15pt;z-index:-251657216;mso-position-horizontal:center;mso-position-horizontal-relative:margin;mso-position-vertical:center;mso-position-vertical-relative:margin" o:allowincell="f">
          <v:imagedata r:id="rId1" o:title="mz-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606" w:rsidRDefault="005A260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9987580" o:spid="_x0000_s2051" type="#_x0000_t75" style="position:absolute;margin-left:0;margin-top:0;width:456.15pt;height:456.15pt;z-index:-251656192;mso-position-horizontal:center;mso-position-horizontal-relative:margin;mso-position-vertical:center;mso-position-vertical-relative:margin" o:allowincell="f">
          <v:imagedata r:id="rId1" o:title="mz-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606" w:rsidRDefault="005A260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9987578" o:spid="_x0000_s2049" type="#_x0000_t75" style="position:absolute;margin-left:0;margin-top:0;width:456.15pt;height:456.15pt;z-index:-251658240;mso-position-horizontal:center;mso-position-horizontal-relative:margin;mso-position-vertical:center;mso-position-vertical-relative:margin" o:allowincell="f">
          <v:imagedata r:id="rId1" o:title="mz-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5542"/>
    <w:multiLevelType w:val="multilevel"/>
    <w:tmpl w:val="1A2E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23805"/>
    <w:multiLevelType w:val="multilevel"/>
    <w:tmpl w:val="A82C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hdrShapeDefaults>
    <o:shapedefaults v:ext="edit" spidmax="3074">
      <o:colormenu v:ext="edit" fillcolor="none [660]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14B"/>
    <w:rsid w:val="00115DCF"/>
    <w:rsid w:val="0029114B"/>
    <w:rsid w:val="002F3315"/>
    <w:rsid w:val="003A6637"/>
    <w:rsid w:val="005A2606"/>
    <w:rsid w:val="0062692C"/>
    <w:rsid w:val="006515BF"/>
    <w:rsid w:val="006A350A"/>
    <w:rsid w:val="00B37A40"/>
    <w:rsid w:val="00B5768B"/>
    <w:rsid w:val="00F4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660]"/>
    </o:shapedefaults>
    <o:shapelayout v:ext="edit">
      <o:idmap v:ext="edit" data="1"/>
    </o:shapelayout>
  </w:shapeDefaults>
  <w:decimalSymbol w:val=","/>
  <w:listSeparator w:val=","/>
  <w15:docId w15:val="{4095042B-5EFD-49C8-874D-E213169A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63" w:line="267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9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9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3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9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9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26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6269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5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5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15B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515BF"/>
    <w:rPr>
      <w:color w:val="0000FF"/>
      <w:u w:val="single"/>
    </w:rPr>
  </w:style>
  <w:style w:type="character" w:customStyle="1" w:styleId="10">
    <w:name w:val="ͼ10"/>
    <w:basedOn w:val="DefaultParagraphFont"/>
    <w:rsid w:val="00B5768B"/>
  </w:style>
  <w:style w:type="character" w:customStyle="1" w:styleId="12">
    <w:name w:val="ͼ12"/>
    <w:basedOn w:val="DefaultParagraphFont"/>
    <w:rsid w:val="00B5768B"/>
  </w:style>
  <w:style w:type="paragraph" w:styleId="Header">
    <w:name w:val="header"/>
    <w:basedOn w:val="Normal"/>
    <w:link w:val="HeaderChar"/>
    <w:uiPriority w:val="99"/>
    <w:unhideWhenUsed/>
    <w:rsid w:val="005A26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606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26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606"/>
    <w:rPr>
      <w:rFonts w:ascii="Calibri" w:eastAsia="Calibri" w:hAnsi="Calibri" w:cs="Calibri"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315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2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0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5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18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19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6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1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69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28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6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06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8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8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7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1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8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0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5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4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4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5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71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8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4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23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1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1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0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73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83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46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5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00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2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9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09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44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2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1976</TotalTime>
  <Pages>7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dc:description/>
  <cp:lastModifiedBy>Braylon Zulu</cp:lastModifiedBy>
  <cp:revision>1</cp:revision>
  <cp:lastPrinted>2026-05-18T11:45:00Z</cp:lastPrinted>
  <dcterms:created xsi:type="dcterms:W3CDTF">2026-05-07T09:14:00Z</dcterms:created>
  <dcterms:modified xsi:type="dcterms:W3CDTF">2026-05-20T19:10:00Z</dcterms:modified>
</cp:coreProperties>
</file>