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World Authoring Import / Export Pipeline</w:t>
      </w:r>
    </w:p>
    <w:p>
      <w:pPr>
        <w:jc w:val="center"/>
      </w:pPr>
      <w:r>
        <w:rPr>
          <w:i/>
          <w:color w:val="595959"/>
          <w:sz w:val="24"/>
        </w:rPr>
        <w:t>Спецификация для гибридного ручно-процедурного открытого живого мира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22"/>
              </w:rPr>
              <w:t>Цель системы</w:t>
              <w:br/>
            </w:r>
            <w:r>
              <w:rPr>
                <w:sz w:val="21"/>
              </w:rPr>
              <w:t>Дать дизайнеру удобный двусторонний путь между редактируемыми raster/vector-картами и каноническим chunked WorldSource. Import/Export слой не генерирует финальный мир: он хранит и переносит только авторские причины, из которых отдельный Procedural Compiler строит рельеф, гидрологию, почвы, экологию, растительность и другие следствия.</w:t>
            </w:r>
          </w:p>
        </w:tc>
      </w:tr>
    </w:tbl>
    <w:p/>
    <w:p>
      <w:pPr>
        <w:jc w:val="center"/>
      </w:pPr>
      <w:r>
        <w:rPr>
          <w:b/>
          <w:sz w:val="24"/>
        </w:rPr>
        <w:t>Ключевой принцип</w:t>
      </w:r>
    </w:p>
    <w:p>
      <w:pPr>
        <w:pStyle w:val="CodeBlock"/>
      </w:pPr>
      <w:r>
        <w:t>Editable authoring package</w:t>
        <w:br/>
        <w:t xml:space="preserve">        &lt;-&gt;</w:t>
        <w:br/>
        <w:t>Importer / Exporter</w:t>
        <w:br/>
        <w:t xml:space="preserve">        &lt;-&gt;</w:t>
        <w:br/>
        <w:t>Canonical WorldSource</w:t>
        <w:br/>
        <w:t xml:space="preserve">        -&gt;</w:t>
        <w:br/>
        <w:t>Procedural Compiler</w:t>
        <w:br/>
        <w:t xml:space="preserve">        -&gt;</w:t>
        <w:br/>
        <w:t>Generated World + Runtime Delta</w:t>
      </w:r>
    </w:p>
    <w:p>
      <w:r>
        <w:br w:type="page"/>
      </w:r>
    </w:p>
    <w:p>
      <w:pPr>
        <w:pStyle w:val="Heading1"/>
        <w:keepNext/>
      </w:pPr>
      <w:r>
        <w:t>1. Scope и границы ответственности</w:t>
      </w:r>
    </w:p>
    <w:p>
      <w:r>
        <w:t>Подсистема занимается только переносом и хранением авторских данных мира. Она не должна быть связана с renderer, virtual geometry, симуляцией NPC, foliage runtime, освещением или процедурной генерацией финального terrain.</w:t>
      </w:r>
    </w:p>
    <w:p>
      <w:pPr>
        <w:pStyle w:val="ListBullet"/>
      </w:pPr>
      <w:r>
        <w:t>Importer: human-editable package → canonical chunked WorldSource.</w:t>
      </w:r>
    </w:p>
    <w:p>
      <w:pPr>
        <w:pStyle w:val="ListBullet"/>
      </w:pPr>
      <w:r>
        <w:t>Exporter: WorldSource → human-editable package.</w:t>
      </w:r>
    </w:p>
    <w:p>
      <w:pPr>
        <w:pStyle w:val="ListBullet"/>
      </w:pPr>
      <w:r>
        <w:t>Procedural Compiler — отдельный consumer WorldSource.</w:t>
      </w:r>
    </w:p>
    <w:p>
      <w:pPr>
        <w:pStyle w:val="ListBullet"/>
      </w:pPr>
      <w:r>
        <w:t>Runtime Delta — отдельный persistent слой, применяемый поверх generated base.</w:t>
      </w:r>
    </w:p>
    <w:p>
      <w:pPr>
        <w:pStyle w:val="ListBullet"/>
      </w:pPr>
      <w:r>
        <w:t>Legacy/reference-карты из сканов — отдельный migration tool, а не постоянный runtime/import format.</w:t>
      </w:r>
    </w:p>
    <w:p>
      <w:pPr>
        <w:pStyle w:val="Heading1"/>
        <w:keepNext/>
      </w:pPr>
      <w:r>
        <w:t>2. Архитектура данных</w:t>
      </w:r>
    </w:p>
    <w:p>
      <w:pPr>
        <w:pStyle w:val="CodeBlock"/>
      </w:pPr>
      <w:r>
        <w:t>WorldAuthoringPackage</w:t>
        <w:br/>
        <w:t xml:space="preserve"> ├─ world.json</w:t>
        <w:br/>
        <w:t xml:space="preserve"> ├─ raster/</w:t>
        <w:br/>
        <w:t xml:space="preserve"> │   ├─ height.png / height.exr</w:t>
        <w:br/>
        <w:t xml:space="preserve"> │   ├─ control_0.png</w:t>
        <w:br/>
        <w:t xml:space="preserve"> │   ├─ control_1.png</w:t>
        <w:br/>
        <w:t xml:space="preserve"> │   ├─ control_2.png</w:t>
        <w:br/>
        <w:t xml:space="preserve"> │   └─ region_ids.png</w:t>
        <w:br/>
        <w:t xml:space="preserve"> ├─ vectors/</w:t>
        <w:br/>
        <w:t xml:space="preserve"> │   ├─ coastline.json</w:t>
        <w:br/>
        <w:t xml:space="preserve"> │   ├─ rivers.json</w:t>
        <w:br/>
        <w:t xml:space="preserve"> │   ├─ lakes.json</w:t>
        <w:br/>
        <w:t xml:space="preserve"> │   ├─ ridges.json</w:t>
        <w:br/>
        <w:t xml:space="preserve"> │   ├─ regions.json</w:t>
        <w:br/>
        <w:t xml:space="preserve"> │   └─ roads.json</w:t>
        <w:br/>
        <w:t xml:space="preserve"> └─ poi/</w:t>
        <w:br/>
        <w:t xml:space="preserve">     └─ poi.json</w:t>
      </w:r>
    </w:p>
    <w:p>
      <w:r>
        <w:t>Конкретный смысл RGBA-каналов не должен быть зашит в код импортера. Он задаётся схемой в world.json. Это позволяет менять набор каналов без переписывания импорта.</w:t>
      </w:r>
    </w:p>
    <w:p>
      <w:pPr>
        <w:pStyle w:val="Heading2"/>
      </w:pPr>
      <w:r>
        <w:t>2.1 Schema-driven каналы</w:t>
      </w:r>
    </w:p>
    <w:p>
      <w:pPr>
        <w:pStyle w:val="CodeBlock"/>
      </w:pPr>
      <w:r>
        <w:t>"control_0": {</w:t>
        <w:br/>
        <w:t xml:space="preserve">  "R": "moisture_bias",</w:t>
        <w:br/>
        <w:t xml:space="preserve">  "G": "forest_bias",</w:t>
        <w:br/>
        <w:t xml:space="preserve">  "B": "mountain_strength",</w:t>
        <w:br/>
        <w:t xml:space="preserve">  "A": "erosion_strength"</w:t>
        <w:br/>
        <w:t>}</w:t>
      </w:r>
    </w:p>
    <w:p>
      <w:r>
        <w:t>Для каждого канала schema обязана задавать: semantic name, data type, range, default value, interpolation policy, whether absence is allowed, and version.</w:t>
      </w:r>
    </w:p>
    <w:p>
      <w:pPr>
        <w:pStyle w:val="Heading1"/>
        <w:keepNext/>
      </w:pPr>
      <w:r>
        <w:t>3. Канонический WorldSource</w:t>
      </w:r>
    </w:p>
    <w:p>
      <w:r>
        <w:t>WorldSource — единственный авторитетный authored-source формат внутри проекта. Всё, что нужно для повторной процедурной генерации, должно восстанавливаться из него без обращения к исходным PNG/JPEG.</w:t>
      </w:r>
    </w:p>
    <w:p>
      <w:pPr>
        <w:pStyle w:val="CodeBlock"/>
      </w:pPr>
      <w:r>
        <w:t>WorldSource/</w:t>
        <w:br/>
        <w:t xml:space="preserve"> ├─ metadata.world</w:t>
        <w:br/>
        <w:t xml:space="preserve"> ├─ chunks/</w:t>
        <w:br/>
        <w:t xml:space="preserve"> │   ├─ +0000_+0000.wchunk</w:t>
        <w:br/>
        <w:t xml:space="preserve"> │   ├─ +0000_+0001.wchunk</w:t>
        <w:br/>
        <w:t xml:space="preserve"> │   └─ ...</w:t>
        <w:br/>
        <w:t xml:space="preserve"> └─ indexes/</w:t>
        <w:br/>
        <w:t xml:space="preserve">     ├─ vectors.idx</w:t>
        <w:br/>
        <w:t xml:space="preserve">     ├─ regions.idx</w:t>
        <w:br/>
        <w:t xml:space="preserve">     └─ poi.idx</w:t>
      </w:r>
    </w:p>
    <w:p>
      <w:pPr>
        <w:pStyle w:val="Heading2"/>
      </w:pPr>
      <w:r>
        <w:t>3.1 Chunk size и authoring resolution</w:t>
      </w:r>
    </w:p>
    <w:p>
      <w:r>
        <w:t>Рекомендуемый baseline: global authored raster resolution = 256 м/sample. Физический размер authoring chunk не должен совпадать с render/terrain chunk. Практический старт: 32×32 км или 64×64 км.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Chunk</w:t>
            </w:r>
          </w:p>
        </w:tc>
        <w:tc>
          <w:tcPr>
            <w:tcW w:type="dxa" w:w="252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Samples @256 м</w:t>
            </w:r>
          </w:p>
        </w:tc>
        <w:tc>
          <w:tcPr>
            <w:tcW w:type="dxa" w:w="252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Плюсы</w:t>
            </w:r>
          </w:p>
        </w:tc>
        <w:tc>
          <w:tcPr>
            <w:tcW w:type="dxa" w:w="252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Минусы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32×32 км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128×128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Маленькие IO-блоки, быстрые partial updates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Больше файлов/индексов</w:t>
            </w:r>
          </w:p>
        </w:tc>
      </w:tr>
      <w:t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64×64 км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256×256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Меньше файлов, хороший баланс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Тяжелее точечные апдейты</w:t>
            </w:r>
          </w:p>
        </w:tc>
      </w:tr>
    </w:tbl>
    <w:p>
      <w:pPr>
        <w:pStyle w:val="Heading1"/>
        <w:keepNext/>
      </w:pPr>
      <w:r>
        <w:t>4. World-space и бесшовные границы</w:t>
      </w:r>
    </w:p>
    <w:p>
      <w:r>
        <w:t>Chunk — контейнер хранения, а не локальная система координат. Все samples и vector features имеют глобальные world coordinates.</w:t>
      </w:r>
    </w:p>
    <w:p>
      <w:pPr>
        <w:pStyle w:val="CodeBlock"/>
      </w:pPr>
      <w:r>
        <w:t>WorldSampleCoord { int32 x; int32 y; }</w:t>
        <w:br/>
        <w:t>SampleWorldField(globalX, globalY)</w:t>
      </w:r>
    </w:p>
    <w:p>
      <w:pPr>
        <w:pStyle w:val="ListBullet"/>
      </w:pPr>
      <w:r>
        <w:t>Границы соседних чанков не генерируются независимо.</w:t>
      </w:r>
    </w:p>
    <w:p>
      <w:pPr>
        <w:pStyle w:val="ListBullet"/>
      </w:pPr>
      <w:r>
        <w:t>Для procedural compilation используется временный ghost border.</w:t>
      </w:r>
    </w:p>
    <w:p>
      <w:pPr>
        <w:pStyle w:val="ListBullet"/>
      </w:pPr>
      <w:r>
        <w:t>Ghost border не сохраняется как канонический authored data.</w:t>
      </w:r>
    </w:p>
    <w:p>
      <w:pPr>
        <w:pStyle w:val="ListBullet"/>
      </w:pPr>
      <w:r>
        <w:t>Фичи, пересекающие несколько чанков, имеют один stable ID и spatial index.</w:t>
      </w:r>
    </w:p>
    <w:p>
      <w:pPr>
        <w:pStyle w:val="Heading2"/>
      </w:pPr>
      <w:r>
        <w:t>4.1 Ghost border</w:t>
      </w:r>
    </w:p>
    <w:p>
      <w:r>
        <w:t>Пример: canonical chunk 128×128 samples получает по 8 samples соседнего контекста со всех сторон и временно компилируется как 144×144. Это нужно для erosion, smoothing, drainage, biome transitions, vegetation и ridge continuation без швов.</w:t>
      </w:r>
    </w:p>
    <w:p>
      <w:pPr>
        <w:pStyle w:val="Heading1"/>
        <w:keepNext/>
      </w:pPr>
      <w:r>
        <w:t>5. Raster layers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Layer</w:t>
            </w:r>
          </w:p>
        </w:tc>
        <w:tc>
          <w:tcPr>
            <w:tcW w:type="dxa" w:w="201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Тип</w:t>
            </w:r>
          </w:p>
        </w:tc>
        <w:tc>
          <w:tcPr>
            <w:tcW w:type="dxa" w:w="201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Интерполяция</w:t>
            </w:r>
          </w:p>
        </w:tc>
        <w:tc>
          <w:tcPr>
            <w:tcW w:type="dxa" w:w="201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Пример</w:t>
            </w:r>
          </w:p>
        </w:tc>
        <w:tc>
          <w:tcPr>
            <w:tcW w:type="dxa" w:w="201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Комментарий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Height / macro elevation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R16 / uint16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Bilinear/Bicubic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base elevation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Не обязательно final height; может быть macro skeleton.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Continuous controls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UNORM8/16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Bilinear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moisture, forest bias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Плавные поля.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Categorical IDs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uint8/16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Nearest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regionId, geologyId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Никакого смешивания значений.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Flags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bitfield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Exact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protect, force, disable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Нельзя фильтровать.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Sparse refinement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variable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Layer-specific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64/16/4 м edits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Хранить только там, где реально есть данные.</w:t>
            </w:r>
          </w:p>
        </w:tc>
      </w:tr>
    </w:tbl>
    <w:p>
      <w:pPr>
        <w:pStyle w:val="Heading2"/>
      </w:pPr>
      <w:r>
        <w:t>5.1 Height encoding</w:t>
      </w:r>
    </w:p>
    <w:p>
      <w:r>
        <w:t>В authoring package высота может храниться как R16. world.json задаёт minMeters/maxMeters или scale/offset. В дальнейшем допустимо разделить absolute macro height и authored delta, если procedural base должен сохраняться независимо.</w:t>
      </w:r>
    </w:p>
    <w:p>
      <w:pPr>
        <w:pStyle w:val="Heading1"/>
        <w:keepNext/>
      </w:pPr>
      <w:r>
        <w:t>6. Vector layers</w:t>
      </w:r>
    </w:p>
    <w:p>
      <w:r>
        <w:t>Крупные структурные объекты лучше хранить векторно, а не кодировать в raster channels.</w:t>
      </w:r>
    </w:p>
    <w:p>
      <w:pPr>
        <w:pStyle w:val="ListBullet"/>
      </w:pPr>
      <w:r>
        <w:t>Coastline / coast corrections — polylines/polygons.</w:t>
      </w:r>
    </w:p>
    <w:p>
      <w:pPr>
        <w:pStyle w:val="ListBullet"/>
      </w:pPr>
      <w:r>
        <w:t>Major rivers — splines с шириной/flow class/priority.</w:t>
      </w:r>
    </w:p>
    <w:p>
      <w:pPr>
        <w:pStyle w:val="ListBullet"/>
      </w:pPr>
      <w:r>
        <w:t>Lakes — polygons + target water level + shoreline properties.</w:t>
      </w:r>
    </w:p>
    <w:p>
      <w:pPr>
        <w:pStyle w:val="ListBullet"/>
      </w:pPr>
      <w:r>
        <w:t>Ridges / mountain guides — splines/polygons + strength/profile.</w:t>
      </w:r>
    </w:p>
    <w:p>
      <w:pPr>
        <w:pStyle w:val="ListBullet"/>
      </w:pPr>
      <w:r>
        <w:t>Wetlands / deltas — polygons + wetness/flooding/ecology preset.</w:t>
      </w:r>
    </w:p>
    <w:p>
      <w:pPr>
        <w:pStyle w:val="ListBullet"/>
      </w:pPr>
      <w:r>
        <w:t>Road/travel guides — splines.</w:t>
      </w:r>
    </w:p>
    <w:p>
      <w:pPr>
        <w:pStyle w:val="ListBullet"/>
      </w:pPr>
      <w:r>
        <w:t>POI — stable ID + world transform + type + metadata.</w:t>
      </w:r>
    </w:p>
    <w:p>
      <w:pPr>
        <w:pStyle w:val="CodeBlock"/>
      </w:pPr>
      <w:r>
        <w:t>RiverSpline {</w:t>
        <w:br/>
        <w:t xml:space="preserve">  StableID id;</w:t>
        <w:br/>
        <w:t xml:space="preserve">  Vec2 controlPoints[];</w:t>
        <w:br/>
        <w:t xml:space="preserve">  float widthProfile[];</w:t>
        <w:br/>
        <w:t xml:space="preserve">  uint8 flowClass;</w:t>
        <w:br/>
        <w:t xml:space="preserve">  uint8 authoredStrength;</w:t>
        <w:br/>
        <w:t>}</w:t>
      </w:r>
    </w:p>
    <w:p>
      <w:pPr>
        <w:pStyle w:val="Heading1"/>
        <w:keepNext/>
      </w:pPr>
      <w:r>
        <w:t>7. Import pipeline</w:t>
      </w:r>
    </w:p>
    <w:p>
      <w:pPr>
        <w:pStyle w:val="ListNumber"/>
      </w:pPr>
      <w:r>
        <w:t>Read world.json and validate format/version/world extents.</w:t>
      </w:r>
    </w:p>
    <w:p>
      <w:pPr>
        <w:pStyle w:val="ListNumber"/>
      </w:pPr>
      <w:r>
        <w:t>Load raster layers and validate channel formats.</w:t>
      </w:r>
    </w:p>
    <w:p>
      <w:pPr>
        <w:pStyle w:val="ListNumber"/>
      </w:pPr>
      <w:r>
        <w:t>Load vectors/POI and validate stable IDs.</w:t>
      </w:r>
    </w:p>
    <w:p>
      <w:pPr>
        <w:pStyle w:val="ListNumber"/>
      </w:pPr>
      <w:r>
        <w:t>Transform all source data into canonical world coordinates.</w:t>
      </w:r>
    </w:p>
    <w:p>
      <w:pPr>
        <w:pStyle w:val="ListNumber"/>
      </w:pPr>
      <w:r>
        <w:t>Resample raster fields to canonical authoring resolution according to interpolation policy.</w:t>
      </w:r>
    </w:p>
    <w:p>
      <w:pPr>
        <w:pStyle w:val="ListNumber"/>
      </w:pPr>
      <w:r>
        <w:t>Clip/distribute raster and vector data into affected authoring chunks.</w:t>
      </w:r>
    </w:p>
    <w:p>
      <w:pPr>
        <w:pStyle w:val="ListNumber"/>
      </w:pPr>
      <w:r>
        <w:t>Resolve cross-chunk features and update spatial indexes.</w:t>
      </w:r>
    </w:p>
    <w:p>
      <w:pPr>
        <w:pStyle w:val="ListNumber"/>
      </w:pPr>
      <w:r>
        <w:t>Calculate per-layer and per-chunk hashes.</w:t>
      </w:r>
    </w:p>
    <w:p>
      <w:pPr>
        <w:pStyle w:val="ListNumber"/>
      </w:pPr>
      <w:r>
        <w:t>Write only changed chunks/layers.</w:t>
      </w:r>
    </w:p>
    <w:p>
      <w:pPr>
        <w:pStyle w:val="ListNumber"/>
      </w:pPr>
      <w:r>
        <w:t>Emit dirty dependency information for the Procedural Compiler.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22"/>
              </w:rPr>
              <w:t>Граница ответственности</w:t>
              <w:br/>
            </w:r>
            <w:r>
              <w:rPr>
                <w:sz w:val="21"/>
              </w:rPr>
              <w:t>Importer заканчивает работу на корректном WorldSource. Он не строит горы, не запускает erosion, не генерирует лес и не создаёт render meshes.</w:t>
            </w:r>
          </w:p>
        </w:tc>
      </w:tr>
    </w:tbl>
    <w:p/>
    <w:p>
      <w:pPr>
        <w:pStyle w:val="Heading1"/>
        <w:keepNext/>
      </w:pPr>
      <w:r>
        <w:t>8. Export pipeline</w:t>
      </w:r>
    </w:p>
    <w:p>
      <w:r>
        <w:t>Exporter должен быть зеркальным и поддерживать как полный world export, так и region/subrectangle export. Пользователь не обязан знать физическое разбиение мира на chunks.</w:t>
      </w:r>
    </w:p>
    <w:p>
      <w:pPr>
        <w:pStyle w:val="ListBullet"/>
      </w:pPr>
      <w:r>
        <w:t>Export entire world.</w:t>
      </w:r>
    </w:p>
    <w:p>
      <w:pPr>
        <w:pStyle w:val="ListBullet"/>
      </w:pPr>
      <w:r>
        <w:t>Export rectangle / named region.</w:t>
      </w:r>
    </w:p>
    <w:p>
      <w:pPr>
        <w:pStyle w:val="ListBullet"/>
      </w:pPr>
      <w:r>
        <w:t>Export selected layers only.</w:t>
      </w:r>
    </w:p>
    <w:p>
      <w:pPr>
        <w:pStyle w:val="ListBullet"/>
      </w:pPr>
      <w:r>
        <w:t>Merge vector fragments by stable ID.</w:t>
      </w:r>
    </w:p>
    <w:p>
      <w:pPr>
        <w:pStyle w:val="ListBullet"/>
      </w:pPr>
      <w:r>
        <w:t>Stitch raster layers into convenient editable images.</w:t>
      </w:r>
    </w:p>
    <w:p>
      <w:pPr>
        <w:pStyle w:val="CodeBlock"/>
      </w:pPr>
      <w:r>
        <w:t>worldtool export \</w:t>
        <w:br/>
        <w:t xml:space="preserve">  --region 1200,800,1400,1000 \</w:t>
        <w:br/>
        <w:t xml:space="preserve">  --layers height,control_0,control_1,rivers,lakes</w:t>
      </w:r>
    </w:p>
    <w:p>
      <w:pPr>
        <w:pStyle w:val="Heading2"/>
      </w:pPr>
      <w:r>
        <w:t>8.1 Source vs Preview export</w:t>
      </w:r>
    </w:p>
    <w:p>
      <w:r>
        <w:t>Нужно строго разделять два режима:</w:t>
      </w:r>
    </w:p>
    <w:p>
      <w:pPr>
        <w:pStyle w:val="ListBullet"/>
      </w:pPr>
      <w:r>
        <w:t>source — только authored data, пригодные для round-trip импорта.</w:t>
      </w:r>
    </w:p>
    <w:p>
      <w:pPr>
        <w:pStyle w:val="ListBullet"/>
      </w:pPr>
      <w:r>
        <w:t>preview — generated result: final height, generated rivers, forest result, biome result и т.п. Preview нельзя считать каноническим source.</w:t>
      </w:r>
    </w:p>
    <w:p>
      <w:pPr>
        <w:pStyle w:val="Heading1"/>
        <w:keepNext/>
      </w:pPr>
      <w:r>
        <w:t>9. Round-trip requirement</w:t>
      </w:r>
    </w:p>
    <w:p>
      <w:pPr>
        <w:pStyle w:val="CodeBlock"/>
      </w:pPr>
      <w:r>
        <w:t>IMPORT(EXPORT(WorldSource)) == WorldSource</w:t>
        <w:br/>
        <w:t>(кроме явно разрешённой quantization)</w:t>
      </w:r>
    </w:p>
    <w:p>
      <w:r>
        <w:t>Round-trip должен сохранять: stable IDs, splines, region boundaries, height samples, categorical maps, flags, metadata и layer versions. Это обязательное тестируемое свойство системы.</w:t>
      </w:r>
    </w:p>
    <w:p>
      <w:pPr>
        <w:pStyle w:val="Heading1"/>
        <w:keepNext/>
      </w:pPr>
      <w:r>
        <w:t>10. Partial updates и dependency invalidation</w:t>
      </w:r>
    </w:p>
    <w:p>
      <w:r>
        <w:t>Изменение одной области не должно пересобирать весь мир. Importer сравнивает hashes и помечает только реально изменившиеся chunks/layers.</w:t>
      </w:r>
    </w:p>
    <w:p>
      <w:pPr>
        <w:pStyle w:val="CodeBlock"/>
      </w:pPr>
      <w:r>
        <w:t>height changed</w:t>
        <w:br/>
        <w:t>→ terrain dirty</w:t>
        <w:br/>
        <w:t>→ drainage dirty</w:t>
        <w:br/>
        <w:t>→ soil dirty</w:t>
        <w:br/>
        <w:t>→ ecology dirty</w:t>
        <w:br/>
        <w:br/>
        <w:t>forestBias changed</w:t>
        <w:br/>
        <w:t>→ ecology dirty</w:t>
        <w:br/>
        <w:t>→ vegetation dirty</w:t>
        <w:br/>
        <w:br/>
        <w:t>river spline changed</w:t>
        <w:br/>
        <w:t>→ hydrology dirty</w:t>
        <w:br/>
        <w:t>→ local terrain dirty</w:t>
        <w:br/>
        <w:t>→ wetlands dirty</w:t>
      </w:r>
    </w:p>
    <w:p>
      <w:pPr>
        <w:pStyle w:val="Heading1"/>
        <w:keepNext/>
      </w:pPr>
      <w:r>
        <w:t>11. Multiresolution authored data и runtime delta</w:t>
      </w:r>
    </w:p>
    <w:p>
      <w:r>
        <w:t>Global 256 м grid задаёт макро-структуру. Детальные изменения не должны раздувать глобальные карты.</w:t>
      </w:r>
    </w:p>
    <w:p>
      <w:pPr>
        <w:pStyle w:val="CodeBlock"/>
      </w:pPr>
      <w:r>
        <w:t>BaseAuthoring 256m</w:t>
        <w:br/>
        <w:t>+ SparseAuthoringRefinement 64m</w:t>
        <w:br/>
        <w:t>+ SparseAuthoringRefinement 16m</w:t>
        <w:br/>
        <w:t>+ Local authored/runtime terrain delta 4m / 2m / 1m as needed</w:t>
      </w:r>
    </w:p>
    <w:p>
      <w:r>
        <w:t>Pre-game placement поселений может использовать тот же local terrain edit pipeline, что и игровые события: выравнивание площадки, террасы, дамбы, канавы, насыпи, разрушение, эрозионные последствия и т.д.</w:t>
      </w:r>
    </w:p>
    <w:p>
      <w:pPr>
        <w:pStyle w:val="Heading1"/>
        <w:keepNext/>
      </w:pPr>
      <w:r>
        <w:t>12. Chunk file format</w:t>
      </w:r>
    </w:p>
    <w:p>
      <w:pPr>
        <w:pStyle w:val="CodeBlock"/>
      </w:pPr>
      <w:r>
        <w:t>WorldChunkHeader {</w:t>
        <w:br/>
        <w:t xml:space="preserve">  uint32 magic;</w:t>
        <w:br/>
        <w:t xml:space="preserve">  uint16 formatVersion;</w:t>
        <w:br/>
        <w:t xml:space="preserve">  int32  chunkX;</w:t>
        <w:br/>
        <w:t xml:space="preserve">  int32  chunkY;</w:t>
        <w:br/>
        <w:t xml:space="preserve">  uint64 contentHash;</w:t>
        <w:br/>
        <w:t xml:space="preserve">  uint32 layerCount;</w:t>
        <w:br/>
        <w:t>}</w:t>
        <w:br/>
        <w:br/>
        <w:t>LayerDirectory:</w:t>
        <w:br/>
        <w:t xml:space="preserve">  HEIGHT</w:t>
        <w:br/>
        <w:t xml:space="preserve">  CTRL0</w:t>
        <w:br/>
        <w:t xml:space="preserve">  CTRL1</w:t>
        <w:br/>
        <w:t xml:space="preserve">  REGIONS</w:t>
        <w:br/>
        <w:t xml:space="preserve">  FLAGS</w:t>
        <w:br/>
        <w:t xml:space="preserve">  RIVERS</w:t>
        <w:br/>
        <w:t xml:space="preserve">  LAKES</w:t>
        <w:br/>
        <w:t xml:space="preserve">  RIDGES</w:t>
        <w:br/>
        <w:t xml:space="preserve">  OVERRIDES</w:t>
      </w:r>
    </w:p>
    <w:p>
      <w:r>
        <w:t>Каждый layer должен быть независимо versioned/compressed и может отсутствовать. Это позволяет sparse chunks и не требует переписывать весь контейнер из-за изменения одного слоя.</w:t>
      </w:r>
    </w:p>
    <w:p>
      <w:pPr>
        <w:pStyle w:val="Heading2"/>
      </w:pPr>
      <w:r>
        <w:t>12.1 Uniform/sparse optimization</w:t>
      </w:r>
    </w:p>
    <w:p>
      <w:r>
        <w:t>Пустой океанский chunk не должен хранить массивы нулей. Он может быть представлен несколькими байтами metadata, например UniformOcean. Аналогично для однородных region/flag layers.</w:t>
      </w:r>
    </w:p>
    <w:p>
      <w:pPr>
        <w:pStyle w:val="Heading1"/>
        <w:keepNext/>
      </w:pPr>
      <w:r>
        <w:t>13. Streaming и multithreaded IO</w:t>
      </w:r>
    </w:p>
    <w:p>
      <w:r>
        <w:t>Chunked WorldSource должен быть рассчитан на бесшовный streaming и параллельную подготовку данных. Importer/exporter и runtime loader используют общую spatial chunk addressing scheme, но runtime streaming policy может быть отдельной.</w:t>
      </w:r>
    </w:p>
    <w:p>
      <w:pPr>
        <w:pStyle w:val="CodeBlock"/>
      </w:pPr>
      <w:r>
        <w:t>Request scheduler</w:t>
        <w:br/>
        <w:t xml:space="preserve">      ↓</w:t>
        <w:br/>
        <w:t>Affected chunk IDs</w:t>
        <w:br/>
        <w:t xml:space="preserve">      ↓</w:t>
        <w:br/>
        <w:t>Worker queue</w:t>
        <w:br/>
        <w:t xml:space="preserve"> ┌────┬────┬────┬────┐</w:t>
        <w:br/>
        <w:t xml:space="preserve"> W0   W1   W2   W3</w:t>
        <w:br/>
        <w:t xml:space="preserve"> ↓    ↓    ↓    ↓</w:t>
        <w:br/>
        <w:t>decode / resample / unpack / validate</w:t>
        <w:br/>
        <w:t xml:space="preserve">      ↓</w:t>
        <w:br/>
        <w:t>Ready buffers</w:t>
        <w:br/>
        <w:t xml:space="preserve">      ↓</w:t>
        <w:br/>
        <w:t>Async IO / upload / cache</w:t>
      </w:r>
    </w:p>
    <w:p>
      <w:pPr>
        <w:pStyle w:val="ListBullet"/>
      </w:pPr>
      <w:r>
        <w:t>Workers не должны блокироваться на синхронной записи диска.</w:t>
      </w:r>
    </w:p>
    <w:p>
      <w:pPr>
        <w:pStyle w:val="ListBullet"/>
      </w:pPr>
      <w:r>
        <w:t>Подготовленный buffer передаётся отдельному IO queue/thread.</w:t>
      </w:r>
    </w:p>
    <w:p>
      <w:pPr>
        <w:pStyle w:val="ListBullet"/>
      </w:pPr>
      <w:r>
        <w:t>Chunk requests имеют приоритеты и cancellation.</w:t>
      </w:r>
    </w:p>
    <w:p>
      <w:pPr>
        <w:pStyle w:val="ListBullet"/>
      </w:pPr>
      <w:r>
        <w:t>Neighbor/ghost prefetch делается заранее, чтобы procedural compile не ждал соседей.</w:t>
      </w:r>
    </w:p>
    <w:p>
      <w:pPr>
        <w:pStyle w:val="ListBullet"/>
      </w:pPr>
      <w:r>
        <w:t>Runtime streaming должен уметь работать с camera velocity/prediction, но это не обязанность importer-а.</w:t>
      </w:r>
    </w:p>
    <w:p>
      <w:pPr>
        <w:pStyle w:val="Heading1"/>
        <w:keepNext/>
      </w:pPr>
      <w:r>
        <w:t>14. Stable IDs и persistence</w:t>
      </w:r>
    </w:p>
    <w:p>
      <w:r>
        <w:t>Любой authored vector/object feature получает stable ID. Нельзя ссылаться на «river index 14» или «POI #6 в текущем массиве».</w:t>
      </w:r>
    </w:p>
    <w:p>
      <w:pPr>
        <w:pStyle w:val="ListBullet"/>
      </w:pPr>
      <w:r>
        <w:t>RiverID</w:t>
      </w:r>
    </w:p>
    <w:p>
      <w:pPr>
        <w:pStyle w:val="ListBullet"/>
      </w:pPr>
      <w:r>
        <w:t>LakeID</w:t>
      </w:r>
    </w:p>
    <w:p>
      <w:pPr>
        <w:pStyle w:val="ListBullet"/>
      </w:pPr>
      <w:r>
        <w:t>RegionID</w:t>
      </w:r>
    </w:p>
    <w:p>
      <w:pPr>
        <w:pStyle w:val="ListBullet"/>
      </w:pPr>
      <w:r>
        <w:t>RidgeID</w:t>
      </w:r>
    </w:p>
    <w:p>
      <w:pPr>
        <w:pStyle w:val="ListBullet"/>
      </w:pPr>
      <w:r>
        <w:t>POIID</w:t>
      </w:r>
    </w:p>
    <w:p>
      <w:pPr>
        <w:pStyle w:val="ListBullet"/>
      </w:pPr>
      <w:r>
        <w:t>AuthoredObjectID</w:t>
      </w:r>
    </w:p>
    <w:p>
      <w:r>
        <w:t>Это необходимо для runtime delta, save games, editor edits, multiplayer persistence и корректного import/export round-trip.</w:t>
      </w:r>
    </w:p>
    <w:p>
      <w:pPr>
        <w:pStyle w:val="Heading1"/>
        <w:keepNext/>
      </w:pPr>
      <w:r>
        <w:t>15. Legacy/reference map ingestion</w:t>
      </w:r>
    </w:p>
    <w:p>
      <w:r>
        <w:t>Старые нарисованные карты мира являются reference source, а не постоянным форматом WorldSource. Для них нужен отдельный toolchain:</w:t>
      </w:r>
    </w:p>
    <w:p>
      <w:pPr>
        <w:pStyle w:val="CodeBlock"/>
      </w:pPr>
      <w:r>
        <w:t>Photo / scan</w:t>
        <w:br/>
        <w:t>→ perspective rectification</w:t>
        <w:br/>
        <w:t>→ grid/world-scale calibration</w:t>
        <w:br/>
        <w:t>→ semantic tracing</w:t>
        <w:br/>
        <w:t>→ normalized raster/vector authoring package</w:t>
        <w:br/>
        <w:t>→ standard importer</w:t>
        <w:br/>
        <w:t>→ WorldSource</w:t>
      </w:r>
    </w:p>
    <w:p>
      <w:pPr>
        <w:pStyle w:val="ListBullet"/>
      </w:pPr>
      <w:r>
        <w:t>В legacy tool допустимы ручные и полуавтоматические шаги.</w:t>
      </w:r>
    </w:p>
    <w:p>
      <w:pPr>
        <w:pStyle w:val="ListBullet"/>
      </w:pPr>
      <w:r>
        <w:t>Цветовая легенда переводится в нормализованные semantic layers.</w:t>
      </w:r>
    </w:p>
    <w:p>
      <w:pPr>
        <w:pStyle w:val="ListBullet"/>
      </w:pPr>
      <w:r>
        <w:t>После миграции дальнейшее редактирование идёт через canonical authoring package/editor.</w:t>
      </w:r>
    </w:p>
    <w:p>
      <w:pPr>
        <w:pStyle w:val="Heading1"/>
        <w:keepNext/>
      </w:pPr>
      <w:r>
        <w:t>16. Рекомендуемый MVP</w:t>
      </w:r>
    </w:p>
    <w:p>
      <w:r>
        <w:t>Первую реализацию лучше ограничить минимальным, но полноценным round-trip.</w:t>
      </w:r>
    </w:p>
    <w:p>
      <w:pPr>
        <w:pStyle w:val="ListBullet"/>
      </w:pPr>
      <w:r>
        <w:t>R16 macro height.</w:t>
      </w:r>
    </w:p>
    <w:p>
      <w:pPr>
        <w:pStyle w:val="ListBullet"/>
      </w:pPr>
      <w:r>
        <w:t>1 schema-driven RGBA control texture.</w:t>
      </w:r>
    </w:p>
    <w:p>
      <w:pPr>
        <w:pStyle w:val="ListBullet"/>
      </w:pPr>
      <w:r>
        <w:t>1 categorical region-id map.</w:t>
      </w:r>
    </w:p>
    <w:p>
      <w:pPr>
        <w:pStyle w:val="ListBullet"/>
      </w:pPr>
      <w:r>
        <w:t>River splines + lake polygons.</w:t>
      </w:r>
    </w:p>
    <w:p>
      <w:pPr>
        <w:pStyle w:val="ListBullet"/>
      </w:pPr>
      <w:r>
        <w:t>POI JSON with stable IDs.</w:t>
      </w:r>
    </w:p>
    <w:p>
      <w:pPr>
        <w:pStyle w:val="ListBullet"/>
      </w:pPr>
      <w:r>
        <w:t>32 или 64 км authoring chunks.</w:t>
      </w:r>
    </w:p>
    <w:p>
      <w:pPr>
        <w:pStyle w:val="ListBullet"/>
      </w:pPr>
      <w:r>
        <w:t>Per-layer compression and hashes.</w:t>
      </w:r>
    </w:p>
    <w:p>
      <w:pPr>
        <w:pStyle w:val="ListBullet"/>
      </w:pPr>
      <w:r>
        <w:t>Partial import/export.</w:t>
      </w:r>
    </w:p>
    <w:p>
      <w:pPr>
        <w:pStyle w:val="ListBullet"/>
      </w:pPr>
      <w:r>
        <w:t>Source export mode.</w:t>
      </w:r>
    </w:p>
    <w:p>
      <w:pPr>
        <w:pStyle w:val="ListBullet"/>
      </w:pPr>
      <w:r>
        <w:t>Automated round-trip tests.</w:t>
      </w:r>
    </w:p>
    <w:p>
      <w:pPr>
        <w:pStyle w:val="Heading1"/>
        <w:keepNext/>
      </w:pPr>
      <w:r>
        <w:t>17. Реализационный план для агента</w:t>
      </w:r>
    </w:p>
    <w:p>
      <w:r>
        <w:rPr>
          <w:b/>
          <w:color w:val="375F91"/>
        </w:rPr>
        <w:t>Phase 1 — Data model</w:t>
      </w:r>
      <w:r>
        <w:t xml:space="preserve"> — Определить world.json schema, channel descriptors, stable IDs, world coordinates, chunk addressing, header/versioning.</w:t>
      </w:r>
    </w:p>
    <w:p>
      <w:r>
        <w:rPr>
          <w:b/>
          <w:color w:val="375F91"/>
        </w:rPr>
        <w:t>Phase 2 — Chunk container</w:t>
      </w:r>
      <w:r>
        <w:t xml:space="preserve"> — Сделать чтение/запись .wchunk, layer directory, compression, hashes, sparse/uniform layers.</w:t>
      </w:r>
    </w:p>
    <w:p>
      <w:r>
        <w:rPr>
          <w:b/>
          <w:color w:val="375F91"/>
        </w:rPr>
        <w:t>Phase 3 — Raster importer</w:t>
      </w:r>
      <w:r>
        <w:t xml:space="preserve"> — R16 height + generic RGBA controls + categorical maps + interpolation policies + chunk distribution.</w:t>
      </w:r>
    </w:p>
    <w:p>
      <w:r>
        <w:rPr>
          <w:b/>
          <w:color w:val="375F91"/>
        </w:rPr>
        <w:t>Phase 4 — Vector importer</w:t>
      </w:r>
      <w:r>
        <w:t xml:space="preserve"> — Rivers, lakes, ridges, regions, POI; cross-chunk indexing and stable IDs.</w:t>
      </w:r>
    </w:p>
    <w:p>
      <w:r>
        <w:rPr>
          <w:b/>
          <w:color w:val="375F91"/>
        </w:rPr>
        <w:t>Phase 5 — Exporter</w:t>
      </w:r>
      <w:r>
        <w:t xml:space="preserve"> — Rectangle/region export, raster stitching, vector merge, source mode.</w:t>
      </w:r>
    </w:p>
    <w:p>
      <w:r>
        <w:rPr>
          <w:b/>
          <w:color w:val="375F91"/>
        </w:rPr>
        <w:t>Phase 6 — Incremental updates</w:t>
      </w:r>
      <w:r>
        <w:t xml:space="preserve"> — Hash-based dirty detection, layer-level rewrite, dependency events.</w:t>
      </w:r>
    </w:p>
    <w:p>
      <w:r>
        <w:rPr>
          <w:b/>
          <w:color w:val="375F91"/>
        </w:rPr>
        <w:t>Phase 7 — Parallelization</w:t>
      </w:r>
      <w:r>
        <w:t xml:space="preserve"> — Worker queues, async IO, cancellation, prioritized chunk requests, ghost prefetch.</w:t>
      </w:r>
    </w:p>
    <w:p>
      <w:r>
        <w:rPr>
          <w:b/>
          <w:color w:val="375F91"/>
        </w:rPr>
        <w:t>Phase 8 — Tests</w:t>
      </w:r>
      <w:r>
        <w:t xml:space="preserve"> — Round-trip, boundary continuity, categorical preservation, stable-ID preservation, partial update correctness.</w:t>
      </w:r>
    </w:p>
    <w:p>
      <w:r>
        <w:rPr>
          <w:b/>
          <w:color w:val="375F91"/>
        </w:rPr>
        <w:t>Phase 9 — Legacy map tool</w:t>
      </w:r>
      <w:r>
        <w:t xml:space="preserve"> — Perspective/grid calibration and semantic tracing into normalized authoring package.</w:t>
      </w:r>
    </w:p>
    <w:p>
      <w:pPr>
        <w:pStyle w:val="Heading1"/>
        <w:keepNext/>
      </w:pPr>
      <w:r>
        <w:t>18. Acceptance criteria</w:t>
      </w:r>
    </w:p>
    <w:p>
      <w:pPr>
        <w:pStyle w:val="ListBullet"/>
      </w:pPr>
      <w:r>
        <w:t>WorldSource can be reconstructed from exported source package without semantic loss.</w:t>
      </w:r>
    </w:p>
    <w:p>
      <w:pPr>
        <w:pStyle w:val="ListBullet"/>
      </w:pPr>
      <w:r>
        <w:t>Editing one region rewrites only affected chunks/layers.</w:t>
      </w:r>
    </w:p>
    <w:p>
      <w:pPr>
        <w:pStyle w:val="ListBullet"/>
      </w:pPr>
      <w:r>
        <w:t>Adjacent chunks compile without visible seams when using ghost-border context.</w:t>
      </w:r>
    </w:p>
    <w:p>
      <w:pPr>
        <w:pStyle w:val="ListBullet"/>
      </w:pPr>
      <w:r>
        <w:t>Categorical IDs and flags are never filtered/interpolated incorrectly.</w:t>
      </w:r>
    </w:p>
    <w:p>
      <w:pPr>
        <w:pStyle w:val="ListBullet"/>
      </w:pPr>
      <w:r>
        <w:t>Cross-chunk rivers/lakes/ridges retain one stable identity.</w:t>
      </w:r>
    </w:p>
    <w:p>
      <w:pPr>
        <w:pStyle w:val="ListBullet"/>
      </w:pPr>
      <w:r>
        <w:t>Exporter can emit a contiguous rectangle independent of underlying chunk boundaries.</w:t>
      </w:r>
    </w:p>
    <w:p>
      <w:pPr>
        <w:pStyle w:val="ListBullet"/>
      </w:pPr>
      <w:r>
        <w:t>Uniform ocean/empty chunks use compact representation.</w:t>
      </w:r>
    </w:p>
    <w:p>
      <w:pPr>
        <w:pStyle w:val="ListBullet"/>
      </w:pPr>
      <w:r>
        <w:t>Importer/exporter do not depend on renderer or procedural terrain implementation.</w:t>
      </w:r>
    </w:p>
    <w:p>
      <w:pPr>
        <w:pStyle w:val="ListBullet"/>
      </w:pPr>
      <w:r>
        <w:t>Large worlds can be processed in bounded memory through chunk streaming.</w:t>
      </w:r>
    </w:p>
    <w:p>
      <w:pPr>
        <w:pStyle w:val="ListBullet"/>
      </w:pPr>
      <w:r>
        <w:t>All file formats are versioned and forward migration hooks are defined.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22"/>
              </w:rPr>
              <w:t>Итоговая архитектура</w:t>
              <w:br/>
            </w:r>
            <w:r>
              <w:rPr>
                <w:sz w:val="21"/>
              </w:rPr>
              <w:t>Ручная карта задаёт макро-причины; WorldSource хранит их в chunked каноническом виде; Procedural Compiler создаёт детализированный мир; Runtime Delta хранит изменения жизни мира. Importer и Exporter обеспечивают двусторонний, частичный и бесшовный authoring workflow поверх мира любого размера.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World Authoring Import / Export Pipeline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 w:righ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