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2C341" w14:textId="77777777" w:rsidR="008C0705" w:rsidRDefault="008C0705" w:rsidP="008C0705">
      <w:r>
        <w:t>Tyler Karls</w:t>
      </w:r>
    </w:p>
    <w:p w14:paraId="7EB9812F" w14:textId="77777777" w:rsidR="008C0705" w:rsidRDefault="008C0705" w:rsidP="008C0705">
      <w:r>
        <w:t>CS-499</w:t>
      </w:r>
    </w:p>
    <w:p w14:paraId="2D9DE07C" w14:textId="77777777" w:rsidR="008C0705" w:rsidRDefault="008C0705" w:rsidP="008C0705">
      <w:r>
        <w:t>Southern New Hamshire University</w:t>
      </w:r>
    </w:p>
    <w:p w14:paraId="1CB9CAFE" w14:textId="1125687A" w:rsidR="008C0705" w:rsidRDefault="008C0705" w:rsidP="008C0705">
      <w:r>
        <w:t>2/1/2026</w:t>
      </w:r>
    </w:p>
    <w:p w14:paraId="1EAD32DD" w14:textId="77777777" w:rsidR="008C0705" w:rsidRDefault="008C0705" w:rsidP="008C0705"/>
    <w:p w14:paraId="758511C9" w14:textId="27E3A056" w:rsidR="008C0705" w:rsidRDefault="008C0705" w:rsidP="008C0705">
      <w:pPr>
        <w:pStyle w:val="Heading1"/>
        <w:jc w:val="center"/>
      </w:pPr>
      <w:r>
        <w:t>Milestone Three Narrative</w:t>
      </w:r>
    </w:p>
    <w:p w14:paraId="5D8A51C4" w14:textId="0C6D933F" w:rsidR="00872087" w:rsidRDefault="008C0705" w:rsidP="00872087">
      <w:r>
        <w:t xml:space="preserve">The artifact I am working on is my Integrated Inventory Management application I created in CS360 and it is just an inventory tracking tool that was made this past year. </w:t>
      </w:r>
      <w:r w:rsidR="00D01F54">
        <w:t xml:space="preserve">This week </w:t>
      </w:r>
      <w:r>
        <w:t xml:space="preserve">I </w:t>
      </w:r>
      <w:r w:rsidR="00872087">
        <w:t>focused heavily on implementing a predictive ordering algorithm and enhancing the underlying data structure</w:t>
      </w:r>
      <w:r w:rsidR="00872087">
        <w:t>s</w:t>
      </w:r>
      <w:r w:rsidR="00872087">
        <w:t>. Previously, the application relied on a simple comparison of current quantity versus required quantity. I replaced this with a dynamic algorithm that calculates a "burn rate" for each item to forecast future needs. This required restructuring the database to include a new usage_log table, a linear data structure that records every inventory decrement with a timestamp.</w:t>
      </w:r>
    </w:p>
    <w:p w14:paraId="3E5B4D7C" w14:textId="161928E6" w:rsidR="00872087" w:rsidRDefault="00872087" w:rsidP="00872087">
      <w:r>
        <w:t>The core algorithmic enhancement involves a sliding window analysis. The system iterates through the inventory list and queries the usage_log to aggregate consumption over a specific timeframe (the last 60 minutes). By calculating the rate of change (usage per minute), the algorithm estimates the "time to depletion" for each item. The logic is designed to trigger a restocking recommendation not just when stock is absolutely low, but when the rate of consumption indicates a critical shortage is imminent (specifically, when less than 30 minutes of stock remains based on current trends). This approach involved evaluating design tradeoffs between real-time accuracy and database performance, leading to the use of SQL aggregation queries to minimize memory overhead during data processing.</w:t>
      </w:r>
    </w:p>
    <w:p w14:paraId="386C6B8F" w14:textId="5E9E4F0F" w:rsidR="00D01F54" w:rsidRDefault="003F42CE">
      <w:r>
        <w:t xml:space="preserve">I then displayed this data using a </w:t>
      </w:r>
      <w:r w:rsidR="00D01F54" w:rsidRPr="00D01F54">
        <w:t xml:space="preserve">multi-line UsageGraphView for consumption trends. To </w:t>
      </w:r>
      <w:r>
        <w:t>improve</w:t>
      </w:r>
      <w:r w:rsidR="00D01F54" w:rsidRPr="00D01F54">
        <w:t xml:space="preserve"> the </w:t>
      </w:r>
      <w:r>
        <w:t>app</w:t>
      </w:r>
      <w:r w:rsidR="00D01F54" w:rsidRPr="00D01F54">
        <w:t xml:space="preserve">, I implemented a </w:t>
      </w:r>
      <w:r>
        <w:t xml:space="preserve">reactive </w:t>
      </w:r>
      <w:r w:rsidR="00D01F54" w:rsidRPr="00D01F54">
        <w:t>tablet layout, SHA-256 credential hashing, and a compact string formatting utility</w:t>
      </w:r>
      <w:r>
        <w:t xml:space="preserve"> for large numbers</w:t>
      </w:r>
      <w:r w:rsidR="00D01F54" w:rsidRPr="00D01F54">
        <w:t xml:space="preserve"> (e.g., "1.5k"). Future iterations will focus on user-configurable prediction windows and </w:t>
      </w:r>
      <w:r>
        <w:t>display graphed</w:t>
      </w:r>
      <w:r w:rsidR="00D01F54" w:rsidRPr="00D01F54">
        <w:t xml:space="preserve"> item analysis on edit screens.</w:t>
      </w:r>
    </w:p>
    <w:p w14:paraId="3A5C0426" w14:textId="77777777" w:rsidR="00D01F54" w:rsidRDefault="00D01F54">
      <w:r>
        <w:br w:type="page"/>
      </w:r>
    </w:p>
    <w:p w14:paraId="6092BBF7" w14:textId="32672750" w:rsidR="008C0705" w:rsidRDefault="008C0705">
      <w:r>
        <w:rPr>
          <w:noProof/>
        </w:rPr>
        <w:lastRenderedPageBreak/>
        <w:drawing>
          <wp:inline distT="0" distB="0" distL="0" distR="0" wp14:anchorId="612FC79E" wp14:editId="4BA1F259">
            <wp:extent cx="3123809" cy="3903260"/>
            <wp:effectExtent l="0" t="0" r="635" b="2540"/>
            <wp:docPr id="17481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27659" cy="3908071"/>
                    </a:xfrm>
                    <a:prstGeom prst="rect">
                      <a:avLst/>
                    </a:prstGeom>
                    <a:noFill/>
                    <a:ln>
                      <a:noFill/>
                    </a:ln>
                  </pic:spPr>
                </pic:pic>
              </a:graphicData>
            </a:graphic>
          </wp:inline>
        </w:drawing>
      </w:r>
      <w:r>
        <w:rPr>
          <w:noProof/>
        </w:rPr>
        <w:drawing>
          <wp:inline distT="0" distB="0" distL="0" distR="0" wp14:anchorId="044FAD9B" wp14:editId="04CCFBF9">
            <wp:extent cx="3091218" cy="3988826"/>
            <wp:effectExtent l="0" t="0" r="0" b="0"/>
            <wp:docPr id="2014805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95774" cy="3994706"/>
                    </a:xfrm>
                    <a:prstGeom prst="rect">
                      <a:avLst/>
                    </a:prstGeom>
                    <a:noFill/>
                    <a:ln>
                      <a:noFill/>
                    </a:ln>
                  </pic:spPr>
                </pic:pic>
              </a:graphicData>
            </a:graphic>
          </wp:inline>
        </w:drawing>
      </w:r>
      <w:r>
        <w:rPr>
          <w:noProof/>
        </w:rPr>
        <w:lastRenderedPageBreak/>
        <w:drawing>
          <wp:inline distT="0" distB="0" distL="0" distR="0" wp14:anchorId="722A6EC2" wp14:editId="03DD1B9C">
            <wp:extent cx="5936615" cy="3698240"/>
            <wp:effectExtent l="0" t="0" r="6985" b="0"/>
            <wp:docPr id="1273150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6615" cy="3698240"/>
                    </a:xfrm>
                    <a:prstGeom prst="rect">
                      <a:avLst/>
                    </a:prstGeom>
                    <a:noFill/>
                    <a:ln>
                      <a:noFill/>
                    </a:ln>
                  </pic:spPr>
                </pic:pic>
              </a:graphicData>
            </a:graphic>
          </wp:inline>
        </w:drawing>
      </w:r>
    </w:p>
    <w:sectPr w:rsidR="008C07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705"/>
    <w:rsid w:val="0039419E"/>
    <w:rsid w:val="003F42CE"/>
    <w:rsid w:val="00872087"/>
    <w:rsid w:val="008C0705"/>
    <w:rsid w:val="00B7332C"/>
    <w:rsid w:val="00D01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B0789"/>
  <w15:chartTrackingRefBased/>
  <w15:docId w15:val="{98F526F1-995E-4185-97B9-31F939B41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705"/>
  </w:style>
  <w:style w:type="paragraph" w:styleId="Heading1">
    <w:name w:val="heading 1"/>
    <w:basedOn w:val="Normal"/>
    <w:next w:val="Normal"/>
    <w:link w:val="Heading1Char"/>
    <w:uiPriority w:val="9"/>
    <w:qFormat/>
    <w:rsid w:val="008C0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705"/>
    <w:rPr>
      <w:rFonts w:eastAsiaTheme="majorEastAsia" w:cstheme="majorBidi"/>
      <w:color w:val="272727" w:themeColor="text1" w:themeTint="D8"/>
    </w:rPr>
  </w:style>
  <w:style w:type="paragraph" w:styleId="Title">
    <w:name w:val="Title"/>
    <w:basedOn w:val="Normal"/>
    <w:next w:val="Normal"/>
    <w:link w:val="TitleChar"/>
    <w:uiPriority w:val="10"/>
    <w:qFormat/>
    <w:rsid w:val="008C0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705"/>
    <w:pPr>
      <w:spacing w:before="160"/>
      <w:jc w:val="center"/>
    </w:pPr>
    <w:rPr>
      <w:i/>
      <w:iCs/>
      <w:color w:val="404040" w:themeColor="text1" w:themeTint="BF"/>
    </w:rPr>
  </w:style>
  <w:style w:type="character" w:customStyle="1" w:styleId="QuoteChar">
    <w:name w:val="Quote Char"/>
    <w:basedOn w:val="DefaultParagraphFont"/>
    <w:link w:val="Quote"/>
    <w:uiPriority w:val="29"/>
    <w:rsid w:val="008C0705"/>
    <w:rPr>
      <w:i/>
      <w:iCs/>
      <w:color w:val="404040" w:themeColor="text1" w:themeTint="BF"/>
    </w:rPr>
  </w:style>
  <w:style w:type="paragraph" w:styleId="ListParagraph">
    <w:name w:val="List Paragraph"/>
    <w:basedOn w:val="Normal"/>
    <w:uiPriority w:val="34"/>
    <w:qFormat/>
    <w:rsid w:val="008C0705"/>
    <w:pPr>
      <w:ind w:left="720"/>
      <w:contextualSpacing/>
    </w:pPr>
  </w:style>
  <w:style w:type="character" w:styleId="IntenseEmphasis">
    <w:name w:val="Intense Emphasis"/>
    <w:basedOn w:val="DefaultParagraphFont"/>
    <w:uiPriority w:val="21"/>
    <w:qFormat/>
    <w:rsid w:val="008C0705"/>
    <w:rPr>
      <w:i/>
      <w:iCs/>
      <w:color w:val="0F4761" w:themeColor="accent1" w:themeShade="BF"/>
    </w:rPr>
  </w:style>
  <w:style w:type="paragraph" w:styleId="IntenseQuote">
    <w:name w:val="Intense Quote"/>
    <w:basedOn w:val="Normal"/>
    <w:next w:val="Normal"/>
    <w:link w:val="IntenseQuoteChar"/>
    <w:uiPriority w:val="30"/>
    <w:qFormat/>
    <w:rsid w:val="008C0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705"/>
    <w:rPr>
      <w:i/>
      <w:iCs/>
      <w:color w:val="0F4761" w:themeColor="accent1" w:themeShade="BF"/>
    </w:rPr>
  </w:style>
  <w:style w:type="character" w:styleId="IntenseReference">
    <w:name w:val="Intense Reference"/>
    <w:basedOn w:val="DefaultParagraphFont"/>
    <w:uiPriority w:val="32"/>
    <w:qFormat/>
    <w:rsid w:val="008C07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3</Pages>
  <Words>286</Words>
  <Characters>1632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Karls, Tyler</dc:creator>
  <cp:keywords/>
  <dc:description/>
  <cp:lastModifiedBy>Karls, Tyler</cp:lastModifiedBy>
  <cp:revision>2</cp:revision>
  <dcterms:created xsi:type="dcterms:W3CDTF">2026-02-02T05:55:00Z</dcterms:created>
  <dcterms:modified xsi:type="dcterms:W3CDTF">2026-02-09T01:54:00Z</dcterms:modified>
</cp:coreProperties>
</file>