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8328C" w14:textId="77777777" w:rsidR="00811D12" w:rsidRDefault="00811D12" w:rsidP="00811D12">
      <w:pPr>
        <w:ind w:left="720"/>
        <w:rPr>
          <w:rFonts w:ascii="Calibri" w:eastAsia="Times New Roman" w:hAnsi="Calibri" w:cs="Calibri"/>
          <w:color w:val="000000"/>
          <w:sz w:val="22"/>
          <w:szCs w:val="22"/>
        </w:rPr>
      </w:pPr>
    </w:p>
    <w:p w14:paraId="1D21C9C2" w14:textId="77777777" w:rsidR="00811D12" w:rsidRDefault="00811D12" w:rsidP="00811D12">
      <w:pPr>
        <w:ind w:left="720"/>
        <w:rPr>
          <w:rFonts w:ascii="Calibri" w:eastAsia="Times New Roman" w:hAnsi="Calibri" w:cs="Calibri"/>
          <w:color w:val="000000"/>
          <w:sz w:val="22"/>
          <w:szCs w:val="22"/>
        </w:rPr>
      </w:pPr>
      <w:r>
        <w:rPr>
          <w:rFonts w:ascii="Calibri" w:eastAsia="Times New Roman" w:hAnsi="Calibri" w:cs="Calibri"/>
          <w:color w:val="000000"/>
          <w:sz w:val="22"/>
          <w:szCs w:val="22"/>
        </w:rPr>
        <w:t>Sept 15:</w:t>
      </w:r>
    </w:p>
    <w:p w14:paraId="75C3F615" w14:textId="77777777" w:rsidR="00811D12" w:rsidRDefault="00811D12" w:rsidP="00811D12">
      <w:pPr>
        <w:ind w:left="720"/>
        <w:rPr>
          <w:rFonts w:ascii="Calibri" w:eastAsia="Times New Roman" w:hAnsi="Calibri" w:cs="Calibri"/>
          <w:color w:val="000000"/>
          <w:sz w:val="22"/>
          <w:szCs w:val="22"/>
        </w:rPr>
      </w:pPr>
    </w:p>
    <w:p w14:paraId="19B1EA4C" w14:textId="3445D332" w:rsidR="00811D12" w:rsidRPr="00811D12" w:rsidRDefault="00811D12" w:rsidP="00811D12">
      <w:pPr>
        <w:ind w:left="720"/>
        <w:rPr>
          <w:rFonts w:ascii="Calibri" w:eastAsia="Times New Roman" w:hAnsi="Calibri" w:cs="Calibri"/>
          <w:color w:val="000000"/>
          <w:sz w:val="22"/>
          <w:szCs w:val="22"/>
        </w:rPr>
      </w:pPr>
      <w:r w:rsidRPr="00811D12">
        <w:rPr>
          <w:rFonts w:ascii="Calibri" w:eastAsia="Times New Roman" w:hAnsi="Calibri" w:cs="Calibri"/>
          <w:color w:val="000000"/>
          <w:sz w:val="22"/>
          <w:szCs w:val="22"/>
        </w:rPr>
        <w:t>I added two of the three things Christo mentioned into the /net/data/brand-</w:t>
      </w:r>
      <w:proofErr w:type="spellStart"/>
      <w:r w:rsidRPr="00811D12">
        <w:rPr>
          <w:rFonts w:ascii="Calibri" w:eastAsia="Times New Roman" w:hAnsi="Calibri" w:cs="Calibri"/>
          <w:color w:val="000000"/>
          <w:sz w:val="22"/>
          <w:szCs w:val="22"/>
        </w:rPr>
        <w:t>msgs</w:t>
      </w:r>
      <w:proofErr w:type="spellEnd"/>
      <w:r w:rsidRPr="00811D12">
        <w:rPr>
          <w:rFonts w:ascii="Calibri" w:eastAsia="Times New Roman" w:hAnsi="Calibri" w:cs="Calibri"/>
          <w:color w:val="000000"/>
          <w:sz w:val="22"/>
          <w:szCs w:val="22"/>
        </w:rPr>
        <w:t>/ folder:</w:t>
      </w:r>
    </w:p>
    <w:p w14:paraId="59761AA8" w14:textId="77777777" w:rsidR="00811D12" w:rsidRPr="00811D12" w:rsidRDefault="00811D12" w:rsidP="00811D12">
      <w:pPr>
        <w:ind w:left="720"/>
        <w:rPr>
          <w:rFonts w:ascii="Calibri" w:eastAsia="Times New Roman" w:hAnsi="Calibri" w:cs="Calibri"/>
          <w:color w:val="000000"/>
          <w:sz w:val="22"/>
          <w:szCs w:val="22"/>
        </w:rPr>
      </w:pPr>
      <w:r w:rsidRPr="00811D12">
        <w:rPr>
          <w:rFonts w:ascii="Calibri" w:eastAsia="Times New Roman" w:hAnsi="Calibri" w:cs="Calibri"/>
          <w:color w:val="000000"/>
          <w:sz w:val="22"/>
          <w:szCs w:val="22"/>
        </w:rPr>
        <w:t> </w:t>
      </w:r>
    </w:p>
    <w:p w14:paraId="22E98FF3" w14:textId="77777777" w:rsidR="00811D12" w:rsidRPr="00811D12" w:rsidRDefault="00811D12" w:rsidP="00811D12">
      <w:pPr>
        <w:ind w:left="1440" w:hanging="360"/>
        <w:rPr>
          <w:rFonts w:ascii="Calibri" w:eastAsia="Times New Roman" w:hAnsi="Calibri" w:cs="Calibri"/>
          <w:color w:val="000000"/>
          <w:sz w:val="22"/>
          <w:szCs w:val="22"/>
        </w:rPr>
      </w:pPr>
      <w:r w:rsidRPr="00811D12">
        <w:rPr>
          <w:rFonts w:ascii="Calibri" w:eastAsia="Times New Roman" w:hAnsi="Calibri" w:cs="Calibri"/>
          <w:color w:val="000000"/>
          <w:sz w:val="22"/>
          <w:szCs w:val="22"/>
        </w:rPr>
        <w:t>1.</w:t>
      </w:r>
      <w:r w:rsidRPr="00811D12">
        <w:rPr>
          <w:rFonts w:ascii="Times New Roman" w:eastAsia="Times New Roman" w:hAnsi="Times New Roman" w:cs="Times New Roman"/>
          <w:color w:val="000000"/>
          <w:sz w:val="14"/>
          <w:szCs w:val="14"/>
        </w:rPr>
        <w:t>       </w:t>
      </w:r>
      <w:r w:rsidRPr="00811D12">
        <w:rPr>
          <w:rFonts w:ascii="Calibri" w:eastAsia="Times New Roman" w:hAnsi="Calibri" w:cs="Calibri"/>
          <w:color w:val="000000"/>
          <w:sz w:val="22"/>
          <w:szCs w:val="22"/>
        </w:rPr>
        <w:t>survey.csv: a file containing survey responses, the main column you want is `psid` which links to `</w:t>
      </w:r>
      <w:proofErr w:type="spellStart"/>
      <w:r w:rsidRPr="00811D12">
        <w:rPr>
          <w:rFonts w:ascii="Calibri" w:eastAsia="Times New Roman" w:hAnsi="Calibri" w:cs="Calibri"/>
          <w:color w:val="000000"/>
          <w:sz w:val="22"/>
          <w:szCs w:val="22"/>
        </w:rPr>
        <w:t>user_id</w:t>
      </w:r>
      <w:proofErr w:type="spellEnd"/>
      <w:r w:rsidRPr="00811D12">
        <w:rPr>
          <w:rFonts w:ascii="Calibri" w:eastAsia="Times New Roman" w:hAnsi="Calibri" w:cs="Calibri"/>
          <w:color w:val="000000"/>
          <w:sz w:val="22"/>
          <w:szCs w:val="22"/>
        </w:rPr>
        <w:t>` in the browser history data. There will be many more survey respondents than extension users (low uptake), and many duplicates since the survey was conducted over time. The main use of this file is to link user demographics to the browser history.</w:t>
      </w:r>
    </w:p>
    <w:p w14:paraId="75442CD9" w14:textId="77777777" w:rsidR="00811D12" w:rsidRPr="00811D12" w:rsidRDefault="00811D12" w:rsidP="00811D12">
      <w:pPr>
        <w:ind w:left="1440" w:hanging="360"/>
        <w:rPr>
          <w:rFonts w:ascii="Calibri" w:eastAsia="Times New Roman" w:hAnsi="Calibri" w:cs="Calibri"/>
          <w:color w:val="000000"/>
          <w:sz w:val="22"/>
          <w:szCs w:val="22"/>
        </w:rPr>
      </w:pPr>
      <w:r w:rsidRPr="00811D12">
        <w:rPr>
          <w:rFonts w:ascii="Calibri" w:eastAsia="Times New Roman" w:hAnsi="Calibri" w:cs="Calibri"/>
          <w:color w:val="000000"/>
          <w:sz w:val="22"/>
          <w:szCs w:val="22"/>
        </w:rPr>
        <w:t>2.</w:t>
      </w:r>
      <w:r w:rsidRPr="00811D12">
        <w:rPr>
          <w:rFonts w:ascii="Times New Roman" w:eastAsia="Times New Roman" w:hAnsi="Times New Roman" w:cs="Times New Roman"/>
          <w:color w:val="000000"/>
          <w:sz w:val="14"/>
          <w:szCs w:val="14"/>
        </w:rPr>
        <w:t>       </w:t>
      </w:r>
      <w:proofErr w:type="spellStart"/>
      <w:r w:rsidRPr="00811D12">
        <w:rPr>
          <w:rFonts w:ascii="Calibri" w:eastAsia="Times New Roman" w:hAnsi="Calibri" w:cs="Calibri"/>
          <w:color w:val="000000"/>
          <w:sz w:val="22"/>
          <w:szCs w:val="22"/>
        </w:rPr>
        <w:t>bh-clean.tsv</w:t>
      </w:r>
      <w:proofErr w:type="spellEnd"/>
      <w:r w:rsidRPr="00811D12">
        <w:rPr>
          <w:rFonts w:ascii="Calibri" w:eastAsia="Times New Roman" w:hAnsi="Calibri" w:cs="Calibri"/>
          <w:color w:val="000000"/>
          <w:sz w:val="22"/>
          <w:szCs w:val="22"/>
        </w:rPr>
        <w:t>: a file containing users’ visits to websites, is equivalent to the browser history you see in your own browser if you use Chrome or Firefox</w:t>
      </w:r>
    </w:p>
    <w:p w14:paraId="53797D49" w14:textId="77777777" w:rsidR="00811D12" w:rsidRPr="00811D12" w:rsidRDefault="00811D12" w:rsidP="00811D12">
      <w:pPr>
        <w:ind w:left="720"/>
        <w:rPr>
          <w:rFonts w:ascii="Calibri" w:eastAsia="Times New Roman" w:hAnsi="Calibri" w:cs="Calibri"/>
          <w:color w:val="000000"/>
          <w:sz w:val="22"/>
          <w:szCs w:val="22"/>
        </w:rPr>
      </w:pPr>
      <w:r w:rsidRPr="00811D12">
        <w:rPr>
          <w:rFonts w:ascii="Calibri" w:eastAsia="Times New Roman" w:hAnsi="Calibri" w:cs="Calibri"/>
          <w:color w:val="000000"/>
          <w:sz w:val="22"/>
          <w:szCs w:val="22"/>
        </w:rPr>
        <w:t> </w:t>
      </w:r>
    </w:p>
    <w:p w14:paraId="76C84E7B" w14:textId="77777777" w:rsidR="00811D12" w:rsidRPr="00811D12" w:rsidRDefault="00811D12" w:rsidP="00811D12">
      <w:pPr>
        <w:ind w:left="720"/>
        <w:rPr>
          <w:rFonts w:ascii="Calibri" w:eastAsia="Times New Roman" w:hAnsi="Calibri" w:cs="Calibri"/>
          <w:color w:val="000000"/>
          <w:sz w:val="22"/>
          <w:szCs w:val="22"/>
        </w:rPr>
      </w:pPr>
      <w:r w:rsidRPr="00811D12">
        <w:rPr>
          <w:rFonts w:ascii="Calibri" w:eastAsia="Times New Roman" w:hAnsi="Calibri" w:cs="Calibri"/>
          <w:color w:val="000000"/>
          <w:sz w:val="22"/>
          <w:szCs w:val="22"/>
        </w:rPr>
        <w:t xml:space="preserve">I added a README.md file to that folder as well, which has descriptions for all the columns in </w:t>
      </w:r>
      <w:proofErr w:type="spellStart"/>
      <w:r w:rsidRPr="00811D12">
        <w:rPr>
          <w:rFonts w:ascii="Calibri" w:eastAsia="Times New Roman" w:hAnsi="Calibri" w:cs="Calibri"/>
          <w:color w:val="000000"/>
          <w:sz w:val="22"/>
          <w:szCs w:val="22"/>
        </w:rPr>
        <w:t>bh-clean.tsv</w:t>
      </w:r>
      <w:proofErr w:type="spellEnd"/>
      <w:r w:rsidRPr="00811D12">
        <w:rPr>
          <w:rFonts w:ascii="Calibri" w:eastAsia="Times New Roman" w:hAnsi="Calibri" w:cs="Calibri"/>
          <w:color w:val="000000"/>
          <w:sz w:val="22"/>
          <w:szCs w:val="22"/>
        </w:rPr>
        <w:t>. I don’t have documentation for the survey file, but most of the columns should be self-explanatory (</w:t>
      </w:r>
      <w:proofErr w:type="gramStart"/>
      <w:r w:rsidRPr="00811D12">
        <w:rPr>
          <w:rFonts w:ascii="Calibri" w:eastAsia="Times New Roman" w:hAnsi="Calibri" w:cs="Calibri"/>
          <w:color w:val="000000"/>
          <w:sz w:val="22"/>
          <w:szCs w:val="22"/>
        </w:rPr>
        <w:t>e.g.</w:t>
      </w:r>
      <w:proofErr w:type="gramEnd"/>
      <w:r w:rsidRPr="00811D12">
        <w:rPr>
          <w:rFonts w:ascii="Calibri" w:eastAsia="Times New Roman" w:hAnsi="Calibri" w:cs="Calibri"/>
          <w:color w:val="000000"/>
          <w:sz w:val="22"/>
          <w:szCs w:val="22"/>
        </w:rPr>
        <w:t xml:space="preserve"> “age”), and I’ll forward the documentation for the rest as soon as I get it from the folks who were running it.</w:t>
      </w:r>
    </w:p>
    <w:p w14:paraId="7D77B346" w14:textId="77777777" w:rsidR="00811D12" w:rsidRPr="00811D12" w:rsidRDefault="00811D12" w:rsidP="00811D12">
      <w:pPr>
        <w:ind w:left="720"/>
        <w:rPr>
          <w:rFonts w:ascii="Calibri" w:eastAsia="Times New Roman" w:hAnsi="Calibri" w:cs="Calibri"/>
          <w:color w:val="000000"/>
          <w:sz w:val="22"/>
          <w:szCs w:val="22"/>
        </w:rPr>
      </w:pPr>
      <w:r w:rsidRPr="00811D12">
        <w:rPr>
          <w:rFonts w:ascii="Calibri" w:eastAsia="Times New Roman" w:hAnsi="Calibri" w:cs="Calibri"/>
          <w:color w:val="000000"/>
          <w:sz w:val="22"/>
          <w:szCs w:val="22"/>
        </w:rPr>
        <w:t> </w:t>
      </w:r>
    </w:p>
    <w:p w14:paraId="74258887" w14:textId="73782BA7" w:rsidR="00811D12" w:rsidRDefault="00811D12" w:rsidP="00811D12">
      <w:pPr>
        <w:ind w:left="720"/>
        <w:rPr>
          <w:rFonts w:ascii="Calibri" w:eastAsia="Times New Roman" w:hAnsi="Calibri" w:cs="Calibri"/>
          <w:color w:val="000000"/>
          <w:sz w:val="22"/>
          <w:szCs w:val="22"/>
        </w:rPr>
      </w:pPr>
      <w:r w:rsidRPr="00811D12">
        <w:rPr>
          <w:rFonts w:ascii="Calibri" w:eastAsia="Times New Roman" w:hAnsi="Calibri" w:cs="Calibri"/>
          <w:color w:val="000000"/>
          <w:sz w:val="22"/>
          <w:szCs w:val="22"/>
        </w:rPr>
        <w:t>The third item – the ad preference profiles – we never pulled from the raw SQL database, so it’ll take a little longer to get those. I briefly looked into it though, and we were periodically collecting data from Google (</w:t>
      </w:r>
      <w:hyperlink r:id="rId4" w:tooltip="https://nam12.safelinks.protection.outlook.com/?url=https%3A%2F%2Fadssettings.google.com%2Fauthenticated&amp;data=04%7C01%7Cy.bart%40northeastern.edu%7Cea92d95a4956492e1b4b08d99813784e%7Ca8eec281aaa34daeac9b9a398b9215e7%7C0%7C0%7C637708031662579584%7CUnknown%7CTWFpbGZsb3d8eyJWIjoiMC4wLjAwMDAiLCJQIjoiV2luMzIiLCJBTiI6Ik1haWwiLCJXVCI6Mn0%3D%7C1000&amp;sdata=bLVUx%2BKHejGo9SOck8sTm89fT6lbIeW6EiKmI77DHu8%3D&amp;reserved=0" w:history="1">
        <w:r w:rsidRPr="00811D12">
          <w:rPr>
            <w:rFonts w:ascii="Calibri" w:eastAsia="Times New Roman" w:hAnsi="Calibri" w:cs="Calibri"/>
            <w:color w:val="0000FF"/>
            <w:sz w:val="22"/>
            <w:szCs w:val="22"/>
            <w:u w:val="single"/>
          </w:rPr>
          <w:t>https://adssettings.google.com/authenticated</w:t>
        </w:r>
      </w:hyperlink>
      <w:r w:rsidRPr="00811D12">
        <w:rPr>
          <w:rFonts w:ascii="Calibri" w:eastAsia="Times New Roman" w:hAnsi="Calibri" w:cs="Calibri"/>
          <w:color w:val="000000"/>
          <w:sz w:val="22"/>
          <w:szCs w:val="22"/>
        </w:rPr>
        <w:t xml:space="preserve">) and </w:t>
      </w:r>
      <w:proofErr w:type="spellStart"/>
      <w:r w:rsidRPr="00811D12">
        <w:rPr>
          <w:rFonts w:ascii="Calibri" w:eastAsia="Times New Roman" w:hAnsi="Calibri" w:cs="Calibri"/>
          <w:color w:val="000000"/>
          <w:sz w:val="22"/>
          <w:szCs w:val="22"/>
        </w:rPr>
        <w:t>BlueKai</w:t>
      </w:r>
      <w:proofErr w:type="spellEnd"/>
      <w:r w:rsidRPr="00811D12">
        <w:rPr>
          <w:rFonts w:ascii="Calibri" w:eastAsia="Times New Roman" w:hAnsi="Calibri" w:cs="Calibri"/>
          <w:color w:val="000000"/>
          <w:sz w:val="22"/>
          <w:szCs w:val="22"/>
        </w:rPr>
        <w:t xml:space="preserve"> (</w:t>
      </w:r>
      <w:hyperlink r:id="rId5" w:tooltip="Original URL:&#10;https://o.bluekai.com/registry&#10;&#10;Click to follow link." w:history="1">
        <w:r w:rsidRPr="00811D12">
          <w:rPr>
            <w:rFonts w:ascii="Calibri" w:eastAsia="Times New Roman" w:hAnsi="Calibri" w:cs="Calibri"/>
            <w:color w:val="0000FF"/>
            <w:sz w:val="22"/>
            <w:szCs w:val="22"/>
            <w:u w:val="single"/>
          </w:rPr>
          <w:t>https://o.bluekai.com/registry</w:t>
        </w:r>
      </w:hyperlink>
      <w:r w:rsidRPr="00811D12">
        <w:rPr>
          <w:rFonts w:ascii="Calibri" w:eastAsia="Times New Roman" w:hAnsi="Calibri" w:cs="Calibri"/>
          <w:color w:val="000000"/>
          <w:sz w:val="22"/>
          <w:szCs w:val="22"/>
        </w:rPr>
        <w:t>) for all users. Will ping you when I get those moved over to the folder, but I imagine there will be substantial data munging needed on that, whereas the browser history data should be good to go as is.</w:t>
      </w:r>
    </w:p>
    <w:p w14:paraId="642FA9B1" w14:textId="138DC73E" w:rsidR="00811D12" w:rsidRDefault="00811D12" w:rsidP="00811D12">
      <w:pPr>
        <w:ind w:left="720"/>
        <w:rPr>
          <w:rFonts w:ascii="Calibri" w:eastAsia="Times New Roman" w:hAnsi="Calibri" w:cs="Calibri"/>
          <w:color w:val="000000"/>
          <w:sz w:val="22"/>
          <w:szCs w:val="22"/>
        </w:rPr>
      </w:pPr>
    </w:p>
    <w:p w14:paraId="41214421" w14:textId="22CBD305" w:rsidR="00811D12" w:rsidRDefault="00811D12" w:rsidP="00811D12">
      <w:pPr>
        <w:ind w:left="720"/>
        <w:rPr>
          <w:rFonts w:ascii="Calibri" w:eastAsia="Times New Roman" w:hAnsi="Calibri" w:cs="Calibri"/>
          <w:color w:val="000000"/>
          <w:sz w:val="22"/>
          <w:szCs w:val="22"/>
        </w:rPr>
      </w:pPr>
      <w:r>
        <w:rPr>
          <w:rFonts w:ascii="Calibri" w:eastAsia="Times New Roman" w:hAnsi="Calibri" w:cs="Calibri"/>
          <w:color w:val="000000"/>
          <w:sz w:val="22"/>
          <w:szCs w:val="22"/>
        </w:rPr>
        <w:t>Oct 25:</w:t>
      </w:r>
    </w:p>
    <w:p w14:paraId="006B2C6E" w14:textId="2A94219F" w:rsidR="00811D12" w:rsidRDefault="00811D12" w:rsidP="00811D12">
      <w:pPr>
        <w:ind w:left="720"/>
        <w:rPr>
          <w:rFonts w:ascii="Calibri" w:eastAsia="Times New Roman" w:hAnsi="Calibri" w:cs="Calibri"/>
          <w:color w:val="000000"/>
          <w:sz w:val="22"/>
          <w:szCs w:val="22"/>
        </w:rPr>
      </w:pPr>
    </w:p>
    <w:p w14:paraId="7B7116E7" w14:textId="77777777" w:rsidR="00811D12" w:rsidRPr="00811D12" w:rsidRDefault="00811D12" w:rsidP="00811D12">
      <w:pPr>
        <w:rPr>
          <w:rFonts w:ascii="Times New Roman" w:eastAsia="Times New Roman" w:hAnsi="Times New Roman" w:cs="Times New Roman"/>
        </w:rPr>
      </w:pPr>
      <w:r w:rsidRPr="00811D12">
        <w:rPr>
          <w:rFonts w:ascii="Calibri" w:eastAsia="Times New Roman" w:hAnsi="Calibri" w:cs="Calibri"/>
          <w:color w:val="000000"/>
          <w:sz w:val="22"/>
          <w:szCs w:val="22"/>
        </w:rPr>
        <w:t>I got the rest of the data you requested and put it in two new folders in /net/data/brand-</w:t>
      </w:r>
      <w:proofErr w:type="spellStart"/>
      <w:r w:rsidRPr="00811D12">
        <w:rPr>
          <w:rFonts w:ascii="Calibri" w:eastAsia="Times New Roman" w:hAnsi="Calibri" w:cs="Calibri"/>
          <w:color w:val="000000"/>
          <w:sz w:val="22"/>
          <w:szCs w:val="22"/>
        </w:rPr>
        <w:t>msgs</w:t>
      </w:r>
      <w:proofErr w:type="spellEnd"/>
      <w:r w:rsidRPr="00811D12">
        <w:rPr>
          <w:rFonts w:ascii="Calibri" w:eastAsia="Times New Roman" w:hAnsi="Calibri" w:cs="Calibri"/>
          <w:color w:val="000000"/>
          <w:sz w:val="22"/>
          <w:szCs w:val="22"/>
        </w:rPr>
        <w:t xml:space="preserve">/: </w:t>
      </w:r>
      <w:proofErr w:type="spellStart"/>
      <w:r w:rsidRPr="00811D12">
        <w:rPr>
          <w:rFonts w:ascii="Calibri" w:eastAsia="Times New Roman" w:hAnsi="Calibri" w:cs="Calibri"/>
          <w:color w:val="000000"/>
          <w:sz w:val="22"/>
          <w:szCs w:val="22"/>
        </w:rPr>
        <w:t>bluekai</w:t>
      </w:r>
      <w:proofErr w:type="spellEnd"/>
      <w:r w:rsidRPr="00811D12">
        <w:rPr>
          <w:rFonts w:ascii="Calibri" w:eastAsia="Times New Roman" w:hAnsi="Calibri" w:cs="Calibri"/>
          <w:color w:val="000000"/>
          <w:sz w:val="22"/>
          <w:szCs w:val="22"/>
        </w:rPr>
        <w:t xml:space="preserve"> and google ads. Each folder has two files in it. One has a </w:t>
      </w:r>
      <w:proofErr w:type="gramStart"/>
      <w:r w:rsidRPr="00811D12">
        <w:rPr>
          <w:rFonts w:ascii="Calibri" w:eastAsia="Times New Roman" w:hAnsi="Calibri" w:cs="Calibri"/>
          <w:color w:val="000000"/>
          <w:sz w:val="22"/>
          <w:szCs w:val="22"/>
        </w:rPr>
        <w:t>“.json.bz2</w:t>
      </w:r>
      <w:proofErr w:type="gramEnd"/>
      <w:r w:rsidRPr="00811D12">
        <w:rPr>
          <w:rFonts w:ascii="Calibri" w:eastAsia="Times New Roman" w:hAnsi="Calibri" w:cs="Calibri"/>
          <w:color w:val="000000"/>
          <w:sz w:val="22"/>
          <w:szCs w:val="22"/>
        </w:rPr>
        <w:t xml:space="preserve">” file ending, and contains bzip2 zipped json where each line is a dictionary containing two keys: id and html. The value stored in the html key should be the raw HTML obtained by sending requests to the </w:t>
      </w:r>
      <w:proofErr w:type="spellStart"/>
      <w:r w:rsidRPr="00811D12">
        <w:rPr>
          <w:rFonts w:ascii="Calibri" w:eastAsia="Times New Roman" w:hAnsi="Calibri" w:cs="Calibri"/>
          <w:color w:val="000000"/>
          <w:sz w:val="22"/>
          <w:szCs w:val="22"/>
        </w:rPr>
        <w:t>urls</w:t>
      </w:r>
      <w:proofErr w:type="spellEnd"/>
      <w:r w:rsidRPr="00811D12">
        <w:rPr>
          <w:rFonts w:ascii="Calibri" w:eastAsia="Times New Roman" w:hAnsi="Calibri" w:cs="Calibri"/>
          <w:color w:val="000000"/>
          <w:sz w:val="22"/>
          <w:szCs w:val="22"/>
        </w:rPr>
        <w:t xml:space="preserve"> I listed in my previous email from each participant’s browser. We sent those requests once a week for the duration of the study. The other key (“id”) allows you to link the HTML to the data in the other file in each folder “</w:t>
      </w:r>
      <w:proofErr w:type="spellStart"/>
      <w:r w:rsidRPr="00811D12">
        <w:rPr>
          <w:rFonts w:ascii="Calibri" w:eastAsia="Times New Roman" w:hAnsi="Calibri" w:cs="Calibri"/>
          <w:color w:val="000000"/>
          <w:sz w:val="22"/>
          <w:szCs w:val="22"/>
        </w:rPr>
        <w:t>subset.tsv</w:t>
      </w:r>
      <w:proofErr w:type="spellEnd"/>
      <w:r w:rsidRPr="00811D12">
        <w:rPr>
          <w:rFonts w:ascii="Calibri" w:eastAsia="Times New Roman" w:hAnsi="Calibri" w:cs="Calibri"/>
          <w:color w:val="000000"/>
          <w:sz w:val="22"/>
          <w:szCs w:val="22"/>
        </w:rPr>
        <w:t>” (</w:t>
      </w:r>
      <w:proofErr w:type="gramStart"/>
      <w:r w:rsidRPr="00811D12">
        <w:rPr>
          <w:rFonts w:ascii="Calibri" w:eastAsia="Times New Roman" w:hAnsi="Calibri" w:cs="Calibri"/>
          <w:color w:val="000000"/>
          <w:sz w:val="22"/>
          <w:szCs w:val="22"/>
        </w:rPr>
        <w:t>e.g.</w:t>
      </w:r>
      <w:proofErr w:type="gramEnd"/>
      <w:r w:rsidRPr="00811D12">
        <w:rPr>
          <w:rFonts w:ascii="Calibri" w:eastAsia="Times New Roman" w:hAnsi="Calibri" w:cs="Calibri"/>
          <w:color w:val="000000"/>
          <w:sz w:val="22"/>
          <w:szCs w:val="22"/>
        </w:rPr>
        <w:t xml:space="preserve"> </w:t>
      </w:r>
      <w:proofErr w:type="spellStart"/>
      <w:r w:rsidRPr="00811D12">
        <w:rPr>
          <w:rFonts w:ascii="Calibri" w:eastAsia="Times New Roman" w:hAnsi="Calibri" w:cs="Calibri"/>
          <w:color w:val="000000"/>
          <w:sz w:val="22"/>
          <w:szCs w:val="22"/>
        </w:rPr>
        <w:t>bluekai</w:t>
      </w:r>
      <w:proofErr w:type="spellEnd"/>
      <w:r w:rsidRPr="00811D12">
        <w:rPr>
          <w:rFonts w:ascii="Calibri" w:eastAsia="Times New Roman" w:hAnsi="Calibri" w:cs="Calibri"/>
          <w:color w:val="000000"/>
          <w:sz w:val="22"/>
          <w:szCs w:val="22"/>
        </w:rPr>
        <w:t>/</w:t>
      </w:r>
      <w:proofErr w:type="spellStart"/>
      <w:r w:rsidRPr="00811D12">
        <w:rPr>
          <w:rFonts w:ascii="Calibri" w:eastAsia="Times New Roman" w:hAnsi="Calibri" w:cs="Calibri"/>
          <w:color w:val="000000"/>
          <w:sz w:val="22"/>
          <w:szCs w:val="22"/>
        </w:rPr>
        <w:t>subset.tsv</w:t>
      </w:r>
      <w:proofErr w:type="spellEnd"/>
      <w:r w:rsidRPr="00811D12">
        <w:rPr>
          <w:rFonts w:ascii="Calibri" w:eastAsia="Times New Roman" w:hAnsi="Calibri" w:cs="Calibri"/>
          <w:color w:val="000000"/>
          <w:sz w:val="22"/>
          <w:szCs w:val="22"/>
        </w:rPr>
        <w:t xml:space="preserve">). Besides containing an “id” column to link the HTML data to, the </w:t>
      </w:r>
      <w:proofErr w:type="spellStart"/>
      <w:r w:rsidRPr="00811D12">
        <w:rPr>
          <w:rFonts w:ascii="Calibri" w:eastAsia="Times New Roman" w:hAnsi="Calibri" w:cs="Calibri"/>
          <w:color w:val="000000"/>
          <w:sz w:val="22"/>
          <w:szCs w:val="22"/>
        </w:rPr>
        <w:t>subset.tsv</w:t>
      </w:r>
      <w:proofErr w:type="spellEnd"/>
      <w:r w:rsidRPr="00811D12">
        <w:rPr>
          <w:rFonts w:ascii="Calibri" w:eastAsia="Times New Roman" w:hAnsi="Calibri" w:cs="Calibri"/>
          <w:color w:val="000000"/>
          <w:sz w:val="22"/>
          <w:szCs w:val="22"/>
        </w:rPr>
        <w:t xml:space="preserve"> file also contains other </w:t>
      </w:r>
      <w:proofErr w:type="spellStart"/>
      <w:r w:rsidRPr="00811D12">
        <w:rPr>
          <w:rFonts w:ascii="Calibri" w:eastAsia="Times New Roman" w:hAnsi="Calibri" w:cs="Calibri"/>
          <w:color w:val="000000"/>
          <w:sz w:val="22"/>
          <w:szCs w:val="22"/>
        </w:rPr>
        <w:t>metdata</w:t>
      </w:r>
      <w:proofErr w:type="spellEnd"/>
      <w:r w:rsidRPr="00811D12">
        <w:rPr>
          <w:rFonts w:ascii="Calibri" w:eastAsia="Times New Roman" w:hAnsi="Calibri" w:cs="Calibri"/>
          <w:color w:val="000000"/>
          <w:sz w:val="22"/>
          <w:szCs w:val="22"/>
        </w:rPr>
        <w:t xml:space="preserve">, like when the request was made and the user ID of the </w:t>
      </w:r>
      <w:proofErr w:type="gramStart"/>
      <w:r w:rsidRPr="00811D12">
        <w:rPr>
          <w:rFonts w:ascii="Calibri" w:eastAsia="Times New Roman" w:hAnsi="Calibri" w:cs="Calibri"/>
          <w:color w:val="000000"/>
          <w:sz w:val="22"/>
          <w:szCs w:val="22"/>
        </w:rPr>
        <w:t>participant</w:t>
      </w:r>
      <w:proofErr w:type="gramEnd"/>
      <w:r w:rsidRPr="00811D12">
        <w:rPr>
          <w:rFonts w:ascii="Calibri" w:eastAsia="Times New Roman" w:hAnsi="Calibri" w:cs="Calibri"/>
          <w:color w:val="000000"/>
          <w:sz w:val="22"/>
          <w:szCs w:val="22"/>
        </w:rPr>
        <w:t xml:space="preserve"> we collected it through. It’ll take some exploring to extract structured data from the HTML, hope that turns out to be useful. Let me know if you have any questions.</w:t>
      </w:r>
    </w:p>
    <w:p w14:paraId="0FDAAA4E" w14:textId="77777777" w:rsidR="00811D12" w:rsidRPr="00811D12" w:rsidRDefault="00811D12" w:rsidP="00811D12">
      <w:pPr>
        <w:ind w:left="720"/>
        <w:rPr>
          <w:rFonts w:ascii="Calibri" w:eastAsia="Times New Roman" w:hAnsi="Calibri" w:cs="Calibri"/>
          <w:color w:val="000000"/>
          <w:sz w:val="22"/>
          <w:szCs w:val="22"/>
        </w:rPr>
      </w:pPr>
    </w:p>
    <w:p w14:paraId="5EF385DF" w14:textId="135CA7EB" w:rsidR="006868C5" w:rsidRDefault="006868C5"/>
    <w:p w14:paraId="64A29911" w14:textId="77777777" w:rsidR="00811D12" w:rsidRDefault="00811D12"/>
    <w:sectPr w:rsidR="00811D12" w:rsidSect="005D7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D12"/>
    <w:rsid w:val="005D7656"/>
    <w:rsid w:val="006868C5"/>
    <w:rsid w:val="00811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E0AD14"/>
  <w15:chartTrackingRefBased/>
  <w15:docId w15:val="{B56D4C96-0B21-674C-94DF-A4B0854AE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1D12"/>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811D12"/>
  </w:style>
  <w:style w:type="character" w:styleId="Hyperlink">
    <w:name w:val="Hyperlink"/>
    <w:basedOn w:val="DefaultParagraphFont"/>
    <w:uiPriority w:val="99"/>
    <w:semiHidden/>
    <w:unhideWhenUsed/>
    <w:rsid w:val="00811D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590326">
      <w:bodyDiv w:val="1"/>
      <w:marLeft w:val="0"/>
      <w:marRight w:val="0"/>
      <w:marTop w:val="0"/>
      <w:marBottom w:val="0"/>
      <w:divBdr>
        <w:top w:val="none" w:sz="0" w:space="0" w:color="auto"/>
        <w:left w:val="none" w:sz="0" w:space="0" w:color="auto"/>
        <w:bottom w:val="none" w:sz="0" w:space="0" w:color="auto"/>
        <w:right w:val="none" w:sz="0" w:space="0" w:color="auto"/>
      </w:divBdr>
    </w:div>
    <w:div w:id="163887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am12.safelinks.protection.outlook.com/?url=https%3A%2F%2Fo.bluekai.com%2Fregistry&amp;data=04%7C01%7Cy.bart%40northeastern.edu%7Cea92d95a4956492e1b4b08d99813784e%7Ca8eec281aaa34daeac9b9a398b9215e7%7C0%7C0%7C637708031662589541%7CUnknown%7CTWFpbGZsb3d8eyJWIjoiMC4wLjAwMDAiLCJQIjoiV2luMzIiLCJBTiI6Ik1haWwiLCJXVCI6Mn0%3D%7C1000&amp;sdata=RyLja%2Bep69bULBycobeUWTo0FnoeSuqVXRUgf9V5Dns%3D&amp;reserved=0" TargetMode="External"/><Relationship Id="rId4" Type="http://schemas.openxmlformats.org/officeDocument/2006/relationships/hyperlink" Target="https://nam12.safelinks.protection.outlook.com/?url=https%3A%2F%2Fadssettings.google.com%2Fauthenticated&amp;data=04%7C01%7Cy.bart%40northeastern.edu%7Cea92d95a4956492e1b4b08d99813784e%7Ca8eec281aaa34daeac9b9a398b9215e7%7C0%7C0%7C637708031662579584%7CUnknown%7CTWFpbGZsb3d8eyJWIjoiMC4wLjAwMDAiLCJQIjoiV2luMzIiLCJBTiI6Ik1haWwiLCJXVCI6Mn0%3D%7C1000&amp;sdata=bLVUx%2BKHejGo9SOck8sTm89fT6lbIeW6EiKmI77DHu8%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566</Words>
  <Characters>3229</Characters>
  <Application>Microsoft Office Word</Application>
  <DocSecurity>0</DocSecurity>
  <Lines>26</Lines>
  <Paragraphs>7</Paragraphs>
  <ScaleCrop>false</ScaleCrop>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Yakov</dc:creator>
  <cp:keywords/>
  <dc:description/>
  <cp:lastModifiedBy>Bart, Yakov</cp:lastModifiedBy>
  <cp:revision>1</cp:revision>
  <dcterms:created xsi:type="dcterms:W3CDTF">2021-10-28T16:11:00Z</dcterms:created>
  <dcterms:modified xsi:type="dcterms:W3CDTF">2021-10-28T16:12:00Z</dcterms:modified>
</cp:coreProperties>
</file>