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CF4A5" w14:textId="77777777" w:rsidR="009B3F1B" w:rsidRDefault="008F3AA2">
      <w:pPr>
        <w:pStyle w:val="Default"/>
        <w:jc w:val="center"/>
        <w:rPr>
          <w:rFonts w:ascii="Century" w:eastAsia="ＭＳ ゴシック" w:hAnsi="Century"/>
          <w:sz w:val="32"/>
          <w:szCs w:val="32"/>
        </w:rPr>
      </w:pPr>
      <w:r>
        <w:rPr>
          <w:noProof/>
          <w:sz w:val="20"/>
        </w:rPr>
        <mc:AlternateContent>
          <mc:Choice Requires="wps">
            <w:drawing>
              <wp:anchor distT="0" distB="0" distL="114300" distR="114300" simplePos="0" relativeHeight="251657216" behindDoc="0" locked="0" layoutInCell="1" allowOverlap="1" wp14:anchorId="6A4688C1" wp14:editId="2EF94E19">
                <wp:simplePos x="0" y="0"/>
                <wp:positionH relativeFrom="column">
                  <wp:posOffset>5740400</wp:posOffset>
                </wp:positionH>
                <wp:positionV relativeFrom="paragraph">
                  <wp:posOffset>-217805</wp:posOffset>
                </wp:positionV>
                <wp:extent cx="806450" cy="304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C9D49" w14:textId="77777777" w:rsidR="009B3F1B" w:rsidRDefault="005B1C65" w:rsidP="005B1C65">
                            <w:pPr>
                              <w:jc w:val="center"/>
                            </w:pPr>
                            <w:r>
                              <w:rPr>
                                <w:rFonts w:hint="eastAsia"/>
                                <w:sz w:val="28"/>
                                <w:szCs w:val="28"/>
                              </w:rPr>
                              <w:t>AN</w:t>
                            </w:r>
                            <w:r w:rsidR="009B3F1B">
                              <w:rPr>
                                <w:sz w:val="28"/>
                                <w:szCs w:val="28"/>
                              </w:rPr>
                              <w:t>1</w:t>
                            </w:r>
                            <w:r>
                              <w:rPr>
                                <w:rFonts w:hint="eastAsia"/>
                                <w:sz w:val="28"/>
                                <w:szCs w:val="28"/>
                              </w:rPr>
                              <w:t>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688C1" id="_x0000_t202" coordsize="21600,21600" o:spt="202" path="m,l,21600r21600,l21600,xe">
                <v:stroke joinstyle="miter"/>
                <v:path gradientshapeok="t" o:connecttype="rect"/>
              </v:shapetype>
              <v:shape id="Text Box 2" o:spid="_x0000_s1026" type="#_x0000_t202" style="position:absolute;left:0;text-align:left;margin-left:452pt;margin-top:-17.15pt;width:63.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" filled="f" stroked="f">
                <v:textbox>
                  <w:txbxContent>
                    <w:p w14:paraId="157C9D49" w14:textId="77777777" w:rsidR="009B3F1B" w:rsidRDefault="005B1C65" w:rsidP="005B1C65">
                      <w:pPr>
                        <w:jc w:val="center"/>
                      </w:pPr>
                      <w:r>
                        <w:rPr>
                          <w:rFonts w:hint="eastAsia"/>
                          <w:sz w:val="28"/>
                          <w:szCs w:val="28"/>
                        </w:rPr>
                        <w:t>AN</w:t>
                      </w:r>
                      <w:r w:rsidR="009B3F1B">
                        <w:rPr>
                          <w:sz w:val="28"/>
                          <w:szCs w:val="28"/>
                        </w:rPr>
                        <w:t>1</w:t>
                      </w:r>
                      <w:r>
                        <w:rPr>
                          <w:rFonts w:hint="eastAsia"/>
                          <w:sz w:val="28"/>
                          <w:szCs w:val="28"/>
                        </w:rPr>
                        <w:t>04</w:t>
                      </w:r>
                    </w:p>
                  </w:txbxContent>
                </v:textbox>
              </v:shape>
            </w:pict>
          </mc:Fallback>
        </mc:AlternateContent>
      </w:r>
      <w:r w:rsidR="0051116C">
        <w:rPr>
          <w:rFonts w:ascii="Century" w:eastAsia="ＭＳ ゴシック" w:hAnsi="Century" w:hint="eastAsia"/>
          <w:sz w:val="32"/>
          <w:szCs w:val="32"/>
        </w:rPr>
        <w:t>令和</w:t>
      </w:r>
      <w:r w:rsidR="00707B1D">
        <w:rPr>
          <w:rFonts w:ascii="Century" w:eastAsia="ＭＳ ゴシック" w:hAnsi="Century" w:hint="eastAsia"/>
          <w:sz w:val="32"/>
          <w:szCs w:val="32"/>
        </w:rPr>
        <w:t>7</w:t>
      </w:r>
      <w:r w:rsidR="009B3F1B">
        <w:rPr>
          <w:rFonts w:ascii="Century" w:eastAsia="ＭＳ ゴシック" w:hAnsi="Century" w:hint="eastAsia"/>
          <w:sz w:val="32"/>
          <w:szCs w:val="32"/>
        </w:rPr>
        <w:t xml:space="preserve">年度　</w:t>
      </w:r>
      <w:r w:rsidR="00026837">
        <w:rPr>
          <w:rFonts w:ascii="Century" w:eastAsia="ＭＳ ゴシック" w:hAnsi="Century" w:hint="eastAsia"/>
          <w:sz w:val="32"/>
          <w:szCs w:val="32"/>
        </w:rPr>
        <w:t>第</w:t>
      </w:r>
      <w:r w:rsidR="00026837">
        <w:rPr>
          <w:rFonts w:ascii="Century" w:eastAsia="ＭＳ ゴシック" w:hAnsi="Century" w:hint="eastAsia"/>
          <w:sz w:val="32"/>
          <w:szCs w:val="32"/>
        </w:rPr>
        <w:t>2</w:t>
      </w:r>
      <w:r w:rsidR="00026837">
        <w:rPr>
          <w:rFonts w:ascii="Century" w:eastAsia="ＭＳ ゴシック" w:hAnsi="Century" w:hint="eastAsia"/>
          <w:sz w:val="32"/>
          <w:szCs w:val="32"/>
        </w:rPr>
        <w:t>回</w:t>
      </w:r>
      <w:r w:rsidR="005B1C65">
        <w:rPr>
          <w:rFonts w:ascii="Century" w:eastAsia="ＭＳ ゴシック" w:hAnsi="Century" w:hint="eastAsia"/>
          <w:sz w:val="32"/>
          <w:szCs w:val="32"/>
        </w:rPr>
        <w:t>感性情報</w:t>
      </w:r>
      <w:r w:rsidR="009B3F1B">
        <w:rPr>
          <w:rFonts w:ascii="Century" w:eastAsia="ＭＳ ゴシック" w:hAnsi="Century" w:hint="eastAsia"/>
          <w:sz w:val="32"/>
          <w:szCs w:val="32"/>
        </w:rPr>
        <w:t>工学レポート</w:t>
      </w:r>
      <w:r w:rsidR="005B1C65">
        <w:rPr>
          <w:rFonts w:ascii="Century" w:eastAsia="ＭＳ ゴシック" w:hAnsi="Century" w:hint="eastAsia"/>
          <w:sz w:val="32"/>
          <w:szCs w:val="32"/>
        </w:rPr>
        <w:t>（</w:t>
      </w:r>
      <w:r w:rsidR="00814804">
        <w:rPr>
          <w:rFonts w:ascii="Century" w:eastAsia="ＭＳ ゴシック" w:hAnsi="Century" w:hint="eastAsia"/>
          <w:sz w:val="32"/>
          <w:szCs w:val="32"/>
        </w:rPr>
        <w:t>6</w:t>
      </w:r>
      <w:r w:rsidR="002A5B1C">
        <w:rPr>
          <w:rFonts w:ascii="Century" w:eastAsia="ＭＳ ゴシック" w:hAnsi="Century" w:hint="eastAsia"/>
          <w:sz w:val="32"/>
          <w:szCs w:val="32"/>
        </w:rPr>
        <w:t>/</w:t>
      </w:r>
      <w:r w:rsidR="00707B1D">
        <w:rPr>
          <w:rFonts w:ascii="Century" w:eastAsia="ＭＳ ゴシック" w:hAnsi="Century" w:hint="eastAsia"/>
          <w:sz w:val="32"/>
          <w:szCs w:val="32"/>
        </w:rPr>
        <w:t>3</w:t>
      </w:r>
      <w:r w:rsidR="002A5B1C">
        <w:rPr>
          <w:rFonts w:ascii="Century" w:eastAsia="ＭＳ ゴシック" w:hAnsi="Century" w:hint="eastAsia"/>
          <w:sz w:val="32"/>
          <w:szCs w:val="32"/>
        </w:rPr>
        <w:t>（</w:t>
      </w:r>
      <w:r w:rsidR="00D46C85">
        <w:rPr>
          <w:rFonts w:ascii="Century" w:eastAsia="ＭＳ ゴシック" w:hAnsi="Century" w:hint="eastAsia"/>
          <w:sz w:val="32"/>
          <w:szCs w:val="32"/>
        </w:rPr>
        <w:t>火</w:t>
      </w:r>
      <w:r w:rsidR="005B1C65">
        <w:rPr>
          <w:rFonts w:ascii="Century" w:eastAsia="ＭＳ ゴシック" w:hAnsi="Century" w:hint="eastAsia"/>
          <w:sz w:val="32"/>
          <w:szCs w:val="32"/>
        </w:rPr>
        <w:t>）実施）</w:t>
      </w:r>
    </w:p>
    <w:p w14:paraId="49F20FFE" w14:textId="77777777" w:rsidR="009B3F1B" w:rsidRDefault="009B3F1B">
      <w:pPr>
        <w:pStyle w:val="Default"/>
        <w:rPr>
          <w:rFonts w:ascii="Century" w:hAnsi="Century"/>
          <w:sz w:val="21"/>
          <w:szCs w:val="21"/>
        </w:rPr>
      </w:pPr>
    </w:p>
    <w:p w14:paraId="665C6A00" w14:textId="04191549" w:rsidR="009B3F1B" w:rsidRDefault="009B3F1B">
      <w:pPr>
        <w:pStyle w:val="Default"/>
        <w:ind w:firstLineChars="2200" w:firstLine="4180"/>
        <w:rPr>
          <w:rFonts w:ascii="ＭＳ 明朝"/>
          <w:sz w:val="19"/>
          <w:szCs w:val="19"/>
          <w:u w:val="single"/>
        </w:rPr>
      </w:pPr>
      <w:r>
        <w:rPr>
          <w:rFonts w:ascii="ＭＳ 明朝" w:hint="eastAsia"/>
          <w:sz w:val="19"/>
          <w:szCs w:val="19"/>
          <w:u w:val="single"/>
        </w:rPr>
        <w:t xml:space="preserve">［番号］　</w:t>
      </w:r>
      <w:r w:rsidR="00FF53D1">
        <w:rPr>
          <w:rFonts w:ascii="ＭＳ 明朝" w:hint="eastAsia"/>
          <w:sz w:val="19"/>
          <w:szCs w:val="19"/>
          <w:u w:val="single"/>
        </w:rPr>
        <w:t>8</w:t>
      </w:r>
      <w:r>
        <w:rPr>
          <w:rFonts w:ascii="ＭＳ 明朝" w:hint="eastAsia"/>
          <w:sz w:val="19"/>
          <w:szCs w:val="19"/>
          <w:u w:val="single"/>
        </w:rPr>
        <w:t xml:space="preserve">　［氏名］　　　</w:t>
      </w:r>
      <w:r w:rsidR="00FF53D1">
        <w:rPr>
          <w:rFonts w:ascii="ＭＳ 明朝" w:hint="eastAsia"/>
          <w:sz w:val="19"/>
          <w:szCs w:val="19"/>
          <w:u w:val="single"/>
        </w:rPr>
        <w:t>國安柾希</w:t>
      </w:r>
      <w:r>
        <w:rPr>
          <w:rFonts w:ascii="ＭＳ 明朝" w:hint="eastAsia"/>
          <w:sz w:val="19"/>
          <w:szCs w:val="19"/>
          <w:u w:val="single"/>
        </w:rPr>
        <w:t xml:space="preserve">　　　　［得点］　　　　　</w:t>
      </w:r>
    </w:p>
    <w:p w14:paraId="025B5CF8" w14:textId="77777777" w:rsidR="00A10626" w:rsidRPr="00FF53D1" w:rsidRDefault="00A10626" w:rsidP="00A10626">
      <w:pPr>
        <w:pStyle w:val="Default"/>
        <w:rPr>
          <w:rFonts w:ascii="ＭＳ 明朝"/>
          <w:sz w:val="19"/>
          <w:szCs w:val="19"/>
          <w:u w:val="single"/>
        </w:rPr>
      </w:pPr>
    </w:p>
    <w:p w14:paraId="060A36D7" w14:textId="77777777" w:rsidR="00A10626" w:rsidRDefault="00A10626" w:rsidP="00A10626">
      <w:pPr>
        <w:pStyle w:val="Default"/>
        <w:rPr>
          <w:rFonts w:ascii="ＭＳ 明朝"/>
          <w:sz w:val="19"/>
          <w:szCs w:val="19"/>
          <w:u w:val="single"/>
        </w:rPr>
      </w:pPr>
    </w:p>
    <w:p w14:paraId="50E6980B" w14:textId="5AEC9148" w:rsidR="00A10626" w:rsidRDefault="00A10626" w:rsidP="00A10626">
      <w:pPr>
        <w:pStyle w:val="Default"/>
        <w:ind w:firstLineChars="3600" w:firstLine="6840"/>
        <w:rPr>
          <w:rFonts w:ascii="Century" w:hAnsi="Century"/>
          <w:sz w:val="21"/>
          <w:szCs w:val="21"/>
        </w:rPr>
      </w:pPr>
      <w:r>
        <w:rPr>
          <w:rFonts w:ascii="ＭＳ 明朝" w:hint="eastAsia"/>
          <w:sz w:val="19"/>
          <w:szCs w:val="19"/>
          <w:u w:val="single"/>
        </w:rPr>
        <w:t xml:space="preserve">レポート作成に要した時間：　</w:t>
      </w:r>
      <w:r w:rsidR="00B71F26">
        <w:rPr>
          <w:rFonts w:ascii="ＭＳ 明朝" w:hint="eastAsia"/>
          <w:sz w:val="19"/>
          <w:szCs w:val="19"/>
          <w:u w:val="single"/>
        </w:rPr>
        <w:t>1.5</w:t>
      </w:r>
      <w:r>
        <w:rPr>
          <w:rFonts w:ascii="ＭＳ 明朝" w:hint="eastAsia"/>
          <w:sz w:val="19"/>
          <w:szCs w:val="19"/>
          <w:u w:val="single"/>
        </w:rPr>
        <w:t xml:space="preserve">　h</w:t>
      </w:r>
    </w:p>
    <w:p w14:paraId="3963C8D6" w14:textId="77777777" w:rsidR="009B3F1B" w:rsidRDefault="009B3F1B">
      <w:pPr>
        <w:pStyle w:val="Default"/>
        <w:rPr>
          <w:rFonts w:ascii="Century" w:hAnsi="Century"/>
          <w:sz w:val="21"/>
          <w:szCs w:val="21"/>
        </w:rPr>
      </w:pPr>
    </w:p>
    <w:p w14:paraId="441C850C" w14:textId="77777777" w:rsidR="009B3F1B" w:rsidRDefault="009B3F1B">
      <w:pPr>
        <w:pStyle w:val="Default"/>
        <w:rPr>
          <w:rFonts w:ascii="ＭＳ 明朝"/>
          <w:sz w:val="23"/>
          <w:szCs w:val="23"/>
        </w:rPr>
      </w:pPr>
      <w:r>
        <w:rPr>
          <w:rFonts w:ascii="ＭＳ ゴシック" w:eastAsia="ＭＳ ゴシック" w:hint="eastAsia"/>
          <w:sz w:val="23"/>
          <w:szCs w:val="23"/>
        </w:rPr>
        <w:t>【問題】</w:t>
      </w:r>
      <w:r>
        <w:rPr>
          <w:rFonts w:ascii="Century" w:hAnsi="Century" w:hint="eastAsia"/>
          <w:sz w:val="23"/>
          <w:szCs w:val="23"/>
        </w:rPr>
        <w:t>（</w:t>
      </w:r>
      <w:r w:rsidR="0051116C">
        <w:rPr>
          <w:rFonts w:ascii="Century" w:hAnsi="Century" w:hint="eastAsia"/>
          <w:sz w:val="23"/>
          <w:szCs w:val="23"/>
        </w:rPr>
        <w:t>各</w:t>
      </w:r>
      <w:r w:rsidR="002A5B1C">
        <w:rPr>
          <w:rFonts w:ascii="Century" w:hAnsi="Century" w:hint="eastAsia"/>
          <w:sz w:val="23"/>
          <w:szCs w:val="23"/>
        </w:rPr>
        <w:t>5</w:t>
      </w:r>
      <w:r>
        <w:rPr>
          <w:rFonts w:ascii="Century" w:hAnsi="Century" w:hint="eastAsia"/>
          <w:sz w:val="23"/>
          <w:szCs w:val="23"/>
        </w:rPr>
        <w:t>点）</w:t>
      </w:r>
    </w:p>
    <w:p w14:paraId="1528E5E5" w14:textId="77777777" w:rsidR="009B3F1B" w:rsidRPr="005B1C65" w:rsidRDefault="009B3F1B" w:rsidP="005B1C65">
      <w:pPr>
        <w:pStyle w:val="Default"/>
        <w:rPr>
          <w:rFonts w:asciiTheme="minorHAnsi" w:eastAsiaTheme="minorEastAsia" w:hAnsiTheme="minorHAnsi"/>
          <w:sz w:val="21"/>
          <w:szCs w:val="21"/>
        </w:rPr>
      </w:pPr>
      <w:r>
        <w:rPr>
          <w:rFonts w:ascii="ＭＳ 明朝" w:hAnsi="cmbx12" w:hint="eastAsia"/>
          <w:sz w:val="21"/>
          <w:szCs w:val="21"/>
        </w:rPr>
        <w:t xml:space="preserve">　</w:t>
      </w:r>
      <w:r w:rsidR="00112F6C">
        <w:rPr>
          <w:rFonts w:ascii="ＭＳ 明朝" w:hAnsi="cmbx12" w:hint="eastAsia"/>
          <w:sz w:val="21"/>
          <w:szCs w:val="21"/>
        </w:rPr>
        <w:t>現在市販されている</w:t>
      </w:r>
      <w:r w:rsidR="005B1C65">
        <w:rPr>
          <w:rFonts w:ascii="ＭＳ 明朝" w:hAnsi="cmbx12" w:hint="eastAsia"/>
          <w:sz w:val="21"/>
          <w:szCs w:val="21"/>
        </w:rPr>
        <w:t>工業製品に</w:t>
      </w:r>
      <w:r w:rsidR="00112F6C">
        <w:rPr>
          <w:rFonts w:ascii="ＭＳ 明朝" w:hAnsi="cmbx12" w:hint="eastAsia"/>
          <w:sz w:val="21"/>
          <w:szCs w:val="21"/>
        </w:rPr>
        <w:t>おい</w:t>
      </w:r>
      <w:r w:rsidR="005B1C65">
        <w:rPr>
          <w:rFonts w:ascii="ＭＳ 明朝" w:hAnsi="cmbx12" w:hint="eastAsia"/>
          <w:sz w:val="21"/>
          <w:szCs w:val="21"/>
        </w:rPr>
        <w:t>て，</w:t>
      </w:r>
      <w:r w:rsidR="000F38B4">
        <w:rPr>
          <w:rFonts w:ascii="ＭＳ 明朝" w:hAnsi="cmbx12" w:hint="eastAsia"/>
          <w:sz w:val="21"/>
          <w:szCs w:val="21"/>
        </w:rPr>
        <w:t>あなた</w:t>
      </w:r>
      <w:r w:rsidR="005B1C65">
        <w:rPr>
          <w:rFonts w:ascii="ＭＳ 明朝" w:hAnsi="cmbx12" w:hint="eastAsia"/>
          <w:sz w:val="21"/>
          <w:szCs w:val="21"/>
        </w:rPr>
        <w:t>が「なるほど」と思ったり，「</w:t>
      </w:r>
      <w:r w:rsidR="00D50E77">
        <w:rPr>
          <w:rFonts w:ascii="ＭＳ 明朝" w:hAnsi="cmbx12" w:hint="eastAsia"/>
          <w:sz w:val="21"/>
          <w:szCs w:val="21"/>
        </w:rPr>
        <w:t>これはよい（欲しい）</w:t>
      </w:r>
      <w:r w:rsidR="005B1C65">
        <w:rPr>
          <w:rFonts w:ascii="ＭＳ 明朝" w:hAnsi="cmbx12" w:hint="eastAsia"/>
          <w:sz w:val="21"/>
          <w:szCs w:val="21"/>
        </w:rPr>
        <w:t>」と感じた</w:t>
      </w:r>
      <w:r w:rsidR="00D50E77">
        <w:rPr>
          <w:rFonts w:ascii="ＭＳ 明朝" w:hAnsi="cmbx12" w:hint="eastAsia"/>
          <w:sz w:val="21"/>
          <w:szCs w:val="21"/>
        </w:rPr>
        <w:t>りして興味を持った</w:t>
      </w:r>
      <w:r w:rsidR="005B1C65">
        <w:rPr>
          <w:rFonts w:asciiTheme="minorHAnsi" w:eastAsiaTheme="minorEastAsia" w:hAnsiTheme="minorEastAsia" w:hint="eastAsia"/>
          <w:sz w:val="21"/>
          <w:szCs w:val="21"/>
        </w:rPr>
        <w:t>デザイン</w:t>
      </w:r>
      <w:r w:rsidR="00112F6C">
        <w:rPr>
          <w:rFonts w:asciiTheme="minorHAnsi" w:eastAsiaTheme="minorEastAsia" w:hAnsiTheme="minorEastAsia" w:hint="eastAsia"/>
          <w:sz w:val="21"/>
          <w:szCs w:val="21"/>
        </w:rPr>
        <w:t>や技術的な工夫</w:t>
      </w:r>
      <w:r w:rsidR="005B1C65">
        <w:rPr>
          <w:rFonts w:asciiTheme="minorHAnsi" w:eastAsiaTheme="minorEastAsia" w:hAnsiTheme="minorEastAsia" w:hint="eastAsia"/>
          <w:sz w:val="21"/>
          <w:szCs w:val="21"/>
        </w:rPr>
        <w:t>の具体的な例（写真や図があるとよい）を挙げ，以下の項目を記述せよ．</w:t>
      </w:r>
    </w:p>
    <w:p w14:paraId="5D082F12" w14:textId="77777777" w:rsidR="009B3F1B" w:rsidRPr="005B1C65" w:rsidRDefault="005B1C65">
      <w:pPr>
        <w:pStyle w:val="Default"/>
        <w:rPr>
          <w:rFonts w:asciiTheme="minorHAnsi" w:hAnsiTheme="minorHAnsi"/>
          <w:sz w:val="21"/>
          <w:szCs w:val="21"/>
        </w:rPr>
      </w:pPr>
      <w:r w:rsidRPr="005B1C65">
        <w:rPr>
          <w:rFonts w:asciiTheme="minorHAnsi" w:hAnsiTheme="minorHAnsi"/>
          <w:sz w:val="21"/>
          <w:szCs w:val="21"/>
        </w:rPr>
        <w:t xml:space="preserve">(1) </w:t>
      </w:r>
      <w:r w:rsidR="00112F6C">
        <w:rPr>
          <w:rFonts w:asciiTheme="minorHAnsi" w:hAnsiTheme="minorHAnsi" w:hint="eastAsia"/>
          <w:sz w:val="21"/>
          <w:szCs w:val="21"/>
        </w:rPr>
        <w:t>どの製品の</w:t>
      </w:r>
      <w:r w:rsidRPr="005B1C65">
        <w:rPr>
          <w:rFonts w:asciiTheme="minorHAnsi" w:hAnsiTheme="minorHAnsi"/>
          <w:sz w:val="21"/>
          <w:szCs w:val="21"/>
        </w:rPr>
        <w:t>どこが</w:t>
      </w:r>
      <w:r w:rsidR="00112F6C">
        <w:rPr>
          <w:rFonts w:asciiTheme="minorHAnsi" w:hAnsiTheme="minorHAnsi" w:hint="eastAsia"/>
          <w:sz w:val="21"/>
          <w:szCs w:val="21"/>
        </w:rPr>
        <w:t>，</w:t>
      </w:r>
      <w:r w:rsidRPr="005B1C65">
        <w:rPr>
          <w:rFonts w:asciiTheme="minorHAnsi" w:hAnsiTheme="minorHAnsi"/>
          <w:sz w:val="21"/>
          <w:szCs w:val="21"/>
        </w:rPr>
        <w:t>どのように新しい（あるいはユニーク）と思うか，</w:t>
      </w:r>
      <w:r w:rsidR="0051116C">
        <w:rPr>
          <w:rFonts w:asciiTheme="minorHAnsi" w:hAnsiTheme="minorHAnsi" w:hint="eastAsia"/>
          <w:sz w:val="21"/>
          <w:szCs w:val="21"/>
        </w:rPr>
        <w:t>そしてどのような点があなたに魅力や満足を感じさせるのか，引用元を明らかにした上で技術的な理由を述べなさい．</w:t>
      </w:r>
    </w:p>
    <w:p w14:paraId="1E02BE2D" w14:textId="37E9F45D" w:rsidR="005B1C65" w:rsidRDefault="005B1C65">
      <w:pPr>
        <w:pStyle w:val="Default"/>
        <w:rPr>
          <w:rFonts w:asciiTheme="minorHAnsi" w:hAnsiTheme="minorHAnsi"/>
          <w:sz w:val="21"/>
          <w:szCs w:val="21"/>
        </w:rPr>
      </w:pPr>
      <w:r w:rsidRPr="005B1C65">
        <w:rPr>
          <w:rFonts w:asciiTheme="minorHAnsi" w:hAnsiTheme="minorHAnsi"/>
          <w:sz w:val="21"/>
          <w:szCs w:val="21"/>
        </w:rPr>
        <w:t xml:space="preserve">(2) </w:t>
      </w:r>
      <w:r w:rsidR="00C7214F">
        <w:rPr>
          <w:rFonts w:asciiTheme="minorHAnsi" w:hAnsiTheme="minorHAnsi" w:hint="eastAsia"/>
          <w:sz w:val="21"/>
          <w:szCs w:val="21"/>
        </w:rPr>
        <w:t>(1)</w:t>
      </w:r>
      <w:r w:rsidR="00C7214F">
        <w:rPr>
          <w:rFonts w:asciiTheme="minorHAnsi" w:hAnsiTheme="minorHAnsi" w:hint="eastAsia"/>
          <w:sz w:val="21"/>
          <w:szCs w:val="21"/>
        </w:rPr>
        <w:t>で示した技術的工夫を参考にし，</w:t>
      </w:r>
      <w:r w:rsidR="0051116C">
        <w:rPr>
          <w:rFonts w:asciiTheme="minorHAnsi" w:hAnsiTheme="minorHAnsi" w:hint="eastAsia"/>
          <w:sz w:val="21"/>
          <w:szCs w:val="21"/>
        </w:rPr>
        <w:t>既存のシステムに感性工学的な</w:t>
      </w:r>
      <w:r w:rsidR="00C7214F">
        <w:rPr>
          <w:rFonts w:asciiTheme="minorHAnsi" w:hAnsiTheme="minorHAnsi" w:hint="eastAsia"/>
          <w:sz w:val="21"/>
          <w:szCs w:val="21"/>
        </w:rPr>
        <w:t>付加価値を</w:t>
      </w:r>
      <w:r w:rsidR="0051116C">
        <w:rPr>
          <w:rFonts w:asciiTheme="minorHAnsi" w:hAnsiTheme="minorHAnsi" w:hint="eastAsia"/>
          <w:sz w:val="21"/>
          <w:szCs w:val="21"/>
        </w:rPr>
        <w:t>加</w:t>
      </w:r>
      <w:r w:rsidR="00C7214F">
        <w:rPr>
          <w:rFonts w:asciiTheme="minorHAnsi" w:hAnsiTheme="minorHAnsi" w:hint="eastAsia"/>
          <w:sz w:val="21"/>
          <w:szCs w:val="21"/>
        </w:rPr>
        <w:t>え</w:t>
      </w:r>
      <w:r w:rsidR="0051116C">
        <w:rPr>
          <w:rFonts w:asciiTheme="minorHAnsi" w:hAnsiTheme="minorHAnsi" w:hint="eastAsia"/>
          <w:sz w:val="21"/>
          <w:szCs w:val="21"/>
        </w:rPr>
        <w:t>ることで格段に魅力改善につなげる</w:t>
      </w:r>
      <w:r w:rsidR="00C7214F">
        <w:rPr>
          <w:rFonts w:asciiTheme="minorHAnsi" w:hAnsiTheme="minorHAnsi" w:hint="eastAsia"/>
          <w:sz w:val="21"/>
          <w:szCs w:val="21"/>
        </w:rPr>
        <w:t>技術を</w:t>
      </w:r>
      <w:r w:rsidR="0051116C">
        <w:rPr>
          <w:rFonts w:asciiTheme="minorHAnsi" w:hAnsiTheme="minorHAnsi" w:hint="eastAsia"/>
          <w:sz w:val="21"/>
          <w:szCs w:val="21"/>
        </w:rPr>
        <w:t>提案せよ．</w:t>
      </w:r>
    </w:p>
    <w:p w14:paraId="23009DA7" w14:textId="3495046A" w:rsidR="00FF53D1" w:rsidRDefault="00FF53D1">
      <w:pPr>
        <w:pStyle w:val="Default"/>
        <w:rPr>
          <w:rFonts w:asciiTheme="minorHAnsi" w:hAnsiTheme="minorHAnsi"/>
          <w:sz w:val="21"/>
          <w:szCs w:val="21"/>
        </w:rPr>
      </w:pPr>
    </w:p>
    <w:p w14:paraId="6DADBDDC" w14:textId="1882E997" w:rsidR="00FF53D1" w:rsidRDefault="00FF53D1">
      <w:pPr>
        <w:pStyle w:val="Default"/>
        <w:rPr>
          <w:rFonts w:asciiTheme="minorHAnsi" w:hAnsiTheme="minorHAnsi"/>
          <w:sz w:val="21"/>
          <w:szCs w:val="21"/>
        </w:rPr>
      </w:pPr>
      <w:r>
        <w:rPr>
          <w:rFonts w:asciiTheme="minorHAnsi" w:hAnsiTheme="minorHAnsi" w:hint="eastAsia"/>
          <w:sz w:val="21"/>
          <w:szCs w:val="21"/>
        </w:rPr>
        <w:t>【回答】</w:t>
      </w:r>
    </w:p>
    <w:p w14:paraId="2EE813FC" w14:textId="416669AF" w:rsidR="00FF53D1" w:rsidRDefault="00D37F9D">
      <w:pPr>
        <w:pStyle w:val="Default"/>
        <w:rPr>
          <w:rFonts w:asciiTheme="minorHAnsi" w:hAnsiTheme="minorHAnsi"/>
          <w:sz w:val="21"/>
          <w:szCs w:val="21"/>
        </w:rPr>
      </w:pPr>
      <w:r>
        <w:rPr>
          <w:rFonts w:asciiTheme="minorHAnsi" w:hAnsiTheme="minorHAnsi" w:hint="eastAsia"/>
          <w:sz w:val="21"/>
          <w:szCs w:val="21"/>
        </w:rPr>
        <w:t>ISSEY MIYAKE O</w:t>
      </w:r>
    </w:p>
    <w:p w14:paraId="4634E88F" w14:textId="77777777" w:rsidR="00D37F9D" w:rsidRDefault="00D37F9D">
      <w:pPr>
        <w:pStyle w:val="Default"/>
        <w:rPr>
          <w:rFonts w:asciiTheme="minorHAnsi" w:hAnsiTheme="minorHAnsi"/>
          <w:sz w:val="21"/>
          <w:szCs w:val="21"/>
        </w:rPr>
      </w:pPr>
    </w:p>
    <w:p w14:paraId="6C081F18" w14:textId="7B5D4094" w:rsidR="00D37F9D" w:rsidRDefault="00D37F9D">
      <w:pPr>
        <w:pStyle w:val="Default"/>
        <w:rPr>
          <w:rFonts w:asciiTheme="minorHAnsi" w:hAnsiTheme="minorHAnsi"/>
          <w:sz w:val="21"/>
          <w:szCs w:val="21"/>
        </w:rPr>
      </w:pPr>
    </w:p>
    <w:p w14:paraId="446480C3" w14:textId="30406951" w:rsidR="00D37F9D" w:rsidRDefault="00D37F9D">
      <w:pPr>
        <w:pStyle w:val="Default"/>
        <w:rPr>
          <w:rFonts w:asciiTheme="minorHAnsi" w:hAnsiTheme="minorHAnsi"/>
          <w:sz w:val="21"/>
          <w:szCs w:val="21"/>
        </w:rPr>
      </w:pPr>
      <w:r>
        <w:rPr>
          <w:rFonts w:asciiTheme="minorHAnsi" w:hAnsiTheme="minorHAnsi"/>
          <w:noProof/>
          <w:sz w:val="21"/>
          <w:szCs w:val="21"/>
        </w:rPr>
        <w:drawing>
          <wp:anchor distT="0" distB="0" distL="114300" distR="114300" simplePos="0" relativeHeight="251658240" behindDoc="1" locked="0" layoutInCell="1" allowOverlap="1" wp14:anchorId="092E7485" wp14:editId="07CBE898">
            <wp:simplePos x="0" y="0"/>
            <wp:positionH relativeFrom="margin">
              <wp:align>left</wp:align>
            </wp:positionH>
            <wp:positionV relativeFrom="paragraph">
              <wp:posOffset>6350</wp:posOffset>
            </wp:positionV>
            <wp:extent cx="3040380" cy="3040380"/>
            <wp:effectExtent l="0" t="0" r="7620" b="7620"/>
            <wp:wrapTight wrapText="bothSides">
              <wp:wrapPolygon edited="0">
                <wp:start x="0" y="0"/>
                <wp:lineTo x="0" y="21519"/>
                <wp:lineTo x="21519" y="21519"/>
                <wp:lineTo x="21519" y="0"/>
                <wp:lineTo x="0" y="0"/>
              </wp:wrapPolygon>
            </wp:wrapTight>
            <wp:docPr id="212509898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noProof/>
          <w:sz w:val="21"/>
          <w:szCs w:val="21"/>
        </w:rPr>
        <w:drawing>
          <wp:inline distT="0" distB="0" distL="0" distR="0" wp14:anchorId="7CEA2652" wp14:editId="79DF54FA">
            <wp:extent cx="3017520" cy="3017520"/>
            <wp:effectExtent l="0" t="0" r="0" b="0"/>
            <wp:docPr id="52245175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inline>
        </w:drawing>
      </w:r>
    </w:p>
    <w:p w14:paraId="1AC0CEB3" w14:textId="77777777" w:rsidR="00D37F9D" w:rsidRDefault="00D37F9D">
      <w:pPr>
        <w:pStyle w:val="Default"/>
        <w:rPr>
          <w:rFonts w:asciiTheme="minorHAnsi" w:hAnsiTheme="minorHAnsi"/>
          <w:sz w:val="21"/>
          <w:szCs w:val="21"/>
        </w:rPr>
      </w:pPr>
    </w:p>
    <w:p w14:paraId="57D44C72" w14:textId="3FB5B239" w:rsidR="00D37F9D" w:rsidRDefault="00D37F9D">
      <w:pPr>
        <w:pStyle w:val="Default"/>
        <w:rPr>
          <w:rFonts w:asciiTheme="minorHAnsi" w:hAnsiTheme="minorHAnsi" w:hint="eastAsia"/>
          <w:sz w:val="21"/>
          <w:szCs w:val="21"/>
        </w:rPr>
      </w:pPr>
    </w:p>
    <w:p w14:paraId="62778BDE" w14:textId="54923816" w:rsidR="00FF53D1" w:rsidRDefault="00FF53D1" w:rsidP="00FF53D1">
      <w:pPr>
        <w:pStyle w:val="Default"/>
        <w:numPr>
          <w:ilvl w:val="0"/>
          <w:numId w:val="3"/>
        </w:numPr>
        <w:rPr>
          <w:rFonts w:asciiTheme="minorHAnsi" w:hAnsiTheme="minorHAnsi"/>
          <w:sz w:val="21"/>
          <w:szCs w:val="21"/>
        </w:rPr>
      </w:pPr>
    </w:p>
    <w:p w14:paraId="5AADF098" w14:textId="5D63EB19" w:rsidR="00FF53D1" w:rsidRDefault="00D37F9D">
      <w:pPr>
        <w:pStyle w:val="Default"/>
        <w:rPr>
          <w:rFonts w:asciiTheme="minorHAnsi" w:hAnsiTheme="minorHAnsi" w:hint="eastAsia"/>
          <w:sz w:val="21"/>
          <w:szCs w:val="21"/>
        </w:rPr>
      </w:pPr>
      <w:r>
        <w:rPr>
          <w:rFonts w:asciiTheme="minorHAnsi" w:hAnsiTheme="minorHAnsi" w:hint="eastAsia"/>
          <w:sz w:val="21"/>
          <w:szCs w:val="21"/>
        </w:rPr>
        <w:t>腕時計といえば，「トゥールビヨン」「ミニッツリピータ」「パーペチュアルカレンダ」など，複雑な機構を思い浮かべる人も多いと思うが，この「</w:t>
      </w:r>
      <w:r>
        <w:rPr>
          <w:rFonts w:asciiTheme="minorHAnsi" w:hAnsiTheme="minorHAnsi" w:hint="eastAsia"/>
          <w:sz w:val="21"/>
          <w:szCs w:val="21"/>
        </w:rPr>
        <w:t>O</w:t>
      </w:r>
      <w:r>
        <w:rPr>
          <w:rFonts w:asciiTheme="minorHAnsi" w:hAnsiTheme="minorHAnsi" w:hint="eastAsia"/>
          <w:sz w:val="21"/>
          <w:szCs w:val="21"/>
        </w:rPr>
        <w:t>」はそのような複雑さをできるだけそぎ落とし，</w:t>
      </w:r>
      <w:r w:rsidR="001B24B7">
        <w:rPr>
          <w:rFonts w:asciiTheme="minorHAnsi" w:hAnsiTheme="minorHAnsi" w:hint="eastAsia"/>
          <w:sz w:val="21"/>
          <w:szCs w:val="21"/>
        </w:rPr>
        <w:t>時計としての存在が希薄に感じるほど，</w:t>
      </w:r>
      <w:r>
        <w:rPr>
          <w:rFonts w:asciiTheme="minorHAnsi" w:hAnsiTheme="minorHAnsi" w:hint="eastAsia"/>
          <w:sz w:val="21"/>
          <w:szCs w:val="21"/>
        </w:rPr>
        <w:t>従来の腕時計とは全く違ったミニマムさを実現している．</w:t>
      </w:r>
      <w:r>
        <w:rPr>
          <w:rFonts w:asciiTheme="minorHAnsi" w:hAnsiTheme="minorHAnsi"/>
          <w:sz w:val="21"/>
          <w:szCs w:val="21"/>
        </w:rPr>
        <w:br/>
      </w:r>
      <w:r>
        <w:rPr>
          <w:rFonts w:asciiTheme="minorHAnsi" w:hAnsiTheme="minorHAnsi" w:hint="eastAsia"/>
          <w:sz w:val="21"/>
          <w:szCs w:val="21"/>
        </w:rPr>
        <w:t>「水のかたち．透明な時を刻む時計」というコンセプトのもとで作成され，透明なバングル型のデザインなど</w:t>
      </w:r>
      <w:r w:rsidR="00F61745">
        <w:rPr>
          <w:rFonts w:asciiTheme="minorHAnsi" w:hAnsiTheme="minorHAnsi" w:hint="eastAsia"/>
          <w:sz w:val="21"/>
          <w:szCs w:val="21"/>
        </w:rPr>
        <w:t>今までにないユニークさがある．特にこの透明なバングルは，光の反射や屈折率でさまざまに表情を変えるように，意図的にケースに厚みを持たせてあり，まるで腕の周りにふわりと浮かんだ水のリングの上に時計が浮かんでいるような不思議な美しさに感動する</w:t>
      </w:r>
      <w:r w:rsidR="002B2859">
        <w:rPr>
          <w:rFonts w:asciiTheme="minorHAnsi" w:hAnsiTheme="minorHAnsi" w:hint="eastAsia"/>
          <w:sz w:val="21"/>
          <w:szCs w:val="21"/>
        </w:rPr>
        <w:t>[1]</w:t>
      </w:r>
    </w:p>
    <w:p w14:paraId="3C9DE5C9" w14:textId="77777777" w:rsidR="00F61745" w:rsidRDefault="00F61745">
      <w:pPr>
        <w:pStyle w:val="Default"/>
        <w:rPr>
          <w:rFonts w:asciiTheme="minorHAnsi" w:hAnsiTheme="minorHAnsi"/>
          <w:sz w:val="21"/>
          <w:szCs w:val="21"/>
        </w:rPr>
      </w:pPr>
    </w:p>
    <w:p w14:paraId="4E024373" w14:textId="4F58BE8A" w:rsidR="002B2859" w:rsidRDefault="00F61745">
      <w:pPr>
        <w:pStyle w:val="Default"/>
        <w:rPr>
          <w:rFonts w:asciiTheme="minorHAnsi" w:hAnsiTheme="minorHAnsi"/>
          <w:sz w:val="21"/>
          <w:szCs w:val="21"/>
        </w:rPr>
      </w:pPr>
      <w:r>
        <w:rPr>
          <w:rFonts w:asciiTheme="minorHAnsi" w:hAnsiTheme="minorHAnsi" w:hint="eastAsia"/>
          <w:sz w:val="21"/>
          <w:szCs w:val="21"/>
        </w:rPr>
        <w:t>(2)</w:t>
      </w:r>
      <w:r>
        <w:rPr>
          <w:rFonts w:asciiTheme="minorHAnsi" w:hAnsiTheme="minorHAnsi"/>
          <w:sz w:val="21"/>
          <w:szCs w:val="21"/>
        </w:rPr>
        <w:br/>
      </w:r>
      <w:r w:rsidR="001B24B7">
        <w:rPr>
          <w:rFonts w:asciiTheme="minorHAnsi" w:hAnsiTheme="minorHAnsi" w:hint="eastAsia"/>
          <w:sz w:val="21"/>
          <w:szCs w:val="21"/>
        </w:rPr>
        <w:t>「機能をそぎ落としたミニマムさ」と「光や背景で表情を変える，水のような流動性」を「読書用端末」にとりいれる．</w:t>
      </w:r>
      <w:r w:rsidR="001B24B7">
        <w:rPr>
          <w:rFonts w:asciiTheme="minorHAnsi" w:hAnsiTheme="minorHAnsi"/>
          <w:sz w:val="21"/>
          <w:szCs w:val="21"/>
        </w:rPr>
        <w:br/>
      </w:r>
      <w:r w:rsidR="001B24B7">
        <w:rPr>
          <w:rFonts w:asciiTheme="minorHAnsi" w:hAnsiTheme="minorHAnsi" w:hint="eastAsia"/>
          <w:sz w:val="21"/>
          <w:szCs w:val="21"/>
        </w:rPr>
        <w:t>読書以外の機能をそぎ落とした端末．技術書や自己啓発書など集中したい内容では色温度を低く，</w:t>
      </w:r>
      <w:r w:rsidR="00B71F26">
        <w:rPr>
          <w:rFonts w:asciiTheme="minorHAnsi" w:hAnsiTheme="minorHAnsi" w:hint="eastAsia"/>
          <w:sz w:val="21"/>
          <w:szCs w:val="21"/>
        </w:rPr>
        <w:t>ほっこりするような小説や児童書では安心するように色温度を高くするなど，内容によって表情を変えるようなシステム．</w:t>
      </w:r>
    </w:p>
    <w:p w14:paraId="1A9289B4" w14:textId="77777777" w:rsidR="002B2859" w:rsidRDefault="002B2859">
      <w:pPr>
        <w:widowControl/>
        <w:jc w:val="left"/>
        <w:rPr>
          <w:rFonts w:asciiTheme="minorHAnsi" w:hAnsiTheme="minorHAnsi"/>
          <w:color w:val="000000"/>
          <w:kern w:val="0"/>
        </w:rPr>
      </w:pPr>
      <w:r>
        <w:rPr>
          <w:rFonts w:asciiTheme="minorHAnsi" w:hAnsiTheme="minorHAnsi"/>
        </w:rPr>
        <w:br w:type="page"/>
      </w:r>
    </w:p>
    <w:p w14:paraId="3FE856DA" w14:textId="4AA3165B" w:rsidR="002B2859" w:rsidRDefault="002B2859">
      <w:pPr>
        <w:pStyle w:val="Default"/>
        <w:rPr>
          <w:rFonts w:asciiTheme="minorHAnsi" w:hAnsiTheme="minorHAnsi"/>
          <w:sz w:val="21"/>
          <w:szCs w:val="21"/>
        </w:rPr>
      </w:pPr>
      <w:r>
        <w:rPr>
          <w:rFonts w:asciiTheme="minorHAnsi" w:hAnsiTheme="minorHAnsi" w:hint="eastAsia"/>
          <w:sz w:val="21"/>
          <w:szCs w:val="21"/>
        </w:rPr>
        <w:lastRenderedPageBreak/>
        <w:t>参考文献</w:t>
      </w:r>
    </w:p>
    <w:p w14:paraId="4DDC9716" w14:textId="6E240048" w:rsidR="002B2859" w:rsidRPr="002B2859" w:rsidRDefault="002B2859" w:rsidP="002B2859">
      <w:pPr>
        <w:pStyle w:val="Default"/>
        <w:rPr>
          <w:rFonts w:asciiTheme="minorHAnsi" w:hAnsiTheme="minorHAnsi" w:hint="eastAsia"/>
          <w:sz w:val="18"/>
          <w:szCs w:val="18"/>
        </w:rPr>
      </w:pPr>
      <w:r w:rsidRPr="002B2859">
        <w:rPr>
          <w:rFonts w:asciiTheme="minorHAnsi" w:hAnsiTheme="minorHAnsi" w:hint="eastAsia"/>
          <w:sz w:val="18"/>
          <w:szCs w:val="18"/>
        </w:rPr>
        <w:t xml:space="preserve">[1] </w:t>
      </w:r>
      <w:r w:rsidRPr="002B2859">
        <w:rPr>
          <w:rFonts w:asciiTheme="minorHAnsi" w:hAnsiTheme="minorHAnsi" w:hint="eastAsia"/>
          <w:sz w:val="18"/>
          <w:szCs w:val="18"/>
        </w:rPr>
        <w:t>水というカタチのないものを時計にする。そんなきっかけから生まれた。</w:t>
      </w:r>
      <w:r>
        <w:rPr>
          <w:rFonts w:asciiTheme="minorHAnsi" w:hAnsiTheme="minorHAnsi" w:hint="eastAsia"/>
          <w:sz w:val="18"/>
          <w:szCs w:val="18"/>
        </w:rPr>
        <w:t xml:space="preserve">,ISSEY MIYAKE WATCH, </w:t>
      </w:r>
      <w:r w:rsidRPr="002B2859">
        <w:rPr>
          <w:rFonts w:asciiTheme="minorHAnsi" w:hAnsiTheme="minorHAnsi"/>
          <w:sz w:val="18"/>
          <w:szCs w:val="18"/>
        </w:rPr>
        <w:t>https://www.isseymiyake-watch.com/column/vol06.html</w:t>
      </w:r>
    </w:p>
    <w:sectPr w:rsidR="002B2859" w:rsidRPr="002B2859" w:rsidSect="00876A4B">
      <w:pgSz w:w="11907" w:h="16840" w:code="9"/>
      <w:pgMar w:top="851" w:right="851" w:bottom="567"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511A0" w14:textId="77777777" w:rsidR="00824A84" w:rsidRDefault="00824A84" w:rsidP="00017B71">
      <w:r>
        <w:separator/>
      </w:r>
    </w:p>
  </w:endnote>
  <w:endnote w:type="continuationSeparator" w:id="0">
    <w:p w14:paraId="1E9F993A" w14:textId="77777777" w:rsidR="00824A84" w:rsidRDefault="00824A84" w:rsidP="0001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mbx10">
    <w:altName w:val="Arial"/>
    <w:panose1 w:val="00000000000000000000"/>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mbx12">
    <w:altName w:val="cmbx12"/>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209F9" w14:textId="77777777" w:rsidR="00824A84" w:rsidRDefault="00824A84" w:rsidP="00017B71">
      <w:r>
        <w:separator/>
      </w:r>
    </w:p>
  </w:footnote>
  <w:footnote w:type="continuationSeparator" w:id="0">
    <w:p w14:paraId="6939A12B" w14:textId="77777777" w:rsidR="00824A84" w:rsidRDefault="00824A84" w:rsidP="00017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2717F2"/>
    <w:multiLevelType w:val="hybridMultilevel"/>
    <w:tmpl w:val="6CAC5F9A"/>
    <w:lvl w:ilvl="0" w:tplc="C08A09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0B407DF"/>
    <w:multiLevelType w:val="hybridMultilevel"/>
    <w:tmpl w:val="5B79A78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25B33A1"/>
    <w:multiLevelType w:val="hybridMultilevel"/>
    <w:tmpl w:val="D42420D8"/>
    <w:lvl w:ilvl="0" w:tplc="04090001">
      <w:start w:val="1"/>
      <w:numFmt w:val="bullet"/>
      <w:lvlText w:val=""/>
      <w:lvlJc w:val="left"/>
      <w:pPr>
        <w:tabs>
          <w:tab w:val="num" w:pos="420"/>
        </w:tabs>
        <w:ind w:left="420" w:hanging="420"/>
      </w:pPr>
      <w:rPr>
        <w:rFonts w:ascii="Wingdings" w:hAnsi="Wingdings" w:cs="Times New Roman" w:hint="default"/>
      </w:rPr>
    </w:lvl>
    <w:lvl w:ilvl="1" w:tplc="0409000B">
      <w:start w:val="1"/>
      <w:numFmt w:val="bullet"/>
      <w:lvlText w:val=""/>
      <w:lvlJc w:val="left"/>
      <w:pPr>
        <w:tabs>
          <w:tab w:val="num" w:pos="840"/>
        </w:tabs>
        <w:ind w:left="840" w:hanging="420"/>
      </w:pPr>
      <w:rPr>
        <w:rFonts w:ascii="Wingdings" w:hAnsi="Wingdings" w:cs="Times New Roman" w:hint="default"/>
      </w:rPr>
    </w:lvl>
    <w:lvl w:ilvl="2" w:tplc="0409000D">
      <w:start w:val="1"/>
      <w:numFmt w:val="bullet"/>
      <w:lvlText w:val=""/>
      <w:lvlJc w:val="left"/>
      <w:pPr>
        <w:tabs>
          <w:tab w:val="num" w:pos="1260"/>
        </w:tabs>
        <w:ind w:left="1260" w:hanging="420"/>
      </w:pPr>
      <w:rPr>
        <w:rFonts w:ascii="Wingdings" w:hAnsi="Wingdings" w:cs="Times New Roman" w:hint="default"/>
      </w:rPr>
    </w:lvl>
    <w:lvl w:ilvl="3" w:tplc="04090001">
      <w:start w:val="1"/>
      <w:numFmt w:val="bullet"/>
      <w:lvlText w:val=""/>
      <w:lvlJc w:val="left"/>
      <w:pPr>
        <w:tabs>
          <w:tab w:val="num" w:pos="1680"/>
        </w:tabs>
        <w:ind w:left="1680" w:hanging="420"/>
      </w:pPr>
      <w:rPr>
        <w:rFonts w:ascii="Wingdings" w:hAnsi="Wingdings" w:cs="Times New Roman" w:hint="default"/>
      </w:rPr>
    </w:lvl>
    <w:lvl w:ilvl="4" w:tplc="0409000B">
      <w:start w:val="1"/>
      <w:numFmt w:val="bullet"/>
      <w:lvlText w:val=""/>
      <w:lvlJc w:val="left"/>
      <w:pPr>
        <w:tabs>
          <w:tab w:val="num" w:pos="2100"/>
        </w:tabs>
        <w:ind w:left="2100" w:hanging="420"/>
      </w:pPr>
      <w:rPr>
        <w:rFonts w:ascii="Wingdings" w:hAnsi="Wingdings" w:cs="Times New Roman" w:hint="default"/>
      </w:rPr>
    </w:lvl>
    <w:lvl w:ilvl="5" w:tplc="0409000D">
      <w:start w:val="1"/>
      <w:numFmt w:val="bullet"/>
      <w:lvlText w:val=""/>
      <w:lvlJc w:val="left"/>
      <w:pPr>
        <w:tabs>
          <w:tab w:val="num" w:pos="2520"/>
        </w:tabs>
        <w:ind w:left="2520" w:hanging="420"/>
      </w:pPr>
      <w:rPr>
        <w:rFonts w:ascii="Wingdings" w:hAnsi="Wingdings" w:cs="Times New Roman" w:hint="default"/>
      </w:rPr>
    </w:lvl>
    <w:lvl w:ilvl="6" w:tplc="04090001">
      <w:start w:val="1"/>
      <w:numFmt w:val="bullet"/>
      <w:lvlText w:val=""/>
      <w:lvlJc w:val="left"/>
      <w:pPr>
        <w:tabs>
          <w:tab w:val="num" w:pos="2940"/>
        </w:tabs>
        <w:ind w:left="2940" w:hanging="420"/>
      </w:pPr>
      <w:rPr>
        <w:rFonts w:ascii="Wingdings" w:hAnsi="Wingdings" w:cs="Times New Roman" w:hint="default"/>
      </w:rPr>
    </w:lvl>
    <w:lvl w:ilvl="7" w:tplc="0409000B">
      <w:start w:val="1"/>
      <w:numFmt w:val="bullet"/>
      <w:lvlText w:val=""/>
      <w:lvlJc w:val="left"/>
      <w:pPr>
        <w:tabs>
          <w:tab w:val="num" w:pos="3360"/>
        </w:tabs>
        <w:ind w:left="3360" w:hanging="420"/>
      </w:pPr>
      <w:rPr>
        <w:rFonts w:ascii="Wingdings" w:hAnsi="Wingdings" w:cs="Times New Roman" w:hint="default"/>
      </w:rPr>
    </w:lvl>
    <w:lvl w:ilvl="8" w:tplc="0409000D">
      <w:start w:val="1"/>
      <w:numFmt w:val="bullet"/>
      <w:lvlText w:val=""/>
      <w:lvlJc w:val="left"/>
      <w:pPr>
        <w:tabs>
          <w:tab w:val="num" w:pos="3780"/>
        </w:tabs>
        <w:ind w:left="3780" w:hanging="420"/>
      </w:pPr>
      <w:rPr>
        <w:rFonts w:ascii="Wingdings" w:hAnsi="Wingdings" w:cs="Times New Roman" w:hint="default"/>
      </w:rPr>
    </w:lvl>
  </w:abstractNum>
  <w:num w:numId="1" w16cid:durableId="511920442">
    <w:abstractNumId w:val="1"/>
  </w:num>
  <w:num w:numId="2" w16cid:durableId="615871249">
    <w:abstractNumId w:val="2"/>
  </w:num>
  <w:num w:numId="3" w16cid:durableId="36255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B71"/>
    <w:rsid w:val="00000B97"/>
    <w:rsid w:val="00003A22"/>
    <w:rsid w:val="00017B71"/>
    <w:rsid w:val="00026837"/>
    <w:rsid w:val="00095927"/>
    <w:rsid w:val="000C7716"/>
    <w:rsid w:val="000E31D7"/>
    <w:rsid w:val="000E4FD1"/>
    <w:rsid w:val="000F38B4"/>
    <w:rsid w:val="00112F6C"/>
    <w:rsid w:val="0012254B"/>
    <w:rsid w:val="00123CB6"/>
    <w:rsid w:val="00160D28"/>
    <w:rsid w:val="001A737B"/>
    <w:rsid w:val="001B24B7"/>
    <w:rsid w:val="001F670E"/>
    <w:rsid w:val="00257AA5"/>
    <w:rsid w:val="00264EF9"/>
    <w:rsid w:val="002A5B1C"/>
    <w:rsid w:val="002B2859"/>
    <w:rsid w:val="002C534D"/>
    <w:rsid w:val="002C6F03"/>
    <w:rsid w:val="00370131"/>
    <w:rsid w:val="003C58FC"/>
    <w:rsid w:val="003D6EF6"/>
    <w:rsid w:val="003E6707"/>
    <w:rsid w:val="003F64D5"/>
    <w:rsid w:val="00441A02"/>
    <w:rsid w:val="00466B75"/>
    <w:rsid w:val="004C4BD2"/>
    <w:rsid w:val="004D4098"/>
    <w:rsid w:val="0051116C"/>
    <w:rsid w:val="00521C95"/>
    <w:rsid w:val="005A30EF"/>
    <w:rsid w:val="005B1C65"/>
    <w:rsid w:val="005E166B"/>
    <w:rsid w:val="00684FA0"/>
    <w:rsid w:val="006A0A46"/>
    <w:rsid w:val="006B2A7D"/>
    <w:rsid w:val="006F5B39"/>
    <w:rsid w:val="006F5D56"/>
    <w:rsid w:val="00707B1D"/>
    <w:rsid w:val="007176E1"/>
    <w:rsid w:val="007A783D"/>
    <w:rsid w:val="007F4F0A"/>
    <w:rsid w:val="00813ECE"/>
    <w:rsid w:val="00814804"/>
    <w:rsid w:val="00824A84"/>
    <w:rsid w:val="00825C6F"/>
    <w:rsid w:val="008604F5"/>
    <w:rsid w:val="00872B31"/>
    <w:rsid w:val="00876A4B"/>
    <w:rsid w:val="008B5E13"/>
    <w:rsid w:val="008C201E"/>
    <w:rsid w:val="008F3AA2"/>
    <w:rsid w:val="008F4AE4"/>
    <w:rsid w:val="00922E48"/>
    <w:rsid w:val="009962B6"/>
    <w:rsid w:val="009B3F1B"/>
    <w:rsid w:val="00A006FB"/>
    <w:rsid w:val="00A10626"/>
    <w:rsid w:val="00A441DC"/>
    <w:rsid w:val="00A82E50"/>
    <w:rsid w:val="00B60C99"/>
    <w:rsid w:val="00B71F26"/>
    <w:rsid w:val="00BC1ECA"/>
    <w:rsid w:val="00C35531"/>
    <w:rsid w:val="00C7214F"/>
    <w:rsid w:val="00CE184D"/>
    <w:rsid w:val="00D02AC0"/>
    <w:rsid w:val="00D079CF"/>
    <w:rsid w:val="00D14CE0"/>
    <w:rsid w:val="00D3368C"/>
    <w:rsid w:val="00D37F9D"/>
    <w:rsid w:val="00D46C85"/>
    <w:rsid w:val="00D50E77"/>
    <w:rsid w:val="00DF0F99"/>
    <w:rsid w:val="00DF571E"/>
    <w:rsid w:val="00E13090"/>
    <w:rsid w:val="00E657A9"/>
    <w:rsid w:val="00EB5719"/>
    <w:rsid w:val="00EC7BC3"/>
    <w:rsid w:val="00EF392B"/>
    <w:rsid w:val="00F03FEA"/>
    <w:rsid w:val="00F12A34"/>
    <w:rsid w:val="00F20439"/>
    <w:rsid w:val="00F32618"/>
    <w:rsid w:val="00F362FB"/>
    <w:rsid w:val="00F61745"/>
    <w:rsid w:val="00FB1883"/>
    <w:rsid w:val="00FF5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54E18A8"/>
  <w15:docId w15:val="{5CE4A600-7D0E-4F53-850E-6A0BE426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A4B"/>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6A4B"/>
    <w:pPr>
      <w:widowControl w:val="0"/>
      <w:autoSpaceDE w:val="0"/>
      <w:autoSpaceDN w:val="0"/>
      <w:adjustRightInd w:val="0"/>
    </w:pPr>
    <w:rPr>
      <w:rFonts w:ascii="cmbx10" w:hAnsi="cmbx10"/>
      <w:color w:val="000000"/>
      <w:sz w:val="24"/>
      <w:szCs w:val="24"/>
    </w:rPr>
  </w:style>
  <w:style w:type="paragraph" w:customStyle="1" w:styleId="CM1">
    <w:name w:val="CM1"/>
    <w:basedOn w:val="Default"/>
    <w:next w:val="Default"/>
    <w:rsid w:val="00876A4B"/>
    <w:rPr>
      <w:color w:val="auto"/>
    </w:rPr>
  </w:style>
  <w:style w:type="paragraph" w:styleId="a3">
    <w:name w:val="header"/>
    <w:basedOn w:val="a"/>
    <w:link w:val="a4"/>
    <w:uiPriority w:val="99"/>
    <w:unhideWhenUsed/>
    <w:rsid w:val="00017B71"/>
    <w:pPr>
      <w:tabs>
        <w:tab w:val="center" w:pos="4252"/>
        <w:tab w:val="right" w:pos="8504"/>
      </w:tabs>
      <w:snapToGrid w:val="0"/>
    </w:pPr>
  </w:style>
  <w:style w:type="character" w:customStyle="1" w:styleId="a4">
    <w:name w:val="ヘッダー (文字)"/>
    <w:basedOn w:val="a0"/>
    <w:link w:val="a3"/>
    <w:uiPriority w:val="99"/>
    <w:rsid w:val="00017B71"/>
    <w:rPr>
      <w:kern w:val="2"/>
      <w:sz w:val="21"/>
      <w:szCs w:val="21"/>
    </w:rPr>
  </w:style>
  <w:style w:type="paragraph" w:styleId="a5">
    <w:name w:val="footer"/>
    <w:basedOn w:val="a"/>
    <w:link w:val="a6"/>
    <w:uiPriority w:val="99"/>
    <w:unhideWhenUsed/>
    <w:rsid w:val="00017B71"/>
    <w:pPr>
      <w:tabs>
        <w:tab w:val="center" w:pos="4252"/>
        <w:tab w:val="right" w:pos="8504"/>
      </w:tabs>
      <w:snapToGrid w:val="0"/>
    </w:pPr>
  </w:style>
  <w:style w:type="character" w:customStyle="1" w:styleId="a6">
    <w:name w:val="フッター (文字)"/>
    <w:basedOn w:val="a0"/>
    <w:link w:val="a5"/>
    <w:uiPriority w:val="99"/>
    <w:rsid w:val="00017B71"/>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657">
      <w:bodyDiv w:val="1"/>
      <w:marLeft w:val="0"/>
      <w:marRight w:val="0"/>
      <w:marTop w:val="0"/>
      <w:marBottom w:val="0"/>
      <w:divBdr>
        <w:top w:val="none" w:sz="0" w:space="0" w:color="auto"/>
        <w:left w:val="none" w:sz="0" w:space="0" w:color="auto"/>
        <w:bottom w:val="none" w:sz="0" w:space="0" w:color="auto"/>
        <w:right w:val="none" w:sz="0" w:space="0" w:color="auto"/>
      </w:divBdr>
    </w:div>
    <w:div w:id="53742213">
      <w:bodyDiv w:val="1"/>
      <w:marLeft w:val="0"/>
      <w:marRight w:val="0"/>
      <w:marTop w:val="0"/>
      <w:marBottom w:val="0"/>
      <w:divBdr>
        <w:top w:val="none" w:sz="0" w:space="0" w:color="auto"/>
        <w:left w:val="none" w:sz="0" w:space="0" w:color="auto"/>
        <w:bottom w:val="none" w:sz="0" w:space="0" w:color="auto"/>
        <w:right w:val="none" w:sz="0" w:space="0" w:color="auto"/>
      </w:divBdr>
    </w:div>
    <w:div w:id="313147873">
      <w:bodyDiv w:val="1"/>
      <w:marLeft w:val="0"/>
      <w:marRight w:val="0"/>
      <w:marTop w:val="0"/>
      <w:marBottom w:val="0"/>
      <w:divBdr>
        <w:top w:val="none" w:sz="0" w:space="0" w:color="auto"/>
        <w:left w:val="none" w:sz="0" w:space="0" w:color="auto"/>
        <w:bottom w:val="none" w:sz="0" w:space="0" w:color="auto"/>
        <w:right w:val="none" w:sz="0" w:space="0" w:color="auto"/>
      </w:divBdr>
    </w:div>
    <w:div w:id="1094975519">
      <w:bodyDiv w:val="1"/>
      <w:marLeft w:val="0"/>
      <w:marRight w:val="0"/>
      <w:marTop w:val="0"/>
      <w:marBottom w:val="0"/>
      <w:divBdr>
        <w:top w:val="none" w:sz="0" w:space="0" w:color="auto"/>
        <w:left w:val="none" w:sz="0" w:space="0" w:color="auto"/>
        <w:bottom w:val="none" w:sz="0" w:space="0" w:color="auto"/>
        <w:right w:val="none" w:sz="0" w:space="0" w:color="auto"/>
      </w:divBdr>
    </w:div>
    <w:div w:id="159778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e533c7d-9bad-4182-941e-3483f951c2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56FEDA7137708428BF1377A61B6C38D" ma:contentTypeVersion="4" ma:contentTypeDescription="新しいドキュメントを作成します。" ma:contentTypeScope="" ma:versionID="c42bc7df1cba18ad29468e3b8ea70939">
  <xsd:schema xmlns:xsd="http://www.w3.org/2001/XMLSchema" xmlns:xs="http://www.w3.org/2001/XMLSchema" xmlns:p="http://schemas.microsoft.com/office/2006/metadata/properties" xmlns:ns2="8e533c7d-9bad-4182-941e-3483f951c253" targetNamespace="http://schemas.microsoft.com/office/2006/metadata/properties" ma:root="true" ma:fieldsID="6d02e560aa71921f96e89d87457d13da" ns2:_="">
    <xsd:import namespace="8e533c7d-9bad-4182-941e-3483f951c2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33c7d-9bad-4182-941e-3483f951c2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7F7C5-9851-49EE-B3BB-CB81571E17A7}">
  <ds:schemaRefs>
    <ds:schemaRef ds:uri="http://schemas.microsoft.com/office/2006/metadata/properties"/>
    <ds:schemaRef ds:uri="http://schemas.microsoft.com/office/infopath/2007/PartnerControls"/>
    <ds:schemaRef ds:uri="8e533c7d-9bad-4182-941e-3483f951c253"/>
  </ds:schemaRefs>
</ds:datastoreItem>
</file>

<file path=customXml/itemProps2.xml><?xml version="1.0" encoding="utf-8"?>
<ds:datastoreItem xmlns:ds="http://schemas.openxmlformats.org/officeDocument/2006/customXml" ds:itemID="{2BBB1F69-9861-48A2-8091-A2D7852A69FE}">
  <ds:schemaRefs>
    <ds:schemaRef ds:uri="http://schemas.microsoft.com/sharepoint/v3/contenttype/forms"/>
  </ds:schemaRefs>
</ds:datastoreItem>
</file>

<file path=customXml/itemProps3.xml><?xml version="1.0" encoding="utf-8"?>
<ds:datastoreItem xmlns:ds="http://schemas.openxmlformats.org/officeDocument/2006/customXml" ds:itemID="{DFE880CF-EF16-4398-8EFB-C7C50B5EA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33c7d-9bad-4182-941e-3483f951c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145</Words>
  <Characters>827</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DVIOUT</vt:lpstr>
      <vt:lpstr>DVIOUT</vt:lpstr>
    </vt:vector>
  </TitlesOfParts>
  <Company>Kumamoto National College of Technology</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DVIOUT</dc:title>
  <dc:creator>Kazuhiro KOSHI</dc:creator>
  <cp:lastModifiedBy>24K5410CI:國安_熊本</cp:lastModifiedBy>
  <cp:revision>6</cp:revision>
  <cp:lastPrinted>2025-06-20T13:14:00Z</cp:lastPrinted>
  <dcterms:created xsi:type="dcterms:W3CDTF">2024-06-03T23:47:00Z</dcterms:created>
  <dcterms:modified xsi:type="dcterms:W3CDTF">2025-06-20T13:14:00Z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0x010100D56FEDA7137708428BF1377A61B6C38D</vt:lpwstr>
  </property>
</Properties>
</file>