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B774" w14:textId="77777777" w:rsidR="004C22D5" w:rsidRDefault="004C22D5"/>
    <w:p w14:paraId="1C4DBCE7" w14:textId="77777777" w:rsidR="004C22D5" w:rsidRDefault="004C22D5"/>
    <w:p w14:paraId="6D54AE1A" w14:textId="77777777" w:rsidR="004C22D5" w:rsidRDefault="004C22D5"/>
    <w:p w14:paraId="64A80086" w14:textId="77777777" w:rsidR="004C22D5" w:rsidRDefault="004C22D5"/>
    <w:p w14:paraId="1C28EFDF" w14:textId="77777777" w:rsidR="004C22D5" w:rsidRDefault="004C22D5"/>
    <w:p w14:paraId="6986F3A8" w14:textId="77777777" w:rsidR="004C22D5" w:rsidRDefault="004C22D5"/>
    <w:p w14:paraId="793E7654" w14:textId="77777777" w:rsidR="004C22D5" w:rsidRDefault="0012578A">
      <w:pPr>
        <w:spacing w:after="300"/>
        <w:jc w:val="center"/>
      </w:pPr>
      <w:r>
        <w:rPr>
          <w:b/>
          <w:bCs/>
          <w:sz w:val="36"/>
          <w:szCs w:val="36"/>
        </w:rPr>
        <w:t>MASTERY ACADEMY</w:t>
      </w:r>
    </w:p>
    <w:p w14:paraId="6C4E6FD8" w14:textId="77777777" w:rsidR="004C22D5" w:rsidRDefault="0012578A">
      <w:pPr>
        <w:spacing w:after="600"/>
        <w:jc w:val="center"/>
      </w:pPr>
      <w:r>
        <w:rPr>
          <w:b/>
          <w:bCs/>
          <w:sz w:val="30"/>
          <w:szCs w:val="30"/>
        </w:rPr>
        <w:t>Manual de Operación Técnica</w:t>
      </w:r>
    </w:p>
    <w:p w14:paraId="1825B113" w14:textId="77777777" w:rsidR="004C22D5" w:rsidRDefault="0012578A">
      <w:pPr>
        <w:spacing w:after="800"/>
        <w:jc w:val="center"/>
      </w:pPr>
      <w:r>
        <w:t>Plataforma web de n capas en la nube para la gestión y comercialización de programas de formación en trading</w:t>
      </w:r>
    </w:p>
    <w:p w14:paraId="7906E643" w14:textId="77777777" w:rsidR="004C22D5" w:rsidRDefault="0012578A">
      <w:pPr>
        <w:spacing w:after="200"/>
        <w:jc w:val="center"/>
      </w:pPr>
      <w:r>
        <w:t>Versión del software: v1.0.0</w:t>
      </w:r>
    </w:p>
    <w:p w14:paraId="18BC99AB" w14:textId="77777777" w:rsidR="004C22D5" w:rsidRDefault="0012578A">
      <w:pPr>
        <w:spacing w:after="200"/>
        <w:jc w:val="center"/>
      </w:pPr>
      <w:r>
        <w:t>Grupo N.° 05 – EFSRT V – Cibertec</w:t>
      </w:r>
    </w:p>
    <w:p w14:paraId="165FFC61" w14:textId="77777777" w:rsidR="004C22D5" w:rsidRDefault="0012578A">
      <w:pPr>
        <w:spacing w:after="200"/>
        <w:jc w:val="center"/>
      </w:pPr>
      <w:r>
        <w:t>Villon Alcantara, Miguel Alonso · Velasquez Zavaleta, Rogger Adner</w:t>
      </w:r>
    </w:p>
    <w:p w14:paraId="7B61E51C" w14:textId="77777777" w:rsidR="004C22D5" w:rsidRDefault="0012578A">
      <w:pPr>
        <w:spacing w:after="200"/>
        <w:jc w:val="center"/>
      </w:pPr>
      <w:r>
        <w:t>Lima, octubre de 2026</w:t>
      </w:r>
    </w:p>
    <w:p w14:paraId="759F5523" w14:textId="77777777" w:rsidR="004C22D5" w:rsidRDefault="004C22D5">
      <w:pPr>
        <w:sectPr w:rsidR="004C22D5">
          <w:pgSz w:w="11906" w:h="16838"/>
          <w:pgMar w:top="1701" w:right="1417" w:bottom="1701" w:left="1417" w:header="709" w:footer="709" w:gutter="0"/>
          <w:cols w:space="720"/>
          <w:docGrid w:linePitch="360"/>
        </w:sectPr>
      </w:pPr>
    </w:p>
    <w:p w14:paraId="7C920431" w14:textId="77777777" w:rsidR="004C22D5" w:rsidRDefault="0012578A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CONTENIDO</w:t>
      </w:r>
    </w:p>
    <w:sdt>
      <w:sdtPr>
        <w:alias w:val="Contenido"/>
        <w:id w:val="328876862"/>
      </w:sdtPr>
      <w:sdtEndPr/>
      <w:sdtContent>
        <w:p w14:paraId="480D9486" w14:textId="178C1C16" w:rsidR="0075475E" w:rsidRDefault="0012578A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9734" w:history="1">
            <w:r w:rsidR="0075475E" w:rsidRPr="002C1A0B">
              <w:rPr>
                <w:rStyle w:val="Hipervnculo"/>
                <w:noProof/>
              </w:rPr>
              <w:t>MANUAL DE OPERACIÓN TÉCNICA</w:t>
            </w:r>
            <w:r w:rsidR="0075475E">
              <w:rPr>
                <w:noProof/>
              </w:rPr>
              <w:tab/>
            </w:r>
            <w:r w:rsidR="0075475E">
              <w:rPr>
                <w:noProof/>
              </w:rPr>
              <w:fldChar w:fldCharType="begin"/>
            </w:r>
            <w:r w:rsidR="0075475E">
              <w:rPr>
                <w:noProof/>
              </w:rPr>
              <w:instrText xml:space="preserve"> PAGEREF _Toc243259734 \h </w:instrText>
            </w:r>
            <w:r w:rsidR="0075475E">
              <w:rPr>
                <w:noProof/>
              </w:rPr>
            </w:r>
            <w:r w:rsidR="0075475E">
              <w:rPr>
                <w:noProof/>
              </w:rPr>
              <w:fldChar w:fldCharType="separate"/>
            </w:r>
            <w:r w:rsidR="0075475E">
              <w:rPr>
                <w:noProof/>
              </w:rPr>
              <w:t>3</w:t>
            </w:r>
            <w:r w:rsidR="0075475E">
              <w:rPr>
                <w:noProof/>
              </w:rPr>
              <w:fldChar w:fldCharType="end"/>
            </w:r>
          </w:hyperlink>
        </w:p>
        <w:p w14:paraId="4C07B1C5" w14:textId="25C07ADD" w:rsidR="0075475E" w:rsidRDefault="0075475E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9735" w:history="1">
            <w:r w:rsidRPr="002C1A0B">
              <w:rPr>
                <w:rStyle w:val="Hipervnculo"/>
                <w:noProof/>
              </w:rPr>
              <w:t>INVENTARIO DE DATOS Y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A5D1ED" w14:textId="5E3BAB48" w:rsidR="004C22D5" w:rsidRDefault="0012578A">
          <w:r>
            <w:fldChar w:fldCharType="end"/>
          </w:r>
        </w:p>
      </w:sdtContent>
    </w:sdt>
    <w:p w14:paraId="76735E1E" w14:textId="77777777" w:rsidR="004C22D5" w:rsidRDefault="0012578A">
      <w:pPr>
        <w:pStyle w:val="Ttulo1"/>
        <w:pageBreakBefore/>
        <w:jc w:val="center"/>
      </w:pPr>
      <w:bookmarkStart w:id="0" w:name="_Toc243259734"/>
      <w:r>
        <w:lastRenderedPageBreak/>
        <w:t>MANUAL DE OPERACIÓN TÉCNICA</w:t>
      </w:r>
      <w:bookmarkEnd w:id="0"/>
    </w:p>
    <w:p w14:paraId="42EE89C1" w14:textId="77777777" w:rsidR="004C22D5" w:rsidRDefault="0012578A">
      <w:pPr>
        <w:spacing w:after="160"/>
        <w:jc w:val="both"/>
      </w:pPr>
      <w:r>
        <w:t>Este manual está dirigido al equipo de TI responsable de administrar y mantener la plataforma. Reemplaza al manual de usuario final, según lo indicado para el Nivel 2.</w:t>
      </w:r>
    </w:p>
    <w:p w14:paraId="54277778" w14:textId="77777777" w:rsidR="004C22D5" w:rsidRDefault="0012578A">
      <w:pPr>
        <w:spacing w:after="80"/>
        <w:jc w:val="both"/>
      </w:pPr>
      <w:r>
        <w:rPr>
          <w:b/>
          <w:bCs/>
        </w:rPr>
        <w:t>Operaciones rutinarias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4860"/>
        <w:gridCol w:w="1782"/>
      </w:tblGrid>
      <w:tr w:rsidR="004C22D5" w14:paraId="3AAA2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25F1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3EE2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Comando / procedimiento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1DA5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Frecuencia</w:t>
            </w:r>
          </w:p>
        </w:tc>
      </w:tr>
      <w:tr w:rsidR="004C22D5" w14:paraId="57EDF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D54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Ver estado de los servicios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91C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ps --filter name=cursos_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A94E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Diaria</w:t>
            </w:r>
          </w:p>
        </w:tc>
      </w:tr>
      <w:tr w:rsidR="004C22D5" w14:paraId="3CCD1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399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Revisar logs de la API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C23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logs --since 1h cursos_api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EE4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Diaria / ante incidentes</w:t>
            </w:r>
          </w:p>
        </w:tc>
      </w:tr>
      <w:tr w:rsidR="004C22D5" w14:paraId="089EA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81D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Reiniciar un servicio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BEE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compose restart api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FE7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Ante incidentes</w:t>
            </w:r>
          </w:p>
        </w:tc>
      </w:tr>
      <w:tr w:rsidR="004C22D5" w14:paraId="4EEAD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245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Detener / iniciar todo el stack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7CBE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compose down / docker compose up -d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5C0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Mantenimiento</w:t>
            </w:r>
          </w:p>
        </w:tc>
      </w:tr>
      <w:tr w:rsidR="004C22D5" w14:paraId="1DBA2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798D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Respaldo de la base de datos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D63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exec cursos_db sh -c 'pg_dump -U $POSTGRES_USER $POSTGRES_DB' &gt; backup_AAAAMMDD.sql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B41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Diaria (programar con cron)</w:t>
            </w:r>
          </w:p>
        </w:tc>
      </w:tr>
      <w:tr w:rsidR="004C22D5" w14:paraId="54D28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55F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Restaurar un respaldo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7D7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 exec -i cursos_db sh -c 'psql -U $POSTGRES_USER -d $POSTGRES_DB' &lt; backup.sql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C91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Ante pérdida de datos</w:t>
            </w:r>
          </w:p>
        </w:tc>
      </w:tr>
      <w:tr w:rsidR="004C22D5" w14:paraId="2A53F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C44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Actualizar a una nueva versión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8E3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git fetch --tags &amp;&amp; git checkout vX.Y.Z &amp;&amp; docker compose up -d --build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7C78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Por release</w:t>
            </w:r>
          </w:p>
        </w:tc>
      </w:tr>
      <w:tr w:rsidR="004C22D5" w14:paraId="33CCA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DF3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Revertir una versión (rollback)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BFE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git checkout &lt;tag anterior&gt; &amp;&amp; docker compose up -d --build api web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F8F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Ante fallas en producción</w:t>
            </w:r>
          </w:p>
        </w:tc>
      </w:tr>
      <w:tr w:rsidR="004C22D5" w14:paraId="581A5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9F8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Renovación de certificado TLS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D7F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Automática (contenedor certbot); verificar con docker logs cursos_certbot</w:t>
            </w:r>
          </w:p>
        </w:tc>
        <w:tc>
          <w:tcPr>
            <w:tcW w:w="1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AAA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Mensual</w:t>
            </w:r>
          </w:p>
        </w:tc>
      </w:tr>
    </w:tbl>
    <w:p w14:paraId="04AA5339" w14:textId="77777777" w:rsidR="004C22D5" w:rsidRDefault="004C22D5">
      <w:pPr>
        <w:spacing w:after="120"/>
      </w:pPr>
    </w:p>
    <w:p w14:paraId="15475394" w14:textId="77777777" w:rsidR="004C22D5" w:rsidRDefault="0012578A">
      <w:pPr>
        <w:spacing w:after="80"/>
        <w:jc w:val="both"/>
      </w:pPr>
      <w:r>
        <w:rPr>
          <w:b/>
          <w:bCs/>
        </w:rPr>
        <w:t>Administración funcional</w:t>
      </w:r>
      <w:r>
        <w:t xml:space="preserve"> (desde la interfaz web con un usuario de rol ADMIN):</w:t>
      </w:r>
    </w:p>
    <w:p w14:paraId="6C5E0C23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Gestión de usuarios</w:t>
      </w:r>
      <w:r>
        <w:t xml:space="preserve"> (Panel → Gestionar Usuarios): promover a instructor, degradar a estudiante, destacar instructores o eliminar cuentas.</w:t>
      </w:r>
    </w:p>
    <w:p w14:paraId="6F047D78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Gestión de cursos</w:t>
      </w:r>
      <w:r>
        <w:t xml:space="preserve"> (Panel → Gestionar): publicar u ocultar programas, administrar módulos, lecciones y exámenes. Si dos administradores editan el mismo curso, el sistema rechaza la segunda edición con el mensaje "El registro fue modificado por otro usuario" (HTTP 409) gracias al bloqueo optimista.</w:t>
      </w:r>
    </w:p>
    <w:p w14:paraId="1A4E4E05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Centro de Reportes</w:t>
      </w:r>
      <w:r>
        <w:t xml:space="preserve"> (Panel → Reportes): consultar indicadores y exportar los reportes de Ventas (con filtro de fechas), Inscripciones por curso y Estudiantes en PDF, Excel o CSV.</w:t>
      </w:r>
    </w:p>
    <w:p w14:paraId="4913DF2C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Noticias de mercado</w:t>
      </w:r>
      <w:r>
        <w:t xml:space="preserve"> (Panel → Gestionar Noticias): publicar el contenido informativo del inicio.</w:t>
      </w:r>
    </w:p>
    <w:p w14:paraId="1A656E28" w14:textId="77777777" w:rsidR="004C22D5" w:rsidRDefault="0012578A">
      <w:pPr>
        <w:spacing w:after="80"/>
        <w:jc w:val="both"/>
      </w:pPr>
      <w:r>
        <w:rPr>
          <w:b/>
          <w:bCs/>
        </w:rPr>
        <w:t>Seguridad operativa</w:t>
      </w:r>
    </w:p>
    <w:p w14:paraId="403FBFD6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lastRenderedPageBreak/>
        <w:t>Rotar JWT_SECRET y la contraseña del administrador al pasar a producción; al rotar JWT_SECRET todas las sesiones activas se invalidan.</w:t>
      </w:r>
    </w:p>
    <w:p w14:paraId="68AF3D45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t>No exponer el puerto 5432 ni pgAdmin a Internet; en producción pgAdmin no se despliega.</w:t>
      </w:r>
    </w:p>
    <w:p w14:paraId="25CE79AD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t>Usar llaves de prueba de Culqi (pk_test / sk_test) en entornos no productivos.</w:t>
      </w:r>
    </w:p>
    <w:p w14:paraId="7D1EB41E" w14:textId="77777777" w:rsidR="004C22D5" w:rsidRDefault="0012578A">
      <w:pPr>
        <w:pStyle w:val="Prrafodelista"/>
        <w:numPr>
          <w:ilvl w:val="0"/>
          <w:numId w:val="2"/>
        </w:numPr>
        <w:spacing w:after="80"/>
        <w:jc w:val="both"/>
      </w:pPr>
      <w:r>
        <w:t>Revisar el resultado del pipeline de integración continua antes de cada merge a main; no desplegar versiones con pruebas fallidas.</w:t>
      </w:r>
    </w:p>
    <w:p w14:paraId="1DF0CDAC" w14:textId="77777777" w:rsidR="004C22D5" w:rsidRDefault="0012578A">
      <w:pPr>
        <w:spacing w:after="80"/>
        <w:jc w:val="both"/>
      </w:pPr>
      <w:r>
        <w:rPr>
          <w:b/>
          <w:bCs/>
        </w:rPr>
        <w:t>Solución de problemas frecuentes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2887"/>
        <w:gridCol w:w="3298"/>
      </w:tblGrid>
      <w:tr w:rsidR="004C22D5" w14:paraId="7938E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132E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Síntoma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A16D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Causa probable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CB02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4C22D5" w14:paraId="12A62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4413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La API no inicia y el log muestra "Connection refused" a db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568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PostgreSQL aún no está listo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74A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Esperar unos segundos; restart: always reintenta automáticamente</w:t>
            </w:r>
          </w:p>
        </w:tc>
      </w:tr>
      <w:tr w:rsidR="004C22D5" w14:paraId="11859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0198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Error 401 en todas las peticiones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C9F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Token JWT vencido (7 días) o JWT_SECRET cambiado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910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Cerrar sesión e ingresar nuevamente</w:t>
            </w:r>
          </w:p>
        </w:tc>
      </w:tr>
      <w:tr w:rsidR="004C22D5" w14:paraId="27EE5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2CF8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Error 403 al descargar reportes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107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El usuario no tiene rol ADMIN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88E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Asignar el rol desde Gestionar Usuarios</w:t>
            </w:r>
          </w:p>
        </w:tc>
      </w:tr>
      <w:tr w:rsidR="004C22D5" w14:paraId="0D447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303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Error 409 al guardar un curso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161B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Otro usuario modificó el curso (bloqueo optimista)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FF8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Recargar la página y repetir la edición</w:t>
            </w:r>
          </w:p>
        </w:tc>
      </w:tr>
      <w:tr w:rsidR="004C22D5" w14:paraId="7246D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B78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El navegador bloquea las llamadas (CORS)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E94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Origen no incluido en ALLOWED_ORIGINS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E87E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Agregar el dominio en .env y reiniciar la API</w:t>
            </w:r>
          </w:p>
        </w:tc>
      </w:tr>
      <w:tr w:rsidR="004C22D5" w14:paraId="72129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5CEB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Puerto 80 ocupado</w:t>
            </w:r>
          </w:p>
        </w:tc>
        <w:tc>
          <w:tcPr>
            <w:tcW w:w="2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5B7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Otro servicio local usa el puerto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CC7D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Detener ese servicio o cambiar el mapeo en docker-compose.yml</w:t>
            </w:r>
          </w:p>
        </w:tc>
      </w:tr>
    </w:tbl>
    <w:p w14:paraId="4E49E269" w14:textId="77777777" w:rsidR="004C22D5" w:rsidRDefault="004C22D5">
      <w:pPr>
        <w:spacing w:after="120"/>
      </w:pPr>
    </w:p>
    <w:p w14:paraId="037FADE4" w14:textId="77777777" w:rsidR="004C22D5" w:rsidRDefault="0012578A">
      <w:pPr>
        <w:pStyle w:val="Ttulo1"/>
        <w:pageBreakBefore/>
        <w:jc w:val="center"/>
      </w:pPr>
      <w:bookmarkStart w:id="1" w:name="_Toc243259735"/>
      <w:r>
        <w:lastRenderedPageBreak/>
        <w:t>INVENTARIO DE DATOS Y ACTIVOS</w:t>
      </w:r>
      <w:bookmarkEnd w:id="1"/>
    </w:p>
    <w:p w14:paraId="543EABD7" w14:textId="77777777" w:rsidR="004C22D5" w:rsidRDefault="0012578A">
      <w:pPr>
        <w:spacing w:after="80"/>
        <w:jc w:val="both"/>
      </w:pPr>
      <w:r>
        <w:t>Tablas principales de la base de datos PostgreSQL (esquema public) y su clasificación de sensibilidad, conforme a la Ley N.° 29733: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5013"/>
        <w:gridCol w:w="1894"/>
      </w:tblGrid>
      <w:tr w:rsidR="004C22D5" w14:paraId="0DE7B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30CC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Tabla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C5D9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D11A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Sensibilidad</w:t>
            </w:r>
          </w:p>
        </w:tc>
      </w:tr>
      <w:tr w:rsidR="004C22D5" w14:paraId="63A0C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6BD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73A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Cuentas: usuario, correo, contraseña cifrada (BCrypt), nombre, XP, nivel, proveedor OAuth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1DD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Alta (datos personales)</w:t>
            </w:r>
          </w:p>
        </w:tc>
      </w:tr>
      <w:tr w:rsidR="004C22D5" w14:paraId="7345D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ED0B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roles / user_roles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951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Roles ROLE_STUDENT, ROLE_INSTRUCTOR, ROLE_ADMIN y su asignación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61E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C22D5" w14:paraId="041D0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BDB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courses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FEE8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Programas: título, precio, nivel, estado, instructor, auditoría y versión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D39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</w:tr>
      <w:tr w:rsidR="004C22D5" w14:paraId="599C2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226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course_modules / lessons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AB6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Estructura del programa y URL de los videos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187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 (contenido de pago)</w:t>
            </w:r>
          </w:p>
        </w:tc>
      </w:tr>
      <w:tr w:rsidR="004C22D5" w14:paraId="4FB19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9D23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quizzes / questions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2CF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Exámenes finales y respuestas correctas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029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C22D5" w14:paraId="5F30A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723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user_courses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B5B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Inscripciones alumno–curso (clave única compuesta)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075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C22D5" w14:paraId="5779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D641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7033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Pagos: id de cargo Culqi, monto en céntimos, estado, fechas y versión. No se almacenan datos de tarjeta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46A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Alta (financiera)</w:t>
            </w:r>
          </w:p>
        </w:tc>
      </w:tr>
      <w:tr w:rsidR="004C22D5" w14:paraId="3B0F4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3F1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user_progress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7F0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Lecciones completadas por alumno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DF4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</w:tr>
      <w:tr w:rsidR="004C22D5" w14:paraId="7F6FB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CE4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certificates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E89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Certificados emitidos con código único verificable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985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C22D5" w14:paraId="53578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BC0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reviews / comments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91BD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Valoraciones de cursos y comentarios en lecciones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C09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</w:tr>
      <w:tr w:rsidR="004C22D5" w14:paraId="2D3D8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7EA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chat_messages / notifications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77C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Mensajería alumno–instructor y notificaciones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11B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C22D5" w14:paraId="0485A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F25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news / categories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B7D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Noticias de mercado y categorías del catálogo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1566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</w:tr>
      <w:tr w:rsidR="004C22D5" w14:paraId="240A2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EC5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flyway_schema_history</w:t>
            </w:r>
          </w:p>
        </w:tc>
        <w:tc>
          <w:tcPr>
            <w:tcW w:w="5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30CF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Historial de migraciones versionadas de la base de datos</w:t>
            </w:r>
          </w:p>
        </w:tc>
        <w:tc>
          <w:tcPr>
            <w:tcW w:w="19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27908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</w:tr>
    </w:tbl>
    <w:p w14:paraId="35414574" w14:textId="77777777" w:rsidR="004C22D5" w:rsidRDefault="004C22D5">
      <w:pPr>
        <w:spacing w:after="120"/>
      </w:pPr>
    </w:p>
    <w:p w14:paraId="24124544" w14:textId="77777777" w:rsidR="004C22D5" w:rsidRDefault="0012578A">
      <w:pPr>
        <w:spacing w:after="80"/>
        <w:jc w:val="both"/>
      </w:pPr>
      <w:r>
        <w:rPr>
          <w:b/>
          <w:bCs/>
        </w:rPr>
        <w:t>Activos de software y de infraestructura: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4213"/>
        <w:gridCol w:w="2789"/>
      </w:tblGrid>
      <w:tr w:rsidR="004C22D5" w14:paraId="6A6D3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F82C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B236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Ubicación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8FC5" w14:textId="77777777" w:rsidR="004C22D5" w:rsidRDefault="0012578A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4C22D5" w14:paraId="7A300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75C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Repositorio de código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CD4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https://github.com/MtrXisback/MasteryAcademy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0EA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Ramas main/develop, tag v1.0.0, pipeline CI</w:t>
            </w:r>
          </w:p>
        </w:tc>
      </w:tr>
      <w:tr w:rsidR="004C22D5" w14:paraId="0F622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2EB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Backend (cursos_api)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68D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backend/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EC33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API REST Spring Boot 3.2 / Java 17 (18 controladores, 11 servicios)</w:t>
            </w:r>
          </w:p>
        </w:tc>
      </w:tr>
      <w:tr w:rsidR="004C22D5" w14:paraId="2552D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9E8D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Frontend (cursos_web)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4DB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frontend/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D5DA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SPA Angular 21 servida por Nginx</w:t>
            </w:r>
          </w:p>
        </w:tc>
      </w:tr>
      <w:tr w:rsidR="004C22D5" w14:paraId="21B2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CC9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Base de datos (cursos_db)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EF90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Volumen Docker postgres_data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230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PostgreSQL 16</w:t>
            </w:r>
          </w:p>
        </w:tc>
      </w:tr>
      <w:tr w:rsidR="004C22D5" w14:paraId="3AA3D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377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lastRenderedPageBreak/>
              <w:t>Migraciones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07D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backend/src/main/resources/db/migration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FE33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Scripts Flyway versionados (V1__...)</w:t>
            </w:r>
          </w:p>
        </w:tc>
      </w:tr>
      <w:tr w:rsidR="004C22D5" w14:paraId="4FD93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56F7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Pruebas automatizadas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0384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backend/src/test, pruebas/rendimiento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CB39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JUnit 5, Mockito, MockMvc, k6</w:t>
            </w:r>
          </w:p>
        </w:tc>
      </w:tr>
      <w:tr w:rsidR="004C22D5" w14:paraId="42D26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445D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Pipeline CI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817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.github/workflows/ci.yml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CE35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GitHub Actions: build, pruebas e imágenes Docker</w:t>
            </w:r>
          </w:p>
        </w:tc>
      </w:tr>
      <w:tr w:rsidR="004C22D5" w14:paraId="02CDD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AA1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Configuración de despliegue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319B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docker-compose.yml, docker-compose.prod.yml, nginx-*.conf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E29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Infraestructura como código</w:t>
            </w:r>
          </w:p>
        </w:tc>
      </w:tr>
      <w:tr w:rsidR="004C22D5" w14:paraId="0BBEB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3DA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Documentación y diagramas</w:t>
            </w:r>
          </w:p>
        </w:tc>
        <w:tc>
          <w:tcPr>
            <w:tcW w:w="31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4532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documentacion/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7BBC" w14:textId="77777777" w:rsidR="004C22D5" w:rsidRDefault="0012578A">
            <w:pPr>
              <w:spacing w:after="40"/>
            </w:pPr>
            <w:r>
              <w:rPr>
                <w:sz w:val="19"/>
                <w:szCs w:val="19"/>
              </w:rPr>
              <w:t>Informe, diagramas PlantUML/PNG, capturas, gráficos</w:t>
            </w:r>
          </w:p>
        </w:tc>
      </w:tr>
    </w:tbl>
    <w:p w14:paraId="2F5A2453" w14:textId="77777777" w:rsidR="004C22D5" w:rsidRDefault="004C22D5">
      <w:pPr>
        <w:spacing w:after="120"/>
      </w:pPr>
    </w:p>
    <w:sectPr w:rsidR="004C22D5">
      <w:headerReference w:type="default" r:id="rId7"/>
      <w:footerReference w:type="default" r:id="rId8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85F4" w14:textId="77777777" w:rsidR="0012578A" w:rsidRDefault="0012578A">
      <w:pPr>
        <w:spacing w:line="240" w:lineRule="auto"/>
      </w:pPr>
      <w:r>
        <w:separator/>
      </w:r>
    </w:p>
  </w:endnote>
  <w:endnote w:type="continuationSeparator" w:id="0">
    <w:p w14:paraId="4755E1A6" w14:textId="77777777" w:rsidR="0012578A" w:rsidRDefault="00125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B096" w14:textId="77777777" w:rsidR="004C22D5" w:rsidRDefault="0012578A">
    <w:pPr>
      <w:pBdr>
        <w:top w:val="single" w:sz="6" w:space="1" w:color="000000"/>
      </w:pBdr>
      <w:tabs>
        <w:tab w:val="right" w:pos="9072"/>
      </w:tabs>
    </w:pPr>
    <w:r>
      <w:rPr>
        <w:sz w:val="18"/>
        <w:szCs w:val="18"/>
      </w:rPr>
      <w:t>CIBERTEC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5475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6C2A" w14:textId="77777777" w:rsidR="0012578A" w:rsidRDefault="0012578A">
      <w:pPr>
        <w:spacing w:line="240" w:lineRule="auto"/>
      </w:pPr>
      <w:r>
        <w:separator/>
      </w:r>
    </w:p>
  </w:footnote>
  <w:footnote w:type="continuationSeparator" w:id="0">
    <w:p w14:paraId="151B6400" w14:textId="77777777" w:rsidR="0012578A" w:rsidRDefault="001257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BF73" w14:textId="77777777" w:rsidR="004C22D5" w:rsidRDefault="0012578A">
    <w:pPr>
      <w:pBdr>
        <w:bottom w:val="single" w:sz="6" w:space="1" w:color="000000"/>
      </w:pBdr>
      <w:tabs>
        <w:tab w:val="right" w:pos="9072"/>
      </w:tabs>
    </w:pPr>
    <w:r>
      <w:rPr>
        <w:sz w:val="18"/>
        <w:szCs w:val="18"/>
      </w:rPr>
      <w:t>Manual de Operación Técnica</w:t>
    </w:r>
    <w:r>
      <w:rPr>
        <w:sz w:val="18"/>
        <w:szCs w:val="18"/>
      </w:rPr>
      <w:tab/>
      <w:t>EFSRT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5F70"/>
    <w:multiLevelType w:val="hybridMultilevel"/>
    <w:tmpl w:val="1E2A805A"/>
    <w:lvl w:ilvl="0" w:tplc="86DE9CC8">
      <w:start w:val="1"/>
      <w:numFmt w:val="bullet"/>
      <w:lvlText w:val="●"/>
      <w:lvlJc w:val="left"/>
      <w:pPr>
        <w:ind w:left="720" w:hanging="360"/>
      </w:pPr>
    </w:lvl>
    <w:lvl w:ilvl="1" w:tplc="49629BF0">
      <w:start w:val="1"/>
      <w:numFmt w:val="bullet"/>
      <w:lvlText w:val="○"/>
      <w:lvlJc w:val="left"/>
      <w:pPr>
        <w:ind w:left="1440" w:hanging="360"/>
      </w:pPr>
    </w:lvl>
    <w:lvl w:ilvl="2" w:tplc="CBCE3BA0">
      <w:start w:val="1"/>
      <w:numFmt w:val="bullet"/>
      <w:lvlText w:val="■"/>
      <w:lvlJc w:val="left"/>
      <w:pPr>
        <w:ind w:left="2160" w:hanging="360"/>
      </w:pPr>
    </w:lvl>
    <w:lvl w:ilvl="3" w:tplc="C3AACA9E">
      <w:start w:val="1"/>
      <w:numFmt w:val="bullet"/>
      <w:lvlText w:val="●"/>
      <w:lvlJc w:val="left"/>
      <w:pPr>
        <w:ind w:left="2880" w:hanging="360"/>
      </w:pPr>
    </w:lvl>
    <w:lvl w:ilvl="4" w:tplc="9F5C2506">
      <w:start w:val="1"/>
      <w:numFmt w:val="bullet"/>
      <w:lvlText w:val="○"/>
      <w:lvlJc w:val="left"/>
      <w:pPr>
        <w:ind w:left="3600" w:hanging="360"/>
      </w:pPr>
    </w:lvl>
    <w:lvl w:ilvl="5" w:tplc="D05049DE">
      <w:start w:val="1"/>
      <w:numFmt w:val="bullet"/>
      <w:lvlText w:val="■"/>
      <w:lvlJc w:val="left"/>
      <w:pPr>
        <w:ind w:left="4320" w:hanging="360"/>
      </w:pPr>
    </w:lvl>
    <w:lvl w:ilvl="6" w:tplc="5956A6D4">
      <w:start w:val="1"/>
      <w:numFmt w:val="bullet"/>
      <w:lvlText w:val="●"/>
      <w:lvlJc w:val="left"/>
      <w:pPr>
        <w:ind w:left="5040" w:hanging="360"/>
      </w:pPr>
    </w:lvl>
    <w:lvl w:ilvl="7" w:tplc="81088BBA">
      <w:start w:val="1"/>
      <w:numFmt w:val="bullet"/>
      <w:lvlText w:val="●"/>
      <w:lvlJc w:val="left"/>
      <w:pPr>
        <w:ind w:left="5760" w:hanging="360"/>
      </w:pPr>
    </w:lvl>
    <w:lvl w:ilvl="8" w:tplc="F2564E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A39A3"/>
    <w:multiLevelType w:val="hybridMultilevel"/>
    <w:tmpl w:val="D07825D8"/>
    <w:lvl w:ilvl="0" w:tplc="41E6A860">
      <w:start w:val="1"/>
      <w:numFmt w:val="decimal"/>
      <w:lvlText w:val="%1."/>
      <w:lvlJc w:val="left"/>
      <w:pPr>
        <w:ind w:left="720" w:hanging="360"/>
      </w:pPr>
    </w:lvl>
    <w:lvl w:ilvl="1" w:tplc="139210F4">
      <w:numFmt w:val="decimal"/>
      <w:lvlText w:val=""/>
      <w:lvlJc w:val="left"/>
    </w:lvl>
    <w:lvl w:ilvl="2" w:tplc="A36CF316">
      <w:numFmt w:val="decimal"/>
      <w:lvlText w:val=""/>
      <w:lvlJc w:val="left"/>
    </w:lvl>
    <w:lvl w:ilvl="3" w:tplc="15801456">
      <w:numFmt w:val="decimal"/>
      <w:lvlText w:val=""/>
      <w:lvlJc w:val="left"/>
    </w:lvl>
    <w:lvl w:ilvl="4" w:tplc="7DBAD770">
      <w:numFmt w:val="decimal"/>
      <w:lvlText w:val=""/>
      <w:lvlJc w:val="left"/>
    </w:lvl>
    <w:lvl w:ilvl="5" w:tplc="8C1E068A">
      <w:numFmt w:val="decimal"/>
      <w:lvlText w:val=""/>
      <w:lvlJc w:val="left"/>
    </w:lvl>
    <w:lvl w:ilvl="6" w:tplc="426EF356">
      <w:numFmt w:val="decimal"/>
      <w:lvlText w:val=""/>
      <w:lvlJc w:val="left"/>
    </w:lvl>
    <w:lvl w:ilvl="7" w:tplc="AAB46674">
      <w:numFmt w:val="decimal"/>
      <w:lvlText w:val=""/>
      <w:lvlJc w:val="left"/>
    </w:lvl>
    <w:lvl w:ilvl="8" w:tplc="EFC62E74">
      <w:numFmt w:val="decimal"/>
      <w:lvlText w:val=""/>
      <w:lvlJc w:val="left"/>
    </w:lvl>
  </w:abstractNum>
  <w:abstractNum w:abstractNumId="2" w15:restartNumberingAfterBreak="0">
    <w:nsid w:val="2FE4099D"/>
    <w:multiLevelType w:val="hybridMultilevel"/>
    <w:tmpl w:val="FD16C6DC"/>
    <w:lvl w:ilvl="0" w:tplc="5B0E9060">
      <w:start w:val="1"/>
      <w:numFmt w:val="bullet"/>
      <w:lvlText w:val="•"/>
      <w:lvlJc w:val="left"/>
      <w:pPr>
        <w:ind w:left="720" w:hanging="360"/>
      </w:pPr>
    </w:lvl>
    <w:lvl w:ilvl="1" w:tplc="1B1EC298">
      <w:start w:val="1"/>
      <w:numFmt w:val="bullet"/>
      <w:lvlText w:val="○"/>
      <w:lvlJc w:val="left"/>
      <w:pPr>
        <w:ind w:left="1080" w:hanging="360"/>
      </w:pPr>
    </w:lvl>
    <w:lvl w:ilvl="2" w:tplc="C552621C">
      <w:start w:val="1"/>
      <w:numFmt w:val="bullet"/>
      <w:lvlText w:val="•"/>
      <w:lvlJc w:val="left"/>
      <w:pPr>
        <w:ind w:left="1440" w:hanging="360"/>
      </w:pPr>
    </w:lvl>
    <w:lvl w:ilvl="3" w:tplc="24AEAB4A">
      <w:numFmt w:val="decimal"/>
      <w:lvlText w:val=""/>
      <w:lvlJc w:val="left"/>
    </w:lvl>
    <w:lvl w:ilvl="4" w:tplc="D1A679AA">
      <w:numFmt w:val="decimal"/>
      <w:lvlText w:val=""/>
      <w:lvlJc w:val="left"/>
    </w:lvl>
    <w:lvl w:ilvl="5" w:tplc="F75C2CE4">
      <w:numFmt w:val="decimal"/>
      <w:lvlText w:val=""/>
      <w:lvlJc w:val="left"/>
    </w:lvl>
    <w:lvl w:ilvl="6" w:tplc="98BAB12E">
      <w:numFmt w:val="decimal"/>
      <w:lvlText w:val=""/>
      <w:lvlJc w:val="left"/>
    </w:lvl>
    <w:lvl w:ilvl="7" w:tplc="E3060394">
      <w:numFmt w:val="decimal"/>
      <w:lvlText w:val=""/>
      <w:lvlJc w:val="left"/>
    </w:lvl>
    <w:lvl w:ilvl="8" w:tplc="877C35D6">
      <w:numFmt w:val="decimal"/>
      <w:lvlText w:val=""/>
      <w:lvlJc w:val="left"/>
    </w:lvl>
  </w:abstractNum>
  <w:num w:numId="1" w16cid:durableId="911962067">
    <w:abstractNumId w:val="0"/>
    <w:lvlOverride w:ilvl="0">
      <w:startOverride w:val="1"/>
    </w:lvlOverride>
  </w:num>
  <w:num w:numId="2" w16cid:durableId="3382357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2D5"/>
    <w:rsid w:val="0012578A"/>
    <w:rsid w:val="004C22D5"/>
    <w:rsid w:val="0075475E"/>
    <w:rsid w:val="00A407C4"/>
    <w:rsid w:val="00D8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8947BC"/>
  <w15:docId w15:val="{022494CD-3E2C-451B-B807-4CBD03A0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4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5475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826</Words>
  <Characters>4965</Characters>
  <Application>Microsoft Office Word</Application>
  <DocSecurity>0</DocSecurity>
  <Lines>227</Lines>
  <Paragraphs>150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Operación Técnica</dc:title>
  <dc:creator>Grupo 05 - Cibertec</dc:creator>
  <cp:lastModifiedBy>MiguelMarley dNt.MtrX</cp:lastModifiedBy>
  <cp:revision>3</cp:revision>
  <cp:lastPrinted>2026-10-19T04:47:00Z</cp:lastPrinted>
  <dcterms:created xsi:type="dcterms:W3CDTF">2026-10-19T04:46:00Z</dcterms:created>
  <dcterms:modified xsi:type="dcterms:W3CDTF">2026-10-19T04:47:00Z</dcterms:modified>
</cp:coreProperties>
</file>