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09DC6" w14:textId="77777777" w:rsidR="00BC2B60" w:rsidRPr="00AF1B6E" w:rsidRDefault="00BC2B60" w:rsidP="00BC2B60">
      <w:pPr>
        <w:jc w:val="center"/>
        <w:rPr>
          <w:lang w:val="ru-RU"/>
        </w:rPr>
      </w:pPr>
      <w:r w:rsidRPr="00AF1B6E">
        <w:rPr>
          <w:lang w:val="ru-RU"/>
        </w:rPr>
        <w:t>Министерство образования Саратовской области</w:t>
      </w:r>
    </w:p>
    <w:p w14:paraId="67B17FEE" w14:textId="77777777" w:rsidR="00BC2B60" w:rsidRPr="00AF1B6E" w:rsidRDefault="00BC2B60" w:rsidP="00BC2B60">
      <w:pPr>
        <w:jc w:val="center"/>
        <w:rPr>
          <w:lang w:val="ru-RU"/>
        </w:rPr>
      </w:pPr>
      <w:r w:rsidRPr="00AF1B6E">
        <w:rPr>
          <w:lang w:val="ru-RU"/>
        </w:rPr>
        <w:t>Государственное автономное профессиональное образовательное учреждение Саратовской области</w:t>
      </w:r>
    </w:p>
    <w:p w14:paraId="1F85C6D9" w14:textId="77777777" w:rsidR="00BC2B60" w:rsidRPr="00AF1B6E" w:rsidRDefault="00BC2B60" w:rsidP="00BC2B60">
      <w:pPr>
        <w:jc w:val="center"/>
        <w:rPr>
          <w:lang w:val="ru-RU"/>
        </w:rPr>
      </w:pPr>
      <w:r w:rsidRPr="00AF1B6E">
        <w:rPr>
          <w:lang w:val="ru-RU"/>
        </w:rPr>
        <w:t>«Новоузенский агротехнологический техникум»</w:t>
      </w:r>
    </w:p>
    <w:p w14:paraId="57887516" w14:textId="77777777" w:rsidR="00346FC1" w:rsidRPr="00BC2B60" w:rsidRDefault="00346FC1">
      <w:pPr>
        <w:rPr>
          <w:lang w:val="ru-RU"/>
        </w:rPr>
      </w:pPr>
    </w:p>
    <w:p w14:paraId="2900A45C" w14:textId="77777777" w:rsidR="00346FC1" w:rsidRPr="00BC2B60" w:rsidRDefault="00346FC1">
      <w:pPr>
        <w:rPr>
          <w:lang w:val="ru-RU"/>
        </w:rPr>
      </w:pPr>
    </w:p>
    <w:p w14:paraId="3A3EE191" w14:textId="77777777" w:rsidR="00BC2B60" w:rsidRPr="00AF1B6E" w:rsidRDefault="00BC2B60" w:rsidP="00BC2B60">
      <w:pPr>
        <w:jc w:val="center"/>
        <w:rPr>
          <w:lang w:val="ru-RU"/>
        </w:rPr>
      </w:pPr>
      <w:r w:rsidRPr="00AF1B6E">
        <w:rPr>
          <w:b/>
          <w:lang w:val="ru-RU"/>
        </w:rPr>
        <w:t>КУРСОВАЯ РАБОТА</w:t>
      </w:r>
    </w:p>
    <w:p w14:paraId="19603F92" w14:textId="77777777" w:rsidR="00BC2B60" w:rsidRPr="00AF1B6E" w:rsidRDefault="00BC2B60" w:rsidP="00BC2B60">
      <w:pPr>
        <w:jc w:val="center"/>
        <w:rPr>
          <w:lang w:val="ru-RU"/>
        </w:rPr>
      </w:pPr>
      <w:r w:rsidRPr="00AF1B6E">
        <w:rPr>
          <w:lang w:val="ru-RU"/>
        </w:rPr>
        <w:t>по МДК 01.01 «Разработка программных модулей»</w:t>
      </w:r>
    </w:p>
    <w:p w14:paraId="363F8F12" w14:textId="1C739590" w:rsidR="00346FC1" w:rsidRPr="00BC2B60" w:rsidRDefault="00BC2B60" w:rsidP="00BC2B60">
      <w:pPr>
        <w:ind w:firstLine="0"/>
        <w:jc w:val="center"/>
        <w:rPr>
          <w:sz w:val="24"/>
          <w:szCs w:val="20"/>
          <w:lang w:val="ru-RU"/>
        </w:rPr>
      </w:pPr>
      <w:r w:rsidRPr="00AF1B6E">
        <w:rPr>
          <w:lang w:val="ru-RU"/>
        </w:rPr>
        <w:t xml:space="preserve">на </w:t>
      </w:r>
      <w:proofErr w:type="gramStart"/>
      <w:r w:rsidRPr="00AF1B6E">
        <w:rPr>
          <w:lang w:val="ru-RU"/>
        </w:rPr>
        <w:t xml:space="preserve">тему: </w:t>
      </w:r>
      <w:r w:rsidR="00000000" w:rsidRPr="00BC2B60">
        <w:rPr>
          <w:b/>
          <w:sz w:val="32"/>
          <w:lang w:val="ru-RU"/>
        </w:rPr>
        <w:t xml:space="preserve"> </w:t>
      </w:r>
      <w:r w:rsidR="00000000" w:rsidRPr="00BC2B60">
        <w:rPr>
          <w:b/>
          <w:szCs w:val="20"/>
          <w:lang w:val="ru-RU"/>
        </w:rPr>
        <w:t>«</w:t>
      </w:r>
      <w:proofErr w:type="gramEnd"/>
      <w:r w:rsidR="00000000" w:rsidRPr="00BC2B60">
        <w:rPr>
          <w:b/>
          <w:szCs w:val="20"/>
          <w:lang w:val="ru-RU"/>
        </w:rPr>
        <w:t>Разработка информационной системы обслуживания газового оборудования»</w:t>
      </w:r>
    </w:p>
    <w:p w14:paraId="3F60727E" w14:textId="77777777" w:rsidR="00346FC1" w:rsidRPr="00BC2B60" w:rsidRDefault="00346FC1">
      <w:pPr>
        <w:rPr>
          <w:lang w:val="ru-RU"/>
        </w:rPr>
      </w:pPr>
    </w:p>
    <w:p w14:paraId="72151427" w14:textId="77777777" w:rsidR="00346FC1" w:rsidRPr="00BC2B60" w:rsidRDefault="00346FC1">
      <w:pPr>
        <w:rPr>
          <w:lang w:val="ru-RU"/>
        </w:rPr>
      </w:pPr>
    </w:p>
    <w:p w14:paraId="2DB307D7" w14:textId="77777777" w:rsidR="00346FC1" w:rsidRPr="00BC2B60" w:rsidRDefault="00346FC1">
      <w:pPr>
        <w:rPr>
          <w:lang w:val="ru-RU"/>
        </w:rPr>
      </w:pPr>
    </w:p>
    <w:p w14:paraId="48409DB2" w14:textId="77777777" w:rsidR="00346FC1" w:rsidRPr="00BC2B60" w:rsidRDefault="00346FC1">
      <w:pPr>
        <w:rPr>
          <w:lang w:val="ru-RU"/>
        </w:rPr>
      </w:pPr>
    </w:p>
    <w:p w14:paraId="71EE804A" w14:textId="77777777" w:rsidR="00346FC1" w:rsidRPr="00BC2B60" w:rsidRDefault="00346FC1">
      <w:pPr>
        <w:rPr>
          <w:lang w:val="ru-RU"/>
        </w:rPr>
      </w:pPr>
    </w:p>
    <w:p w14:paraId="65BC93C9" w14:textId="3A04EE86" w:rsidR="00346FC1" w:rsidRPr="00BC2B60" w:rsidRDefault="00000000">
      <w:pPr>
        <w:ind w:firstLine="0"/>
        <w:jc w:val="right"/>
        <w:rPr>
          <w:lang w:val="ru-RU"/>
        </w:rPr>
      </w:pPr>
      <w:r w:rsidRPr="00BC2B60">
        <w:rPr>
          <w:lang w:val="ru-RU"/>
        </w:rPr>
        <w:t>Выполнил: студент</w:t>
      </w:r>
      <w:r w:rsidR="00BC2B60">
        <w:rPr>
          <w:lang w:val="ru-RU"/>
        </w:rPr>
        <w:t>ка</w:t>
      </w:r>
      <w:r w:rsidRPr="00BC2B60">
        <w:rPr>
          <w:lang w:val="ru-RU"/>
        </w:rPr>
        <w:t xml:space="preserve"> группы ____________ ____________________</w:t>
      </w:r>
    </w:p>
    <w:p w14:paraId="0E7E7E6F" w14:textId="77777777" w:rsidR="00346FC1" w:rsidRPr="00BC2B60" w:rsidRDefault="00000000">
      <w:pPr>
        <w:ind w:firstLine="0"/>
        <w:jc w:val="right"/>
        <w:rPr>
          <w:lang w:val="ru-RU"/>
        </w:rPr>
      </w:pPr>
      <w:r w:rsidRPr="00BC2B60">
        <w:rPr>
          <w:lang w:val="ru-RU"/>
        </w:rPr>
        <w:t>Руководитель: ____________________ ____________________</w:t>
      </w:r>
    </w:p>
    <w:p w14:paraId="25C517D5" w14:textId="77777777" w:rsidR="00346FC1" w:rsidRPr="00BC2B60" w:rsidRDefault="00346FC1">
      <w:pPr>
        <w:rPr>
          <w:lang w:val="ru-RU"/>
        </w:rPr>
      </w:pPr>
    </w:p>
    <w:p w14:paraId="15300000" w14:textId="77777777" w:rsidR="00346FC1" w:rsidRPr="00BC2B60" w:rsidRDefault="00346FC1">
      <w:pPr>
        <w:rPr>
          <w:lang w:val="ru-RU"/>
        </w:rPr>
      </w:pPr>
    </w:p>
    <w:p w14:paraId="6D7CCDA0" w14:textId="77777777" w:rsidR="00346FC1" w:rsidRPr="00BC2B60" w:rsidRDefault="00346FC1">
      <w:pPr>
        <w:rPr>
          <w:lang w:val="ru-RU"/>
        </w:rPr>
      </w:pPr>
    </w:p>
    <w:p w14:paraId="67E953DB" w14:textId="77777777" w:rsidR="00346FC1" w:rsidRPr="00BC2B60" w:rsidRDefault="00346FC1">
      <w:pPr>
        <w:rPr>
          <w:lang w:val="ru-RU"/>
        </w:rPr>
      </w:pPr>
    </w:p>
    <w:p w14:paraId="7D42E593" w14:textId="77777777" w:rsidR="00346FC1" w:rsidRPr="00BC2B60" w:rsidRDefault="00346FC1">
      <w:pPr>
        <w:rPr>
          <w:lang w:val="ru-RU"/>
        </w:rPr>
      </w:pPr>
    </w:p>
    <w:p w14:paraId="0A6E439F" w14:textId="77777777" w:rsidR="00346FC1" w:rsidRPr="00BC2B60" w:rsidRDefault="00346FC1">
      <w:pPr>
        <w:rPr>
          <w:lang w:val="ru-RU"/>
        </w:rPr>
      </w:pPr>
    </w:p>
    <w:p w14:paraId="4324F11F" w14:textId="30158DF2" w:rsidR="00346FC1" w:rsidRPr="00BC2B60" w:rsidRDefault="00BC2B60">
      <w:pPr>
        <w:ind w:firstLine="0"/>
        <w:jc w:val="center"/>
        <w:rPr>
          <w:lang w:val="ru-RU"/>
        </w:rPr>
      </w:pPr>
      <w:r>
        <w:rPr>
          <w:lang w:val="ru-RU"/>
        </w:rPr>
        <w:t>Новоузенск</w:t>
      </w:r>
      <w:r w:rsidR="00000000" w:rsidRPr="00BC2B60">
        <w:rPr>
          <w:lang w:val="ru-RU"/>
        </w:rPr>
        <w:t xml:space="preserve"> 2026</w:t>
      </w:r>
    </w:p>
    <w:p w14:paraId="7B42FB3D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br w:type="page"/>
      </w:r>
    </w:p>
    <w:sdt>
      <w:sdtPr>
        <w:rPr>
          <w:lang w:val="ru-RU"/>
        </w:rPr>
        <w:id w:val="-319342311"/>
        <w:docPartObj>
          <w:docPartGallery w:val="Table of Contents"/>
          <w:docPartUnique/>
        </w:docPartObj>
      </w:sdtPr>
      <w:sdtEndPr>
        <w:rPr>
          <w:rFonts w:eastAsia="Times New Roman" w:cstheme="minorBidi"/>
          <w:color w:val="auto"/>
          <w:szCs w:val="22"/>
          <w:lang w:val="en-US"/>
        </w:rPr>
      </w:sdtEndPr>
      <w:sdtContent>
        <w:p w14:paraId="20E4DB81" w14:textId="4E63F339" w:rsidR="00BC2B60" w:rsidRDefault="00BC2B60">
          <w:pPr>
            <w:pStyle w:val="aff"/>
          </w:pPr>
          <w:r>
            <w:rPr>
              <w:lang w:val="ru-RU"/>
            </w:rPr>
            <w:t>ОГЛАВЛЕНИЕ</w:t>
          </w:r>
        </w:p>
        <w:p w14:paraId="01E8E8C9" w14:textId="50D2E9F7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16150" w:history="1">
            <w:r w:rsidRPr="00BE7FDF">
              <w:rPr>
                <w:rStyle w:val="aff8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728BB" w14:textId="67133C8B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51" w:history="1">
            <w:r w:rsidRPr="00BE7FDF">
              <w:rPr>
                <w:rStyle w:val="aff8"/>
                <w:noProof/>
                <w:lang w:val="ru-RU"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733D" w14:textId="5EC901CC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52" w:history="1">
            <w:r w:rsidRPr="00BE7FDF">
              <w:rPr>
                <w:rStyle w:val="aff8"/>
                <w:noProof/>
                <w:lang w:val="ru-RU"/>
              </w:rPr>
              <w:t>1.1 Характеристика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CBD1" w14:textId="7D50B978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53" w:history="1">
            <w:r w:rsidRPr="00BE7FDF">
              <w:rPr>
                <w:rStyle w:val="aff8"/>
                <w:noProof/>
                <w:lang w:val="ru-RU"/>
              </w:rPr>
              <w:t>1.2 Анализ требований к программному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6F6E6" w14:textId="144B60EC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54" w:history="1">
            <w:r w:rsidRPr="00BE7FDF">
              <w:rPr>
                <w:rStyle w:val="aff8"/>
                <w:noProof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ADDED" w14:textId="5658712C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55" w:history="1">
            <w:r w:rsidRPr="00BE7FDF">
              <w:rPr>
                <w:rStyle w:val="aff8"/>
                <w:noProof/>
              </w:rPr>
              <w:t>2.1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0970D" w14:textId="3AC90BD9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56" w:history="1">
            <w:r w:rsidRPr="00BE7FDF">
              <w:rPr>
                <w:rStyle w:val="aff8"/>
                <w:noProof/>
              </w:rPr>
              <w:t>2.2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FB248" w14:textId="0234EE26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57" w:history="1">
            <w:r w:rsidRPr="00BE7FDF">
              <w:rPr>
                <w:rStyle w:val="aff8"/>
                <w:noProof/>
                <w:lang w:val="ru-RU"/>
              </w:rPr>
              <w:t>2.3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71EA4" w14:textId="0E2B7DC6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58" w:history="1">
            <w:r w:rsidRPr="00BE7FDF">
              <w:rPr>
                <w:rStyle w:val="aff8"/>
                <w:noProof/>
                <w:lang w:val="ru-RU"/>
              </w:rPr>
              <w:t>3 РЕАЛИЗАЦИЯ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F530C" w14:textId="4087E0C8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59" w:history="1">
            <w:r w:rsidRPr="00BE7FDF">
              <w:rPr>
                <w:rStyle w:val="aff8"/>
                <w:noProof/>
                <w:lang w:val="ru-RU"/>
              </w:rPr>
              <w:t>3.1 Средства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1B932" w14:textId="721C6A75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60" w:history="1">
            <w:r w:rsidRPr="00BE7FDF">
              <w:rPr>
                <w:rStyle w:val="aff8"/>
                <w:noProof/>
              </w:rPr>
              <w:t>3.2 Описание основных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A71BB" w14:textId="259ED7E6" w:rsidR="00BC2B60" w:rsidRDefault="00BC2B60">
          <w:pPr>
            <w:pStyle w:val="2c"/>
            <w:tabs>
              <w:tab w:val="right" w:leader="dot" w:pos="9628"/>
            </w:tabs>
            <w:rPr>
              <w:noProof/>
            </w:rPr>
          </w:pPr>
          <w:hyperlink w:anchor="_Toc230516161" w:history="1">
            <w:r w:rsidRPr="00BE7FDF">
              <w:rPr>
                <w:rStyle w:val="aff8"/>
                <w:noProof/>
                <w:lang w:val="ru-RU"/>
              </w:rPr>
              <w:t>3.3 Работа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E01D" w14:textId="37BE9C22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62" w:history="1">
            <w:r w:rsidRPr="00BE7FDF">
              <w:rPr>
                <w:rStyle w:val="aff8"/>
                <w:noProof/>
                <w:lang w:val="ru-RU"/>
              </w:rPr>
              <w:t>4 ТЕСТИРОВАНИЕ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6F76" w14:textId="7AFDBF1E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63" w:history="1">
            <w:r w:rsidRPr="00BE7FDF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BAD1" w14:textId="716FB205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64" w:history="1">
            <w:r w:rsidRPr="00BE7FDF">
              <w:rPr>
                <w:rStyle w:val="aff8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A9934" w14:textId="4D2DA4A2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65" w:history="1">
            <w:r w:rsidRPr="00BE7FDF">
              <w:rPr>
                <w:rStyle w:val="aff8"/>
                <w:noProof/>
                <w:lang w:val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418FD" w14:textId="235044D3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66" w:history="1">
            <w:r w:rsidRPr="00BE7FDF">
              <w:rPr>
                <w:rStyle w:val="aff8"/>
                <w:noProof/>
                <w:lang w:val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F651E" w14:textId="4AF1FF39" w:rsidR="00BC2B60" w:rsidRDefault="00BC2B60">
          <w:pPr>
            <w:pStyle w:val="14"/>
            <w:tabs>
              <w:tab w:val="right" w:leader="dot" w:pos="9628"/>
            </w:tabs>
            <w:rPr>
              <w:noProof/>
            </w:rPr>
          </w:pPr>
          <w:hyperlink w:anchor="_Toc230516167" w:history="1">
            <w:r w:rsidRPr="00BE7FDF">
              <w:rPr>
                <w:rStyle w:val="aff8"/>
                <w:noProof/>
                <w:lang w:val="ru-RU"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_Toc230516167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5A342" w14:textId="40D90B25" w:rsidR="00BC2B60" w:rsidRDefault="00BC2B60">
          <w:r>
            <w:rPr>
              <w:b/>
              <w:bCs/>
            </w:rPr>
            <w:fldChar w:fldCharType="end"/>
          </w:r>
        </w:p>
      </w:sdtContent>
    </w:sdt>
    <w:p w14:paraId="20144693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br w:type="page"/>
      </w:r>
    </w:p>
    <w:p w14:paraId="44E433E4" w14:textId="77777777" w:rsidR="00346FC1" w:rsidRPr="00BC2B60" w:rsidRDefault="00000000">
      <w:pPr>
        <w:pStyle w:val="1"/>
        <w:rPr>
          <w:lang w:val="ru-RU"/>
        </w:rPr>
      </w:pPr>
      <w:bookmarkStart w:id="0" w:name="_Toc230516150"/>
      <w:r w:rsidRPr="00BC2B60">
        <w:rPr>
          <w:lang w:val="ru-RU"/>
        </w:rPr>
        <w:lastRenderedPageBreak/>
        <w:t>ВВЕДЕНИЕ</w:t>
      </w:r>
      <w:bookmarkEnd w:id="0"/>
    </w:p>
    <w:p w14:paraId="01A79E67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Современные организации, выполняющие обслуживание газового оборудования, работают с большим объемом эксплуатационных данных: сведениями о клиентах, перечнем установленного оборудования, заявками на диагностику и техническое обслуживание, результатами выполненных работ. Ведение такой информации в разрозненных таблицах или бумажных журналах снижает скорость обработки заявок и повышает риск ошибок при планировании работ.</w:t>
      </w:r>
    </w:p>
    <w:p w14:paraId="16749077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Актуальность темы курсовой работы определяется необходимостью разработки простой и расширяемой информационной системы, которая позволит хранить сведения о газовом оборудовании и клиентах в централизованной базе данных, а также предоставит пользователю удобный настольный интерфейс для просмотра данных.</w:t>
      </w:r>
    </w:p>
    <w:p w14:paraId="10D6DDCE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Цель работы - разработать программное приложение «Система обслуживания газового оборудования», обеспечивающее учет оборудования и клиентов с использованием настольного интерфейса и реляционной базы данных </w:t>
      </w:r>
      <w:r>
        <w:t>PostgreSQL</w:t>
      </w:r>
      <w:r w:rsidRPr="00BC2B60">
        <w:rPr>
          <w:lang w:val="ru-RU"/>
        </w:rPr>
        <w:t>.</w:t>
      </w:r>
    </w:p>
    <w:p w14:paraId="1E07EC23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Для достижения цели были поставлены задачи: изучить предметную область; определить функциональные и нефункциональные требования; спроектировать структуру базы данных; разработать модель данных приложения; реализовать подключение к </w:t>
      </w:r>
      <w:r>
        <w:t>PostgreSQL</w:t>
      </w:r>
      <w:r w:rsidRPr="00BC2B60">
        <w:rPr>
          <w:lang w:val="ru-RU"/>
        </w:rPr>
        <w:t>; создать пользовательский интерфейс; выполнить проверку сборки и работоспособности основных модулей.</w:t>
      </w:r>
    </w:p>
    <w:p w14:paraId="30FAB0B4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Объектом исследования является процесс учета оборудования и клиентов газовой сервисной организации. Предметом исследования являются программные средства автоматизации учета и просмотра эксплуатационных данных.</w:t>
      </w:r>
    </w:p>
    <w:p w14:paraId="1C59AB25" w14:textId="77777777" w:rsidR="00346FC1" w:rsidRDefault="00000000">
      <w:pPr>
        <w:rPr>
          <w:lang w:val="ru-RU"/>
        </w:rPr>
      </w:pPr>
      <w:r w:rsidRPr="00BC2B60">
        <w:rPr>
          <w:lang w:val="ru-RU"/>
        </w:rPr>
        <w:t xml:space="preserve">Практическая значимость работы заключается в том, что разработанное приложение может использоваться как основа для дальнейшего развития </w:t>
      </w:r>
      <w:r w:rsidRPr="00BC2B60">
        <w:rPr>
          <w:lang w:val="ru-RU"/>
        </w:rPr>
        <w:lastRenderedPageBreak/>
        <w:t>системы: добавления регистрации заявок, фильтрации, поиска, формирования отчетов и разграничения прав доступа.</w:t>
      </w:r>
    </w:p>
    <w:p w14:paraId="46660AF6" w14:textId="77777777" w:rsidR="00BC2B60" w:rsidRDefault="00BC2B60">
      <w:pPr>
        <w:rPr>
          <w:lang w:val="ru-RU"/>
        </w:rPr>
      </w:pPr>
    </w:p>
    <w:p w14:paraId="6F6F10AE" w14:textId="77777777" w:rsidR="00BC2B60" w:rsidRDefault="00BC2B60">
      <w:pPr>
        <w:rPr>
          <w:lang w:val="ru-RU"/>
        </w:rPr>
      </w:pPr>
    </w:p>
    <w:p w14:paraId="31FBED11" w14:textId="77777777" w:rsidR="00BC2B60" w:rsidRDefault="00BC2B60">
      <w:pPr>
        <w:rPr>
          <w:lang w:val="ru-RU"/>
        </w:rPr>
      </w:pPr>
    </w:p>
    <w:p w14:paraId="46AF83B9" w14:textId="77777777" w:rsidR="00BC2B60" w:rsidRDefault="00BC2B60">
      <w:pPr>
        <w:rPr>
          <w:lang w:val="ru-RU"/>
        </w:rPr>
      </w:pPr>
    </w:p>
    <w:p w14:paraId="4EB884D1" w14:textId="77777777" w:rsidR="00BC2B60" w:rsidRDefault="00BC2B60">
      <w:pPr>
        <w:rPr>
          <w:lang w:val="ru-RU"/>
        </w:rPr>
      </w:pPr>
    </w:p>
    <w:p w14:paraId="0CB4D656" w14:textId="77777777" w:rsidR="00BC2B60" w:rsidRDefault="00BC2B60">
      <w:pPr>
        <w:rPr>
          <w:lang w:val="ru-RU"/>
        </w:rPr>
      </w:pPr>
    </w:p>
    <w:p w14:paraId="65DD0693" w14:textId="77777777" w:rsidR="00BC2B60" w:rsidRDefault="00BC2B60">
      <w:pPr>
        <w:rPr>
          <w:lang w:val="ru-RU"/>
        </w:rPr>
      </w:pPr>
    </w:p>
    <w:p w14:paraId="484A563C" w14:textId="77777777" w:rsidR="00BC2B60" w:rsidRDefault="00BC2B60">
      <w:pPr>
        <w:rPr>
          <w:lang w:val="ru-RU"/>
        </w:rPr>
      </w:pPr>
    </w:p>
    <w:p w14:paraId="7F554ED0" w14:textId="77777777" w:rsidR="00BC2B60" w:rsidRDefault="00BC2B60">
      <w:pPr>
        <w:rPr>
          <w:lang w:val="ru-RU"/>
        </w:rPr>
      </w:pPr>
    </w:p>
    <w:p w14:paraId="2E0E5AA0" w14:textId="77777777" w:rsidR="00BC2B60" w:rsidRDefault="00BC2B60">
      <w:pPr>
        <w:rPr>
          <w:lang w:val="ru-RU"/>
        </w:rPr>
      </w:pPr>
    </w:p>
    <w:p w14:paraId="54DD9A72" w14:textId="77777777" w:rsidR="00BC2B60" w:rsidRDefault="00BC2B60">
      <w:pPr>
        <w:rPr>
          <w:lang w:val="ru-RU"/>
        </w:rPr>
      </w:pPr>
    </w:p>
    <w:p w14:paraId="0CCF21DF" w14:textId="77777777" w:rsidR="00BC2B60" w:rsidRDefault="00BC2B60">
      <w:pPr>
        <w:rPr>
          <w:lang w:val="ru-RU"/>
        </w:rPr>
      </w:pPr>
    </w:p>
    <w:p w14:paraId="6AE82C60" w14:textId="77777777" w:rsidR="00BC2B60" w:rsidRDefault="00BC2B60">
      <w:pPr>
        <w:rPr>
          <w:lang w:val="ru-RU"/>
        </w:rPr>
      </w:pPr>
    </w:p>
    <w:p w14:paraId="2EBDFF1C" w14:textId="77777777" w:rsidR="00BC2B60" w:rsidRDefault="00BC2B60">
      <w:pPr>
        <w:rPr>
          <w:lang w:val="ru-RU"/>
        </w:rPr>
      </w:pPr>
    </w:p>
    <w:p w14:paraId="2DBF6292" w14:textId="77777777" w:rsidR="00BC2B60" w:rsidRDefault="00BC2B60">
      <w:pPr>
        <w:rPr>
          <w:lang w:val="ru-RU"/>
        </w:rPr>
      </w:pPr>
    </w:p>
    <w:p w14:paraId="70684B8A" w14:textId="77777777" w:rsidR="00BC2B60" w:rsidRDefault="00BC2B60">
      <w:pPr>
        <w:rPr>
          <w:lang w:val="ru-RU"/>
        </w:rPr>
      </w:pPr>
    </w:p>
    <w:p w14:paraId="2C85ACC0" w14:textId="77777777" w:rsidR="00BC2B60" w:rsidRDefault="00BC2B60">
      <w:pPr>
        <w:rPr>
          <w:lang w:val="ru-RU"/>
        </w:rPr>
      </w:pPr>
    </w:p>
    <w:p w14:paraId="1FEEBFFA" w14:textId="77777777" w:rsidR="00BC2B60" w:rsidRDefault="00BC2B60">
      <w:pPr>
        <w:rPr>
          <w:lang w:val="ru-RU"/>
        </w:rPr>
      </w:pPr>
    </w:p>
    <w:p w14:paraId="49097FFB" w14:textId="77777777" w:rsidR="00BC2B60" w:rsidRDefault="00BC2B60">
      <w:pPr>
        <w:rPr>
          <w:lang w:val="ru-RU"/>
        </w:rPr>
      </w:pPr>
    </w:p>
    <w:p w14:paraId="195286AD" w14:textId="77777777" w:rsidR="00BC2B60" w:rsidRDefault="00BC2B60">
      <w:pPr>
        <w:rPr>
          <w:lang w:val="ru-RU"/>
        </w:rPr>
      </w:pPr>
    </w:p>
    <w:p w14:paraId="010724E0" w14:textId="77777777" w:rsidR="00BC2B60" w:rsidRDefault="00BC2B60">
      <w:pPr>
        <w:rPr>
          <w:lang w:val="ru-RU"/>
        </w:rPr>
      </w:pPr>
    </w:p>
    <w:p w14:paraId="47550B1D" w14:textId="77777777" w:rsidR="00BC2B60" w:rsidRDefault="00BC2B60">
      <w:pPr>
        <w:rPr>
          <w:lang w:val="ru-RU"/>
        </w:rPr>
      </w:pPr>
    </w:p>
    <w:p w14:paraId="7C50A12A" w14:textId="77777777" w:rsidR="00BC2B60" w:rsidRDefault="00BC2B60">
      <w:pPr>
        <w:rPr>
          <w:lang w:val="ru-RU"/>
        </w:rPr>
      </w:pPr>
    </w:p>
    <w:p w14:paraId="0F90A711" w14:textId="77777777" w:rsidR="00BC2B60" w:rsidRDefault="00BC2B60">
      <w:pPr>
        <w:rPr>
          <w:lang w:val="ru-RU"/>
        </w:rPr>
      </w:pPr>
    </w:p>
    <w:p w14:paraId="4F38823A" w14:textId="77777777" w:rsidR="00BC2B60" w:rsidRDefault="00BC2B60">
      <w:pPr>
        <w:rPr>
          <w:lang w:val="ru-RU"/>
        </w:rPr>
      </w:pPr>
    </w:p>
    <w:p w14:paraId="10F32C7F" w14:textId="77777777" w:rsidR="00BC2B60" w:rsidRPr="00BC2B60" w:rsidRDefault="00BC2B60">
      <w:pPr>
        <w:rPr>
          <w:lang w:val="ru-RU"/>
        </w:rPr>
      </w:pPr>
    </w:p>
    <w:p w14:paraId="370759AF" w14:textId="77777777" w:rsidR="00346FC1" w:rsidRPr="00BC2B60" w:rsidRDefault="00000000">
      <w:pPr>
        <w:pStyle w:val="1"/>
        <w:rPr>
          <w:lang w:val="ru-RU"/>
        </w:rPr>
      </w:pPr>
      <w:bookmarkStart w:id="1" w:name="_Toc230516151"/>
      <w:r w:rsidRPr="00BC2B60">
        <w:rPr>
          <w:lang w:val="ru-RU"/>
        </w:rPr>
        <w:lastRenderedPageBreak/>
        <w:t>1 АНАЛИТИЧЕСКАЯ ЧАСТЬ</w:t>
      </w:r>
      <w:bookmarkEnd w:id="1"/>
    </w:p>
    <w:p w14:paraId="3008695A" w14:textId="77777777" w:rsidR="00346FC1" w:rsidRPr="00BC2B60" w:rsidRDefault="00000000">
      <w:pPr>
        <w:pStyle w:val="21"/>
        <w:rPr>
          <w:lang w:val="ru-RU"/>
        </w:rPr>
      </w:pPr>
      <w:bookmarkStart w:id="2" w:name="_Toc230516152"/>
      <w:r w:rsidRPr="00BC2B60">
        <w:rPr>
          <w:lang w:val="ru-RU"/>
        </w:rPr>
        <w:t>1.1 Характеристика предметной области</w:t>
      </w:r>
      <w:bookmarkEnd w:id="2"/>
    </w:p>
    <w:p w14:paraId="4DBE6A86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Газовое оборудование относится к объектам, требующим регулярного контроля технического состояния. Для сервисной организации важны точность сведений об оборудовании, история заявок, сроки обслуживания, данные ответственных клиентов и возможность оперативно определить текущий статус объекта.</w:t>
      </w:r>
    </w:p>
    <w:p w14:paraId="1D0985CD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В рамках курсовой работы рассматривается упрощенная модель деятельности сервисной организации. Система хранит данные о клиентах, оборудовании и заявках на обслуживание. Клиент может иметь несколько обращений, а заявка связывается с конкретной единицей оборудования. Такая структура позволяет в дальнейшем строить отчеты по активности клиентов, состоянию оборудования и загрузке специалистов.</w:t>
      </w:r>
    </w:p>
    <w:p w14:paraId="115ECB43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Основными пользователями системы являются диспетчер или инженер сервисной службы. Пользователь должен видеть перечень оборудования, контролировать его состояние и иметь доступ к контактным данным клиента. Для начальной версии приложения достаточно режима просмотра данных, так как первоочередной задачей является надежная интеграция интерфейса с базой данных.</w:t>
      </w:r>
    </w:p>
    <w:p w14:paraId="7CA88F3F" w14:textId="07AC9961" w:rsidR="00346FC1" w:rsidRPr="00BC2B60" w:rsidRDefault="00BC2B60">
      <w:pPr>
        <w:ind w:firstLine="0"/>
        <w:jc w:val="center"/>
        <w:rPr>
          <w:lang w:val="ru-RU"/>
        </w:rPr>
      </w:pPr>
      <w:r>
        <w:rPr>
          <w:sz w:val="24"/>
          <w:lang w:val="ru-RU"/>
        </w:rPr>
        <w:t>Таблица</w:t>
      </w:r>
      <w:r w:rsidRPr="00BC2B60">
        <w:rPr>
          <w:sz w:val="24"/>
          <w:lang w:val="ru-RU"/>
        </w:rPr>
        <w:t xml:space="preserve"> </w:t>
      </w:r>
      <w:r w:rsidR="00000000" w:rsidRPr="00BC2B60">
        <w:rPr>
          <w:sz w:val="24"/>
          <w:lang w:val="ru-RU"/>
        </w:rPr>
        <w:t>1 - Обобщенная схема предметной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5386"/>
        <w:gridCol w:w="2551"/>
      </w:tblGrid>
      <w:tr w:rsidR="00346FC1" w14:paraId="2949411A" w14:textId="77777777" w:rsidTr="00BC2B60">
        <w:trPr>
          <w:tblHeader/>
          <w:jc w:val="center"/>
        </w:trPr>
        <w:tc>
          <w:tcPr>
            <w:tcW w:w="1814" w:type="dxa"/>
            <w:vAlign w:val="center"/>
          </w:tcPr>
          <w:p w14:paraId="698C4FC8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Сущность</w:t>
            </w:r>
            <w:proofErr w:type="spellEnd"/>
          </w:p>
        </w:tc>
        <w:tc>
          <w:tcPr>
            <w:tcW w:w="5386" w:type="dxa"/>
            <w:vAlign w:val="center"/>
          </w:tcPr>
          <w:p w14:paraId="46DD9B13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51" w:type="dxa"/>
            <w:vAlign w:val="center"/>
          </w:tcPr>
          <w:p w14:paraId="3E930590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Связи</w:t>
            </w:r>
          </w:p>
        </w:tc>
      </w:tr>
      <w:tr w:rsidR="00346FC1" w14:paraId="1A424E01" w14:textId="77777777" w:rsidTr="00BC2B60">
        <w:trPr>
          <w:jc w:val="center"/>
        </w:trPr>
        <w:tc>
          <w:tcPr>
            <w:tcW w:w="1814" w:type="dxa"/>
            <w:vAlign w:val="center"/>
          </w:tcPr>
          <w:p w14:paraId="7A534979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Клиент</w:t>
            </w:r>
          </w:p>
        </w:tc>
        <w:tc>
          <w:tcPr>
            <w:tcW w:w="5386" w:type="dxa"/>
            <w:vAlign w:val="center"/>
          </w:tcPr>
          <w:p w14:paraId="6836AEA6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Организация или физическое лицо, владеющее оборудованием или обращающееся за обслуживанием</w:t>
            </w:r>
          </w:p>
        </w:tc>
        <w:tc>
          <w:tcPr>
            <w:tcW w:w="2551" w:type="dxa"/>
            <w:vAlign w:val="center"/>
          </w:tcPr>
          <w:p w14:paraId="14D714B6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Связан</w:t>
            </w:r>
            <w:proofErr w:type="spellEnd"/>
            <w:r>
              <w:rPr>
                <w:sz w:val="24"/>
              </w:rPr>
              <w:t xml:space="preserve"> с </w:t>
            </w:r>
            <w:proofErr w:type="spellStart"/>
            <w:r>
              <w:rPr>
                <w:sz w:val="24"/>
              </w:rPr>
              <w:t>заявками</w:t>
            </w:r>
            <w:proofErr w:type="spellEnd"/>
          </w:p>
        </w:tc>
      </w:tr>
      <w:tr w:rsidR="00346FC1" w14:paraId="21C8FD9B" w14:textId="77777777" w:rsidTr="00BC2B60">
        <w:trPr>
          <w:jc w:val="center"/>
        </w:trPr>
        <w:tc>
          <w:tcPr>
            <w:tcW w:w="1814" w:type="dxa"/>
            <w:vAlign w:val="center"/>
          </w:tcPr>
          <w:p w14:paraId="7CB74591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Оборудование</w:t>
            </w:r>
          </w:p>
        </w:tc>
        <w:tc>
          <w:tcPr>
            <w:tcW w:w="5386" w:type="dxa"/>
            <w:vAlign w:val="center"/>
          </w:tcPr>
          <w:p w14:paraId="1DF4B746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Газовый котел, регулятор давления, водонагреватель или другой объект учета</w:t>
            </w:r>
          </w:p>
        </w:tc>
        <w:tc>
          <w:tcPr>
            <w:tcW w:w="2551" w:type="dxa"/>
            <w:vAlign w:val="center"/>
          </w:tcPr>
          <w:p w14:paraId="5027CBF9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Связано</w:t>
            </w:r>
            <w:proofErr w:type="spellEnd"/>
            <w:r>
              <w:rPr>
                <w:sz w:val="24"/>
              </w:rPr>
              <w:t xml:space="preserve"> с </w:t>
            </w:r>
            <w:proofErr w:type="spellStart"/>
            <w:r>
              <w:rPr>
                <w:sz w:val="24"/>
              </w:rPr>
              <w:t>заявками</w:t>
            </w:r>
            <w:proofErr w:type="spellEnd"/>
          </w:p>
        </w:tc>
      </w:tr>
      <w:tr w:rsidR="00346FC1" w:rsidRPr="00BC2B60" w14:paraId="7EFC56D0" w14:textId="77777777" w:rsidTr="00BC2B60">
        <w:trPr>
          <w:jc w:val="center"/>
        </w:trPr>
        <w:tc>
          <w:tcPr>
            <w:tcW w:w="1814" w:type="dxa"/>
            <w:vAlign w:val="center"/>
          </w:tcPr>
          <w:p w14:paraId="36B5D73C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  <w:tc>
          <w:tcPr>
            <w:tcW w:w="5386" w:type="dxa"/>
            <w:vAlign w:val="center"/>
          </w:tcPr>
          <w:p w14:paraId="790EEDEA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Факт обращения или планового обслуживания</w:t>
            </w:r>
          </w:p>
        </w:tc>
        <w:tc>
          <w:tcPr>
            <w:tcW w:w="2551" w:type="dxa"/>
            <w:vAlign w:val="center"/>
          </w:tcPr>
          <w:p w14:paraId="4CCA1109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Связана с клиентом и оборудованием</w:t>
            </w:r>
          </w:p>
        </w:tc>
      </w:tr>
    </w:tbl>
    <w:p w14:paraId="319B73E2" w14:textId="77777777" w:rsidR="00346FC1" w:rsidRPr="00BC2B60" w:rsidRDefault="00346FC1">
      <w:pPr>
        <w:rPr>
          <w:lang w:val="ru-RU"/>
        </w:rPr>
      </w:pPr>
    </w:p>
    <w:p w14:paraId="33B96491" w14:textId="77777777" w:rsidR="00346FC1" w:rsidRPr="00BC2B60" w:rsidRDefault="00000000">
      <w:pPr>
        <w:pStyle w:val="21"/>
        <w:rPr>
          <w:lang w:val="ru-RU"/>
        </w:rPr>
      </w:pPr>
      <w:bookmarkStart w:id="3" w:name="_Toc230516153"/>
      <w:r w:rsidRPr="00BC2B60">
        <w:rPr>
          <w:lang w:val="ru-RU"/>
        </w:rPr>
        <w:lastRenderedPageBreak/>
        <w:t>1.2 Анализ требований к программному продукту</w:t>
      </w:r>
      <w:bookmarkEnd w:id="3"/>
    </w:p>
    <w:p w14:paraId="6A53E2BE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Функциональные требования описывают действия, которые должна выполнять система. В разработанном приложении реализованы загрузка списка оборудования из базы данных, загрузка списка клиентов, отображение данных в табличном виде и вывод сообщения об ошибке при невозможности подключения к </w:t>
      </w:r>
      <w:r>
        <w:t>PostgreSQL</w:t>
      </w:r>
      <w:r w:rsidRPr="00BC2B60">
        <w:rPr>
          <w:lang w:val="ru-RU"/>
        </w:rPr>
        <w:t>.</w:t>
      </w:r>
    </w:p>
    <w:p w14:paraId="2F2E8B96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Нефункциональные требования определяют качество работы программы. Приложение должно запускаться на рабочей станции пользователя, иметь понятный интерфейс, не блокировать окно во время загрузки данных и использовать типизированный доступ к базе данных. Для этого в проекте применяется асинхронная загрузка данных и </w:t>
      </w:r>
      <w:r>
        <w:t>Entity</w:t>
      </w:r>
      <w:r w:rsidRPr="00BC2B60">
        <w:rPr>
          <w:lang w:val="ru-RU"/>
        </w:rPr>
        <w:t xml:space="preserve"> </w:t>
      </w:r>
      <w:r>
        <w:t>Framework</w:t>
      </w:r>
      <w:r w:rsidRPr="00BC2B60">
        <w:rPr>
          <w:lang w:val="ru-RU"/>
        </w:rPr>
        <w:t xml:space="preserve"> </w:t>
      </w:r>
      <w:r>
        <w:t>Core</w:t>
      </w:r>
      <w:r w:rsidRPr="00BC2B60">
        <w:rPr>
          <w:lang w:val="ru-RU"/>
        </w:rPr>
        <w:t>.</w:t>
      </w:r>
    </w:p>
    <w:p w14:paraId="27ADB6EF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Система разрабатывалась как учебный программный продукт, поэтому в ней сознательно сохранена простая архитектура без избыточной инфраструктуры. Это облегчает сопровождение кода и демонстрирует базовые принципы построения настольного приложения с подключением к реляционной СУБД.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41"/>
        <w:gridCol w:w="3550"/>
        <w:gridCol w:w="4363"/>
      </w:tblGrid>
      <w:tr w:rsidR="00346FC1" w14:paraId="3246313F" w14:textId="77777777" w:rsidTr="00BC2B60">
        <w:trPr>
          <w:tblHeader/>
          <w:jc w:val="center"/>
        </w:trPr>
        <w:tc>
          <w:tcPr>
            <w:tcW w:w="1984" w:type="dxa"/>
            <w:vAlign w:val="center"/>
          </w:tcPr>
          <w:p w14:paraId="4E4FC691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Требование</w:t>
            </w:r>
            <w:proofErr w:type="spellEnd"/>
          </w:p>
        </w:tc>
        <w:tc>
          <w:tcPr>
            <w:tcW w:w="3798" w:type="dxa"/>
            <w:vAlign w:val="center"/>
          </w:tcPr>
          <w:p w14:paraId="6581770C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3969" w:type="dxa"/>
            <w:vAlign w:val="center"/>
          </w:tcPr>
          <w:p w14:paraId="32C1076A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Реализация в проекте</w:t>
            </w:r>
          </w:p>
        </w:tc>
      </w:tr>
      <w:tr w:rsidR="00346FC1" w14:paraId="3EB12F81" w14:textId="77777777" w:rsidTr="00BC2B60">
        <w:trPr>
          <w:jc w:val="center"/>
        </w:trPr>
        <w:tc>
          <w:tcPr>
            <w:tcW w:w="1984" w:type="dxa"/>
            <w:vAlign w:val="center"/>
          </w:tcPr>
          <w:p w14:paraId="49DBF928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Просмотр оборудования</w:t>
            </w:r>
          </w:p>
        </w:tc>
        <w:tc>
          <w:tcPr>
            <w:tcW w:w="3798" w:type="dxa"/>
            <w:vAlign w:val="center"/>
          </w:tcPr>
          <w:p w14:paraId="16F24103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Пользователь видит список установленного оборудования</w:t>
            </w:r>
          </w:p>
        </w:tc>
        <w:tc>
          <w:tcPr>
            <w:tcW w:w="3969" w:type="dxa"/>
            <w:vAlign w:val="center"/>
          </w:tcPr>
          <w:p w14:paraId="66B4BC85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Вкладка</w:t>
            </w:r>
            <w:proofErr w:type="spellEnd"/>
            <w:r>
              <w:rPr>
                <w:sz w:val="24"/>
              </w:rPr>
              <w:t xml:space="preserve"> «</w:t>
            </w:r>
            <w:proofErr w:type="spellStart"/>
            <w:r>
              <w:rPr>
                <w:sz w:val="24"/>
              </w:rPr>
              <w:t>Оборудование</w:t>
            </w:r>
            <w:proofErr w:type="spellEnd"/>
            <w:r>
              <w:rPr>
                <w:sz w:val="24"/>
              </w:rPr>
              <w:t xml:space="preserve">», DataGrid, </w:t>
            </w:r>
            <w:proofErr w:type="spellStart"/>
            <w:r>
              <w:rPr>
                <w:sz w:val="24"/>
              </w:rPr>
              <w:t>EquipmentList</w:t>
            </w:r>
            <w:proofErr w:type="spellEnd"/>
          </w:p>
        </w:tc>
      </w:tr>
      <w:tr w:rsidR="00346FC1" w14:paraId="5A54ED09" w14:textId="77777777" w:rsidTr="00BC2B60">
        <w:trPr>
          <w:jc w:val="center"/>
        </w:trPr>
        <w:tc>
          <w:tcPr>
            <w:tcW w:w="1984" w:type="dxa"/>
            <w:vAlign w:val="center"/>
          </w:tcPr>
          <w:p w14:paraId="2E784500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Просмотр клиентов</w:t>
            </w:r>
          </w:p>
        </w:tc>
        <w:tc>
          <w:tcPr>
            <w:tcW w:w="3798" w:type="dxa"/>
            <w:vAlign w:val="center"/>
          </w:tcPr>
          <w:p w14:paraId="56FBE25F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Пользователь видит список клиентов и контактные сведения</w:t>
            </w:r>
          </w:p>
        </w:tc>
        <w:tc>
          <w:tcPr>
            <w:tcW w:w="3969" w:type="dxa"/>
            <w:vAlign w:val="center"/>
          </w:tcPr>
          <w:p w14:paraId="18283A65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Вкладка</w:t>
            </w:r>
            <w:proofErr w:type="spellEnd"/>
            <w:r>
              <w:rPr>
                <w:sz w:val="24"/>
              </w:rPr>
              <w:t xml:space="preserve"> «</w:t>
            </w:r>
            <w:proofErr w:type="spellStart"/>
            <w:r>
              <w:rPr>
                <w:sz w:val="24"/>
              </w:rPr>
              <w:t>Клиенты</w:t>
            </w:r>
            <w:proofErr w:type="spellEnd"/>
            <w:r>
              <w:rPr>
                <w:sz w:val="24"/>
              </w:rPr>
              <w:t xml:space="preserve">», DataGrid, </w:t>
            </w:r>
            <w:proofErr w:type="spellStart"/>
            <w:r>
              <w:rPr>
                <w:sz w:val="24"/>
              </w:rPr>
              <w:t>ClientList</w:t>
            </w:r>
            <w:proofErr w:type="spellEnd"/>
          </w:p>
        </w:tc>
      </w:tr>
      <w:tr w:rsidR="00346FC1" w14:paraId="5AC5D5CA" w14:textId="77777777" w:rsidTr="00BC2B60">
        <w:trPr>
          <w:jc w:val="center"/>
        </w:trPr>
        <w:tc>
          <w:tcPr>
            <w:tcW w:w="1984" w:type="dxa"/>
            <w:vAlign w:val="center"/>
          </w:tcPr>
          <w:p w14:paraId="071662E4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Работа с PostgreSQL</w:t>
            </w:r>
          </w:p>
        </w:tc>
        <w:tc>
          <w:tcPr>
            <w:tcW w:w="3798" w:type="dxa"/>
            <w:vAlign w:val="center"/>
          </w:tcPr>
          <w:p w14:paraId="00DC7888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Данные хранятся в реляционной базе данных</w:t>
            </w:r>
          </w:p>
        </w:tc>
        <w:tc>
          <w:tcPr>
            <w:tcW w:w="3969" w:type="dxa"/>
            <w:vAlign w:val="center"/>
          </w:tcPr>
          <w:p w14:paraId="2508B99F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GasDbContext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</w:rPr>
              <w:t>Npgsql.EntityFrameworkCore.PostgreSQL</w:t>
            </w:r>
            <w:proofErr w:type="spellEnd"/>
            <w:proofErr w:type="gramEnd"/>
          </w:p>
        </w:tc>
      </w:tr>
      <w:tr w:rsidR="00346FC1" w14:paraId="6E497423" w14:textId="77777777" w:rsidTr="00BC2B60">
        <w:trPr>
          <w:jc w:val="center"/>
        </w:trPr>
        <w:tc>
          <w:tcPr>
            <w:tcW w:w="1984" w:type="dxa"/>
            <w:vAlign w:val="center"/>
          </w:tcPr>
          <w:p w14:paraId="72A7813B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Обработка ошибки подключения</w:t>
            </w:r>
          </w:p>
        </w:tc>
        <w:tc>
          <w:tcPr>
            <w:tcW w:w="3798" w:type="dxa"/>
            <w:vAlign w:val="center"/>
          </w:tcPr>
          <w:p w14:paraId="1F15AAAC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Пользователь получает сообщение при недоступной БД</w:t>
            </w:r>
          </w:p>
        </w:tc>
        <w:tc>
          <w:tcPr>
            <w:tcW w:w="3969" w:type="dxa"/>
            <w:vAlign w:val="center"/>
          </w:tcPr>
          <w:p w14:paraId="1D41543D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StatusMessage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MainViewModel</w:t>
            </w:r>
            <w:proofErr w:type="spellEnd"/>
          </w:p>
        </w:tc>
      </w:tr>
    </w:tbl>
    <w:p w14:paraId="12F9439A" w14:textId="77777777" w:rsidR="00346FC1" w:rsidRDefault="00346FC1"/>
    <w:p w14:paraId="7FA3192C" w14:textId="77777777" w:rsidR="00346FC1" w:rsidRDefault="00000000">
      <w:pPr>
        <w:pStyle w:val="1"/>
      </w:pPr>
      <w:bookmarkStart w:id="4" w:name="_Toc230516154"/>
      <w:r>
        <w:lastRenderedPageBreak/>
        <w:t>2 ПРОЕКТНАЯ ЧАСТЬ</w:t>
      </w:r>
      <w:bookmarkEnd w:id="4"/>
    </w:p>
    <w:p w14:paraId="2F09AFF6" w14:textId="77777777" w:rsidR="00346FC1" w:rsidRDefault="00000000">
      <w:pPr>
        <w:pStyle w:val="21"/>
      </w:pPr>
      <w:bookmarkStart w:id="5" w:name="_Toc230516155"/>
      <w:r>
        <w:t>2.1 Архитектура приложения</w:t>
      </w:r>
      <w:bookmarkEnd w:id="5"/>
    </w:p>
    <w:p w14:paraId="21B03754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Приложение разработано на платформе .</w:t>
      </w:r>
      <w:r>
        <w:t>NET</w:t>
      </w:r>
      <w:r w:rsidRPr="00BC2B60">
        <w:rPr>
          <w:lang w:val="ru-RU"/>
        </w:rPr>
        <w:t xml:space="preserve"> 8 с использованием фреймворка </w:t>
      </w:r>
      <w:r>
        <w:t>Avalonia</w:t>
      </w:r>
      <w:r w:rsidRPr="00BC2B60">
        <w:rPr>
          <w:lang w:val="ru-RU"/>
        </w:rPr>
        <w:t xml:space="preserve"> </w:t>
      </w:r>
      <w:r>
        <w:t>UI</w:t>
      </w:r>
      <w:r w:rsidRPr="00BC2B60">
        <w:rPr>
          <w:lang w:val="ru-RU"/>
        </w:rPr>
        <w:t xml:space="preserve">. </w:t>
      </w:r>
      <w:r>
        <w:t>Avalonia</w:t>
      </w:r>
      <w:r w:rsidRPr="00BC2B60">
        <w:rPr>
          <w:lang w:val="ru-RU"/>
        </w:rPr>
        <w:t xml:space="preserve"> позволяет создавать кроссплатформенные настольные интерфейсы с </w:t>
      </w:r>
      <w:r>
        <w:t>XAML</w:t>
      </w:r>
      <w:r w:rsidRPr="00BC2B60">
        <w:rPr>
          <w:lang w:val="ru-RU"/>
        </w:rPr>
        <w:t xml:space="preserve">-разметкой, а также применять подход </w:t>
      </w:r>
      <w:r>
        <w:t>MVVM</w:t>
      </w:r>
      <w:r w:rsidRPr="00BC2B60">
        <w:rPr>
          <w:lang w:val="ru-RU"/>
        </w:rPr>
        <w:t>, при котором представление отделяется от логики получения и подготовки данных.</w:t>
      </w:r>
    </w:p>
    <w:p w14:paraId="00474585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В проекте выделены следующие логические уровни: уровень представления, уровень модели представления, сервисный уровень, уровень доступа к данным и уровень доменных моделей. Такое разделение делает код более понятным и уменьшает связанность между интерфейсом и базой данных.</w:t>
      </w:r>
    </w:p>
    <w:p w14:paraId="4942B50A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Представление </w:t>
      </w:r>
      <w:proofErr w:type="spellStart"/>
      <w:r>
        <w:t>MainWindow</w:t>
      </w:r>
      <w:proofErr w:type="spellEnd"/>
      <w:r w:rsidRPr="00BC2B60">
        <w:rPr>
          <w:lang w:val="ru-RU"/>
        </w:rPr>
        <w:t>.</w:t>
      </w:r>
      <w:proofErr w:type="spellStart"/>
      <w:r>
        <w:t>axaml</w:t>
      </w:r>
      <w:proofErr w:type="spellEnd"/>
      <w:r w:rsidRPr="00BC2B60">
        <w:rPr>
          <w:lang w:val="ru-RU"/>
        </w:rPr>
        <w:t xml:space="preserve"> описывает окно и вкладки интерфейса. </w:t>
      </w:r>
      <w:proofErr w:type="spellStart"/>
      <w:r>
        <w:t>MainViewModel</w:t>
      </w:r>
      <w:proofErr w:type="spellEnd"/>
      <w:r w:rsidRPr="00BC2B60">
        <w:rPr>
          <w:lang w:val="ru-RU"/>
        </w:rPr>
        <w:t xml:space="preserve"> хранит списки данных для отображения и статусное сообщение. </w:t>
      </w:r>
      <w:proofErr w:type="spellStart"/>
      <w:r>
        <w:t>GasService</w:t>
      </w:r>
      <w:proofErr w:type="spellEnd"/>
      <w:r w:rsidRPr="00BC2B60">
        <w:rPr>
          <w:lang w:val="ru-RU"/>
        </w:rPr>
        <w:t xml:space="preserve"> инкапсулирует операции получения и добавления сущностей. </w:t>
      </w:r>
      <w:proofErr w:type="spellStart"/>
      <w:r>
        <w:t>GasDbContext</w:t>
      </w:r>
      <w:proofErr w:type="spellEnd"/>
      <w:r w:rsidRPr="00BC2B60">
        <w:rPr>
          <w:lang w:val="ru-RU"/>
        </w:rPr>
        <w:t xml:space="preserve"> настраивает соединение с </w:t>
      </w:r>
      <w:r>
        <w:t>PostgreSQL</w:t>
      </w:r>
      <w:r w:rsidRPr="00BC2B60">
        <w:rPr>
          <w:lang w:val="ru-RU"/>
        </w:rPr>
        <w:t xml:space="preserve"> и правила сопоставления классов с таблицами.</w:t>
      </w:r>
    </w:p>
    <w:p w14:paraId="1F28238B" w14:textId="659EF77A" w:rsidR="00346FC1" w:rsidRDefault="00BC2B60">
      <w:pPr>
        <w:ind w:firstLine="0"/>
        <w:jc w:val="center"/>
      </w:pPr>
      <w:r>
        <w:rPr>
          <w:sz w:val="24"/>
          <w:lang w:val="ru-RU"/>
        </w:rPr>
        <w:t>Таблица</w:t>
      </w:r>
      <w:r w:rsidR="00000000">
        <w:rPr>
          <w:sz w:val="24"/>
        </w:rPr>
        <w:t xml:space="preserve"> 2 - </w:t>
      </w:r>
      <w:proofErr w:type="spellStart"/>
      <w:r w:rsidR="00000000">
        <w:rPr>
          <w:sz w:val="24"/>
        </w:rPr>
        <w:t>Логическая</w:t>
      </w:r>
      <w:proofErr w:type="spellEnd"/>
      <w:r w:rsidR="00000000">
        <w:rPr>
          <w:sz w:val="24"/>
        </w:rPr>
        <w:t xml:space="preserve"> </w:t>
      </w:r>
      <w:proofErr w:type="spellStart"/>
      <w:r w:rsidR="00000000">
        <w:rPr>
          <w:sz w:val="24"/>
        </w:rPr>
        <w:t>архитектура</w:t>
      </w:r>
      <w:proofErr w:type="spellEnd"/>
      <w:r w:rsidR="00000000">
        <w:rPr>
          <w:sz w:val="24"/>
        </w:rPr>
        <w:t xml:space="preserve"> </w:t>
      </w:r>
      <w:proofErr w:type="spellStart"/>
      <w:r w:rsidR="00000000">
        <w:rPr>
          <w:sz w:val="24"/>
        </w:rPr>
        <w:t>приложения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436"/>
        <w:gridCol w:w="4438"/>
      </w:tblGrid>
      <w:tr w:rsidR="00346FC1" w14:paraId="319A8D10" w14:textId="77777777" w:rsidTr="00BC2B60">
        <w:trPr>
          <w:tblHeader/>
          <w:jc w:val="center"/>
        </w:trPr>
        <w:tc>
          <w:tcPr>
            <w:tcW w:w="1984" w:type="dxa"/>
            <w:vAlign w:val="center"/>
          </w:tcPr>
          <w:p w14:paraId="61E8445D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3288" w:type="dxa"/>
            <w:vAlign w:val="center"/>
          </w:tcPr>
          <w:p w14:paraId="26939ED2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Файлы проекта</w:t>
            </w:r>
          </w:p>
        </w:tc>
        <w:tc>
          <w:tcPr>
            <w:tcW w:w="4479" w:type="dxa"/>
            <w:vAlign w:val="center"/>
          </w:tcPr>
          <w:p w14:paraId="08409B82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Ответственность</w:t>
            </w:r>
          </w:p>
        </w:tc>
      </w:tr>
      <w:tr w:rsidR="00346FC1" w:rsidRPr="00BC2B60" w14:paraId="0754D160" w14:textId="77777777" w:rsidTr="00BC2B60">
        <w:trPr>
          <w:jc w:val="center"/>
        </w:trPr>
        <w:tc>
          <w:tcPr>
            <w:tcW w:w="1984" w:type="dxa"/>
            <w:vAlign w:val="center"/>
          </w:tcPr>
          <w:p w14:paraId="1122798E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Представление</w:t>
            </w:r>
          </w:p>
        </w:tc>
        <w:tc>
          <w:tcPr>
            <w:tcW w:w="3288" w:type="dxa"/>
            <w:vAlign w:val="center"/>
          </w:tcPr>
          <w:p w14:paraId="729DEEC9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Views/MainWindow.axaml</w:t>
            </w:r>
          </w:p>
        </w:tc>
        <w:tc>
          <w:tcPr>
            <w:tcW w:w="4479" w:type="dxa"/>
            <w:vAlign w:val="center"/>
          </w:tcPr>
          <w:p w14:paraId="2FDE89AF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Отображение вкладок, таблиц и статусного сообщения</w:t>
            </w:r>
          </w:p>
        </w:tc>
      </w:tr>
      <w:tr w:rsidR="00346FC1" w:rsidRPr="00BC2B60" w14:paraId="02DC8E8E" w14:textId="77777777" w:rsidTr="00BC2B60">
        <w:trPr>
          <w:jc w:val="center"/>
        </w:trPr>
        <w:tc>
          <w:tcPr>
            <w:tcW w:w="1984" w:type="dxa"/>
            <w:vAlign w:val="center"/>
          </w:tcPr>
          <w:p w14:paraId="5BF0F856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 xml:space="preserve">Модель </w:t>
            </w:r>
            <w:proofErr w:type="spellStart"/>
            <w:r>
              <w:rPr>
                <w:sz w:val="24"/>
              </w:rPr>
              <w:t>представления</w:t>
            </w:r>
            <w:proofErr w:type="spellEnd"/>
          </w:p>
        </w:tc>
        <w:tc>
          <w:tcPr>
            <w:tcW w:w="3288" w:type="dxa"/>
            <w:vAlign w:val="center"/>
          </w:tcPr>
          <w:p w14:paraId="4673D861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ViewModels/MainViewModel.cs</w:t>
            </w:r>
          </w:p>
        </w:tc>
        <w:tc>
          <w:tcPr>
            <w:tcW w:w="4479" w:type="dxa"/>
            <w:vAlign w:val="center"/>
          </w:tcPr>
          <w:p w14:paraId="6540D29C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Загрузка данных, свойства привязки, обработка ошибок</w:t>
            </w:r>
          </w:p>
        </w:tc>
      </w:tr>
      <w:tr w:rsidR="00346FC1" w:rsidRPr="00BC2B60" w14:paraId="45306664" w14:textId="77777777" w:rsidTr="00BC2B60">
        <w:trPr>
          <w:jc w:val="center"/>
        </w:trPr>
        <w:tc>
          <w:tcPr>
            <w:tcW w:w="1984" w:type="dxa"/>
            <w:vAlign w:val="center"/>
          </w:tcPr>
          <w:p w14:paraId="625595EE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Сервис</w:t>
            </w:r>
            <w:proofErr w:type="spellEnd"/>
          </w:p>
        </w:tc>
        <w:tc>
          <w:tcPr>
            <w:tcW w:w="3288" w:type="dxa"/>
            <w:vAlign w:val="center"/>
          </w:tcPr>
          <w:p w14:paraId="0865BC16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Services/GasService.cs</w:t>
            </w:r>
          </w:p>
        </w:tc>
        <w:tc>
          <w:tcPr>
            <w:tcW w:w="4479" w:type="dxa"/>
            <w:vAlign w:val="center"/>
          </w:tcPr>
          <w:p w14:paraId="41ED3C55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Методы работы с клиентами и оборудованием</w:t>
            </w:r>
          </w:p>
        </w:tc>
      </w:tr>
      <w:tr w:rsidR="00346FC1" w14:paraId="4C5BE7BD" w14:textId="77777777" w:rsidTr="00BC2B60">
        <w:trPr>
          <w:jc w:val="center"/>
        </w:trPr>
        <w:tc>
          <w:tcPr>
            <w:tcW w:w="1984" w:type="dxa"/>
            <w:vAlign w:val="center"/>
          </w:tcPr>
          <w:p w14:paraId="6CD4D82D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Доступ</w:t>
            </w:r>
            <w:proofErr w:type="spellEnd"/>
            <w:r>
              <w:rPr>
                <w:sz w:val="24"/>
              </w:rPr>
              <w:t xml:space="preserve"> к </w:t>
            </w:r>
            <w:proofErr w:type="spellStart"/>
            <w:r>
              <w:rPr>
                <w:sz w:val="24"/>
              </w:rPr>
              <w:t>данным</w:t>
            </w:r>
            <w:proofErr w:type="spellEnd"/>
          </w:p>
        </w:tc>
        <w:tc>
          <w:tcPr>
            <w:tcW w:w="3288" w:type="dxa"/>
            <w:vAlign w:val="center"/>
          </w:tcPr>
          <w:p w14:paraId="3C762BFC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Services/GasDbContext.cs</w:t>
            </w:r>
          </w:p>
        </w:tc>
        <w:tc>
          <w:tcPr>
            <w:tcW w:w="4479" w:type="dxa"/>
            <w:vAlign w:val="center"/>
          </w:tcPr>
          <w:p w14:paraId="1C824348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Настройка Entity Framework Core и PostgreSQL</w:t>
            </w:r>
          </w:p>
        </w:tc>
      </w:tr>
      <w:tr w:rsidR="00346FC1" w14:paraId="19509C0D" w14:textId="77777777" w:rsidTr="00BC2B60">
        <w:trPr>
          <w:jc w:val="center"/>
        </w:trPr>
        <w:tc>
          <w:tcPr>
            <w:tcW w:w="1984" w:type="dxa"/>
            <w:vAlign w:val="center"/>
          </w:tcPr>
          <w:p w14:paraId="7CD61B8B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Модели</w:t>
            </w:r>
          </w:p>
        </w:tc>
        <w:tc>
          <w:tcPr>
            <w:tcW w:w="3288" w:type="dxa"/>
            <w:vAlign w:val="center"/>
          </w:tcPr>
          <w:p w14:paraId="3CEB9430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Models/*.cs</w:t>
            </w:r>
          </w:p>
        </w:tc>
        <w:tc>
          <w:tcPr>
            <w:tcW w:w="4479" w:type="dxa"/>
            <w:vAlign w:val="center"/>
          </w:tcPr>
          <w:p w14:paraId="34A0D678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Описание сущностей предметной области</w:t>
            </w:r>
          </w:p>
        </w:tc>
      </w:tr>
    </w:tbl>
    <w:p w14:paraId="447F6C20" w14:textId="77777777" w:rsidR="00346FC1" w:rsidRDefault="00346FC1"/>
    <w:p w14:paraId="6763D373" w14:textId="77777777" w:rsidR="00346FC1" w:rsidRDefault="00000000">
      <w:pPr>
        <w:pStyle w:val="21"/>
      </w:pPr>
      <w:bookmarkStart w:id="6" w:name="_Toc230516156"/>
      <w:r>
        <w:lastRenderedPageBreak/>
        <w:t>2.2 Проектирование базы данных</w:t>
      </w:r>
      <w:bookmarkEnd w:id="6"/>
    </w:p>
    <w:p w14:paraId="7BB3DC15" w14:textId="77777777" w:rsidR="00346FC1" w:rsidRPr="00BC2B60" w:rsidRDefault="00000000">
      <w:pPr>
        <w:rPr>
          <w:lang w:val="ru-RU"/>
        </w:rPr>
      </w:pPr>
      <w:r>
        <w:t xml:space="preserve">База данных gas_service_app содержит три основные таблицы: Equipment, Clients и ServiceRequests. </w:t>
      </w:r>
      <w:r w:rsidRPr="00BC2B60">
        <w:rPr>
          <w:lang w:val="ru-RU"/>
        </w:rPr>
        <w:t xml:space="preserve">Таблица </w:t>
      </w:r>
      <w:r>
        <w:t>Equipment</w:t>
      </w:r>
      <w:r w:rsidRPr="00BC2B60">
        <w:rPr>
          <w:lang w:val="ru-RU"/>
        </w:rPr>
        <w:t xml:space="preserve"> предназначена для хранения сведений об оборудовании, включая серийный номер, тип, производителя, модель, место установки и статус. Таблица </w:t>
      </w:r>
      <w:r>
        <w:t>Clients</w:t>
      </w:r>
      <w:r w:rsidRPr="00BC2B60">
        <w:rPr>
          <w:lang w:val="ru-RU"/>
        </w:rPr>
        <w:t xml:space="preserve"> хранит наименование клиента, контактное лицо, телефон и адрес.</w:t>
      </w:r>
    </w:p>
    <w:p w14:paraId="3E0F14C1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Таблица </w:t>
      </w:r>
      <w:proofErr w:type="spellStart"/>
      <w:r>
        <w:t>ServiceRequests</w:t>
      </w:r>
      <w:proofErr w:type="spellEnd"/>
      <w:r w:rsidRPr="00BC2B60">
        <w:rPr>
          <w:lang w:val="ru-RU"/>
        </w:rPr>
        <w:t xml:space="preserve"> фиксирует заявки на обслуживание. Она содержит ссылки на оборудование и клиента, дату поступления заявки, дату завершения, статус и описание работ. Внешние ключи настроены с ограничением </w:t>
      </w:r>
      <w:r>
        <w:t>ON</w:t>
      </w:r>
      <w:r w:rsidRPr="00BC2B60">
        <w:rPr>
          <w:lang w:val="ru-RU"/>
        </w:rPr>
        <w:t xml:space="preserve"> </w:t>
      </w:r>
      <w:r>
        <w:t>DELETE</w:t>
      </w:r>
      <w:r w:rsidRPr="00BC2B60">
        <w:rPr>
          <w:lang w:val="ru-RU"/>
        </w:rPr>
        <w:t xml:space="preserve"> </w:t>
      </w:r>
      <w:r>
        <w:t>RESTRICT</w:t>
      </w:r>
      <w:r w:rsidRPr="00BC2B60">
        <w:rPr>
          <w:lang w:val="ru-RU"/>
        </w:rPr>
        <w:t>, что предотвращает случайное удаление клиента или оборудования, если на них ссылаются заявки.</w:t>
      </w:r>
    </w:p>
    <w:p w14:paraId="639C0528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Для обеспечения уникальности серийных номеров оборудования создан уникальный индекс </w:t>
      </w:r>
      <w:r>
        <w:t>IX</w:t>
      </w:r>
      <w:r w:rsidRPr="00BC2B60">
        <w:rPr>
          <w:lang w:val="ru-RU"/>
        </w:rPr>
        <w:t>_</w:t>
      </w:r>
      <w:r>
        <w:t>Equipment</w:t>
      </w:r>
      <w:r w:rsidRPr="00BC2B60">
        <w:rPr>
          <w:lang w:val="ru-RU"/>
        </w:rPr>
        <w:t>_</w:t>
      </w:r>
      <w:proofErr w:type="spellStart"/>
      <w:r>
        <w:t>SerialNumber</w:t>
      </w:r>
      <w:proofErr w:type="spellEnd"/>
      <w:r w:rsidRPr="00BC2B60">
        <w:rPr>
          <w:lang w:val="ru-RU"/>
        </w:rPr>
        <w:t xml:space="preserve">. Для ускорения выборок по заявкам созданы индексы по внешним ключам </w:t>
      </w:r>
      <w:proofErr w:type="spellStart"/>
      <w:r>
        <w:t>EquipmentId</w:t>
      </w:r>
      <w:proofErr w:type="spellEnd"/>
      <w:r w:rsidRPr="00BC2B60">
        <w:rPr>
          <w:lang w:val="ru-RU"/>
        </w:rPr>
        <w:t xml:space="preserve"> и </w:t>
      </w:r>
      <w:proofErr w:type="spellStart"/>
      <w:r>
        <w:t>ClientId</w:t>
      </w:r>
      <w:proofErr w:type="spellEnd"/>
      <w:r w:rsidRPr="00BC2B60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26"/>
        <w:gridCol w:w="3770"/>
        <w:gridCol w:w="3858"/>
      </w:tblGrid>
      <w:tr w:rsidR="00346FC1" w14:paraId="2B06A328" w14:textId="77777777" w:rsidTr="00BC2B60">
        <w:trPr>
          <w:tblHeader/>
          <w:jc w:val="center"/>
        </w:trPr>
        <w:tc>
          <w:tcPr>
            <w:tcW w:w="2268" w:type="dxa"/>
            <w:vAlign w:val="center"/>
          </w:tcPr>
          <w:p w14:paraId="737EAF96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Таблица</w:t>
            </w:r>
            <w:proofErr w:type="spellEnd"/>
          </w:p>
        </w:tc>
        <w:tc>
          <w:tcPr>
            <w:tcW w:w="3969" w:type="dxa"/>
            <w:vAlign w:val="center"/>
          </w:tcPr>
          <w:p w14:paraId="5E230873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Ключевые поля</w:t>
            </w:r>
          </w:p>
        </w:tc>
        <w:tc>
          <w:tcPr>
            <w:tcW w:w="4082" w:type="dxa"/>
            <w:vAlign w:val="center"/>
          </w:tcPr>
          <w:p w14:paraId="01080078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46FC1" w14:paraId="0DCAC502" w14:textId="77777777" w:rsidTr="00BC2B60">
        <w:trPr>
          <w:jc w:val="center"/>
        </w:trPr>
        <w:tc>
          <w:tcPr>
            <w:tcW w:w="2268" w:type="dxa"/>
            <w:vAlign w:val="center"/>
          </w:tcPr>
          <w:p w14:paraId="38AE0BC7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Equipment</w:t>
            </w:r>
          </w:p>
        </w:tc>
        <w:tc>
          <w:tcPr>
            <w:tcW w:w="3969" w:type="dxa"/>
            <w:vAlign w:val="center"/>
          </w:tcPr>
          <w:p w14:paraId="080692E5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Id, SerialNumber, Type, InstallationDate, Status</w:t>
            </w:r>
          </w:p>
        </w:tc>
        <w:tc>
          <w:tcPr>
            <w:tcW w:w="4082" w:type="dxa"/>
            <w:vAlign w:val="center"/>
          </w:tcPr>
          <w:p w14:paraId="7F3E22D2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Учет газового оборудования</w:t>
            </w:r>
          </w:p>
        </w:tc>
      </w:tr>
      <w:tr w:rsidR="00346FC1" w14:paraId="368FBB59" w14:textId="77777777" w:rsidTr="00BC2B60">
        <w:trPr>
          <w:jc w:val="center"/>
        </w:trPr>
        <w:tc>
          <w:tcPr>
            <w:tcW w:w="2268" w:type="dxa"/>
            <w:vAlign w:val="center"/>
          </w:tcPr>
          <w:p w14:paraId="36F494C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Clients</w:t>
            </w:r>
          </w:p>
        </w:tc>
        <w:tc>
          <w:tcPr>
            <w:tcW w:w="3969" w:type="dxa"/>
            <w:vAlign w:val="center"/>
          </w:tcPr>
          <w:p w14:paraId="5FFD435A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Id, Name, ContactPerson, Phone, Address</w:t>
            </w:r>
          </w:p>
        </w:tc>
        <w:tc>
          <w:tcPr>
            <w:tcW w:w="4082" w:type="dxa"/>
            <w:vAlign w:val="center"/>
          </w:tcPr>
          <w:p w14:paraId="120DCD75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Учет клиентов сервисной организации</w:t>
            </w:r>
          </w:p>
        </w:tc>
      </w:tr>
      <w:tr w:rsidR="00346FC1" w:rsidRPr="00BC2B60" w14:paraId="55BF8EFB" w14:textId="77777777" w:rsidTr="00BC2B60">
        <w:trPr>
          <w:jc w:val="center"/>
        </w:trPr>
        <w:tc>
          <w:tcPr>
            <w:tcW w:w="2268" w:type="dxa"/>
            <w:vAlign w:val="center"/>
          </w:tcPr>
          <w:p w14:paraId="431327D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ServiceRequests</w:t>
            </w:r>
          </w:p>
        </w:tc>
        <w:tc>
          <w:tcPr>
            <w:tcW w:w="3969" w:type="dxa"/>
            <w:vAlign w:val="center"/>
          </w:tcPr>
          <w:p w14:paraId="50ED1DA7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Id, EquipmentId, ClientId, RequestDate, Status</w:t>
            </w:r>
          </w:p>
        </w:tc>
        <w:tc>
          <w:tcPr>
            <w:tcW w:w="4082" w:type="dxa"/>
            <w:vAlign w:val="center"/>
          </w:tcPr>
          <w:p w14:paraId="33977DBD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Учет заявок и выполненных работ</w:t>
            </w:r>
          </w:p>
        </w:tc>
      </w:tr>
    </w:tbl>
    <w:p w14:paraId="30DD0C6D" w14:textId="77777777" w:rsidR="00346FC1" w:rsidRPr="00BC2B60" w:rsidRDefault="00346FC1">
      <w:pPr>
        <w:rPr>
          <w:lang w:val="ru-RU"/>
        </w:rPr>
      </w:pPr>
    </w:p>
    <w:p w14:paraId="2B3271E3" w14:textId="3158D198" w:rsidR="00346FC1" w:rsidRPr="00BC2B60" w:rsidRDefault="00BC2B60">
      <w:pPr>
        <w:ind w:firstLine="0"/>
        <w:jc w:val="center"/>
        <w:rPr>
          <w:lang w:val="ru-RU"/>
        </w:rPr>
      </w:pPr>
      <w:r>
        <w:rPr>
          <w:sz w:val="24"/>
          <w:lang w:val="ru-RU"/>
        </w:rPr>
        <w:t>Таблица</w:t>
      </w:r>
      <w:r w:rsidRPr="00BC2B60">
        <w:rPr>
          <w:sz w:val="24"/>
          <w:lang w:val="ru-RU"/>
        </w:rPr>
        <w:t xml:space="preserve"> </w:t>
      </w:r>
      <w:r w:rsidR="00000000" w:rsidRPr="00BC2B60">
        <w:rPr>
          <w:sz w:val="24"/>
          <w:lang w:val="ru-RU"/>
        </w:rPr>
        <w:t xml:space="preserve">3 - </w:t>
      </w:r>
      <w:r w:rsidR="00000000">
        <w:rPr>
          <w:sz w:val="24"/>
        </w:rPr>
        <w:t>ER</w:t>
      </w:r>
      <w:r w:rsidR="00000000" w:rsidRPr="00BC2B60">
        <w:rPr>
          <w:sz w:val="24"/>
          <w:lang w:val="ru-RU"/>
        </w:rPr>
        <w:t>-модель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62"/>
        <w:gridCol w:w="2251"/>
        <w:gridCol w:w="4741"/>
      </w:tblGrid>
      <w:tr w:rsidR="00346FC1" w14:paraId="0C735450" w14:textId="77777777" w:rsidTr="00BC2B60">
        <w:trPr>
          <w:tblHeader/>
          <w:jc w:val="center"/>
        </w:trPr>
        <w:tc>
          <w:tcPr>
            <w:tcW w:w="2948" w:type="dxa"/>
            <w:vAlign w:val="center"/>
          </w:tcPr>
          <w:p w14:paraId="4947E576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Связь</w:t>
            </w:r>
            <w:proofErr w:type="spellEnd"/>
          </w:p>
        </w:tc>
        <w:tc>
          <w:tcPr>
            <w:tcW w:w="2268" w:type="dxa"/>
            <w:vAlign w:val="center"/>
          </w:tcPr>
          <w:p w14:paraId="663AAB18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Кардинальность</w:t>
            </w:r>
          </w:p>
        </w:tc>
        <w:tc>
          <w:tcPr>
            <w:tcW w:w="4989" w:type="dxa"/>
            <w:vAlign w:val="center"/>
          </w:tcPr>
          <w:p w14:paraId="73C29FA4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Смысл</w:t>
            </w:r>
          </w:p>
        </w:tc>
      </w:tr>
      <w:tr w:rsidR="00346FC1" w:rsidRPr="00BC2B60" w14:paraId="5B457D35" w14:textId="77777777" w:rsidTr="00BC2B60">
        <w:trPr>
          <w:jc w:val="center"/>
        </w:trPr>
        <w:tc>
          <w:tcPr>
            <w:tcW w:w="2948" w:type="dxa"/>
            <w:vAlign w:val="center"/>
          </w:tcPr>
          <w:p w14:paraId="3F762CBF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Clients -&gt; ServiceRequests</w:t>
            </w:r>
          </w:p>
        </w:tc>
        <w:tc>
          <w:tcPr>
            <w:tcW w:w="2268" w:type="dxa"/>
            <w:vAlign w:val="center"/>
          </w:tcPr>
          <w:p w14:paraId="339F7141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1:N</w:t>
            </w:r>
          </w:p>
        </w:tc>
        <w:tc>
          <w:tcPr>
            <w:tcW w:w="4989" w:type="dxa"/>
            <w:vAlign w:val="center"/>
          </w:tcPr>
          <w:p w14:paraId="06C8AA9A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Один клиент может иметь несколько заявок</w:t>
            </w:r>
          </w:p>
        </w:tc>
      </w:tr>
      <w:tr w:rsidR="00346FC1" w:rsidRPr="00BC2B60" w14:paraId="697AD2B9" w14:textId="77777777" w:rsidTr="00BC2B60">
        <w:trPr>
          <w:jc w:val="center"/>
        </w:trPr>
        <w:tc>
          <w:tcPr>
            <w:tcW w:w="2948" w:type="dxa"/>
            <w:vAlign w:val="center"/>
          </w:tcPr>
          <w:p w14:paraId="13E13AF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 xml:space="preserve">Equipment -&gt; </w:t>
            </w:r>
            <w:proofErr w:type="spellStart"/>
            <w:r>
              <w:rPr>
                <w:sz w:val="24"/>
              </w:rPr>
              <w:t>ServiceRequests</w:t>
            </w:r>
            <w:proofErr w:type="spellEnd"/>
          </w:p>
        </w:tc>
        <w:tc>
          <w:tcPr>
            <w:tcW w:w="2268" w:type="dxa"/>
            <w:vAlign w:val="center"/>
          </w:tcPr>
          <w:p w14:paraId="42A0C27E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1:N</w:t>
            </w:r>
          </w:p>
        </w:tc>
        <w:tc>
          <w:tcPr>
            <w:tcW w:w="4989" w:type="dxa"/>
            <w:vAlign w:val="center"/>
          </w:tcPr>
          <w:p w14:paraId="2C5239A9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На одно оборудование может быть создано несколько заявок</w:t>
            </w:r>
          </w:p>
        </w:tc>
      </w:tr>
    </w:tbl>
    <w:p w14:paraId="27F2E43E" w14:textId="77777777" w:rsidR="00346FC1" w:rsidRPr="00BC2B60" w:rsidRDefault="00346FC1">
      <w:pPr>
        <w:rPr>
          <w:lang w:val="ru-RU"/>
        </w:rPr>
      </w:pPr>
    </w:p>
    <w:p w14:paraId="2C2ADA9E" w14:textId="77777777" w:rsidR="00346FC1" w:rsidRPr="00BC2B60" w:rsidRDefault="00000000">
      <w:pPr>
        <w:pStyle w:val="21"/>
        <w:rPr>
          <w:lang w:val="ru-RU"/>
        </w:rPr>
      </w:pPr>
      <w:bookmarkStart w:id="7" w:name="_Toc230516157"/>
      <w:r w:rsidRPr="00BC2B60">
        <w:rPr>
          <w:lang w:val="ru-RU"/>
        </w:rPr>
        <w:t>2.3 Проектирование пользовательского интерфейса</w:t>
      </w:r>
      <w:bookmarkEnd w:id="7"/>
    </w:p>
    <w:p w14:paraId="0311ACCE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Пользовательский интерфейс построен как одно главное окно с вкладками. Такой подход удобен для учебной информационной системы: </w:t>
      </w:r>
      <w:r w:rsidRPr="00BC2B60">
        <w:rPr>
          <w:lang w:val="ru-RU"/>
        </w:rPr>
        <w:lastRenderedPageBreak/>
        <w:t>пользователь не теряется в многооконной навигации и сразу видит основные разделы данных.</w:t>
      </w:r>
    </w:p>
    <w:p w14:paraId="581F004D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Вкладка «Оборудование» содержит таблицу с автоматической генерацией колонок на основе свойств модели </w:t>
      </w:r>
      <w:r>
        <w:t>Equipment</w:t>
      </w:r>
      <w:r w:rsidRPr="00BC2B60">
        <w:rPr>
          <w:lang w:val="ru-RU"/>
        </w:rPr>
        <w:t xml:space="preserve">. Вкладка «Клиенты» аналогично отображает данные модели </w:t>
      </w:r>
      <w:r>
        <w:t>Client</w:t>
      </w:r>
      <w:r w:rsidRPr="00BC2B60">
        <w:rPr>
          <w:lang w:val="ru-RU"/>
        </w:rPr>
        <w:t>. В нижней части окна расположен текстовый блок для вывода сообщений об ошибках подключения.</w:t>
      </w:r>
    </w:p>
    <w:p w14:paraId="385B5CEC" w14:textId="77777777" w:rsidR="00346FC1" w:rsidRDefault="00000000">
      <w:pPr>
        <w:rPr>
          <w:lang w:val="ru-RU"/>
        </w:rPr>
      </w:pPr>
      <w:r w:rsidRPr="00BC2B60">
        <w:rPr>
          <w:lang w:val="ru-RU"/>
        </w:rPr>
        <w:t xml:space="preserve">Окно имеет заголовок «Система обслуживания газового оборудования», ширину 900 и высоту 600 пикселей. Для таблиц используется компонент </w:t>
      </w:r>
      <w:r>
        <w:t>DataGrid</w:t>
      </w:r>
      <w:r w:rsidRPr="00BC2B60">
        <w:rPr>
          <w:lang w:val="ru-RU"/>
        </w:rPr>
        <w:t xml:space="preserve"> из пакета </w:t>
      </w:r>
      <w:r>
        <w:t>Avalonia</w:t>
      </w:r>
      <w:r w:rsidRPr="00BC2B60">
        <w:rPr>
          <w:lang w:val="ru-RU"/>
        </w:rPr>
        <w:t>.</w:t>
      </w:r>
      <w:r>
        <w:t>Controls</w:t>
      </w:r>
      <w:r w:rsidRPr="00BC2B60">
        <w:rPr>
          <w:lang w:val="ru-RU"/>
        </w:rPr>
        <w:t>.</w:t>
      </w:r>
      <w:r>
        <w:t>DataGrid</w:t>
      </w:r>
      <w:r w:rsidRPr="00BC2B60">
        <w:rPr>
          <w:lang w:val="ru-RU"/>
        </w:rPr>
        <w:t>. Таблицы настроены в режим только для чтения, что соответствует текущему объему функциональности.</w:t>
      </w:r>
    </w:p>
    <w:p w14:paraId="6F1D269C" w14:textId="77777777" w:rsidR="00BC2B60" w:rsidRDefault="00BC2B60">
      <w:pPr>
        <w:rPr>
          <w:lang w:val="ru-RU"/>
        </w:rPr>
      </w:pPr>
    </w:p>
    <w:p w14:paraId="7AF4F4C7" w14:textId="77777777" w:rsidR="00BC2B60" w:rsidRDefault="00BC2B60">
      <w:pPr>
        <w:rPr>
          <w:lang w:val="ru-RU"/>
        </w:rPr>
      </w:pPr>
    </w:p>
    <w:p w14:paraId="401E7CD1" w14:textId="77777777" w:rsidR="00BC2B60" w:rsidRDefault="00BC2B60">
      <w:pPr>
        <w:rPr>
          <w:lang w:val="ru-RU"/>
        </w:rPr>
      </w:pPr>
    </w:p>
    <w:p w14:paraId="65E24E12" w14:textId="77777777" w:rsidR="00BC2B60" w:rsidRDefault="00BC2B60">
      <w:pPr>
        <w:rPr>
          <w:lang w:val="ru-RU"/>
        </w:rPr>
      </w:pPr>
    </w:p>
    <w:p w14:paraId="077FFEDB" w14:textId="77777777" w:rsidR="00BC2B60" w:rsidRDefault="00BC2B60">
      <w:pPr>
        <w:rPr>
          <w:lang w:val="ru-RU"/>
        </w:rPr>
      </w:pPr>
    </w:p>
    <w:p w14:paraId="20D86441" w14:textId="77777777" w:rsidR="00BC2B60" w:rsidRDefault="00BC2B60">
      <w:pPr>
        <w:rPr>
          <w:lang w:val="ru-RU"/>
        </w:rPr>
      </w:pPr>
    </w:p>
    <w:p w14:paraId="703903B2" w14:textId="77777777" w:rsidR="00BC2B60" w:rsidRDefault="00BC2B60">
      <w:pPr>
        <w:rPr>
          <w:lang w:val="ru-RU"/>
        </w:rPr>
      </w:pPr>
    </w:p>
    <w:p w14:paraId="4AC4084B" w14:textId="77777777" w:rsidR="00BC2B60" w:rsidRDefault="00BC2B60">
      <w:pPr>
        <w:rPr>
          <w:lang w:val="ru-RU"/>
        </w:rPr>
      </w:pPr>
    </w:p>
    <w:p w14:paraId="6F00BEA6" w14:textId="77777777" w:rsidR="00BC2B60" w:rsidRDefault="00BC2B60">
      <w:pPr>
        <w:rPr>
          <w:lang w:val="ru-RU"/>
        </w:rPr>
      </w:pPr>
    </w:p>
    <w:p w14:paraId="0B79CC5C" w14:textId="77777777" w:rsidR="00BC2B60" w:rsidRDefault="00BC2B60">
      <w:pPr>
        <w:rPr>
          <w:lang w:val="ru-RU"/>
        </w:rPr>
      </w:pPr>
    </w:p>
    <w:p w14:paraId="074500C5" w14:textId="77777777" w:rsidR="00BC2B60" w:rsidRDefault="00BC2B60">
      <w:pPr>
        <w:rPr>
          <w:lang w:val="ru-RU"/>
        </w:rPr>
      </w:pPr>
    </w:p>
    <w:p w14:paraId="642D8AFC" w14:textId="77777777" w:rsidR="00BC2B60" w:rsidRDefault="00BC2B60">
      <w:pPr>
        <w:rPr>
          <w:lang w:val="ru-RU"/>
        </w:rPr>
      </w:pPr>
    </w:p>
    <w:p w14:paraId="3FD9E352" w14:textId="77777777" w:rsidR="00BC2B60" w:rsidRDefault="00BC2B60">
      <w:pPr>
        <w:rPr>
          <w:lang w:val="ru-RU"/>
        </w:rPr>
      </w:pPr>
    </w:p>
    <w:p w14:paraId="572CE451" w14:textId="77777777" w:rsidR="00BC2B60" w:rsidRDefault="00BC2B60">
      <w:pPr>
        <w:rPr>
          <w:lang w:val="ru-RU"/>
        </w:rPr>
      </w:pPr>
    </w:p>
    <w:p w14:paraId="5C79C1CB" w14:textId="77777777" w:rsidR="00BC2B60" w:rsidRDefault="00BC2B60">
      <w:pPr>
        <w:rPr>
          <w:lang w:val="ru-RU"/>
        </w:rPr>
      </w:pPr>
    </w:p>
    <w:p w14:paraId="68453716" w14:textId="77777777" w:rsidR="00BC2B60" w:rsidRPr="00BC2B60" w:rsidRDefault="00BC2B60">
      <w:pPr>
        <w:rPr>
          <w:lang w:val="ru-RU"/>
        </w:rPr>
      </w:pPr>
    </w:p>
    <w:p w14:paraId="24089723" w14:textId="77777777" w:rsidR="00346FC1" w:rsidRPr="00BC2B60" w:rsidRDefault="00000000">
      <w:pPr>
        <w:pStyle w:val="1"/>
        <w:rPr>
          <w:lang w:val="ru-RU"/>
        </w:rPr>
      </w:pPr>
      <w:bookmarkStart w:id="8" w:name="_Toc230516158"/>
      <w:r w:rsidRPr="00BC2B60">
        <w:rPr>
          <w:lang w:val="ru-RU"/>
        </w:rPr>
        <w:lastRenderedPageBreak/>
        <w:t>3 РЕАЛИЗАЦИЯ ПРОГРАММНОГО ПРОДУКТА</w:t>
      </w:r>
      <w:bookmarkEnd w:id="8"/>
    </w:p>
    <w:p w14:paraId="789AE58A" w14:textId="77777777" w:rsidR="00346FC1" w:rsidRPr="00BC2B60" w:rsidRDefault="00000000">
      <w:pPr>
        <w:pStyle w:val="21"/>
        <w:rPr>
          <w:lang w:val="ru-RU"/>
        </w:rPr>
      </w:pPr>
      <w:bookmarkStart w:id="9" w:name="_Toc230516159"/>
      <w:r w:rsidRPr="00BC2B60">
        <w:rPr>
          <w:lang w:val="ru-RU"/>
        </w:rPr>
        <w:t>3.1 Средства разработки</w:t>
      </w:r>
      <w:bookmarkEnd w:id="9"/>
    </w:p>
    <w:p w14:paraId="6964D871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Разработка выполнена на языке </w:t>
      </w:r>
      <w:r>
        <w:t>C</w:t>
      </w:r>
      <w:r w:rsidRPr="00BC2B60">
        <w:rPr>
          <w:lang w:val="ru-RU"/>
        </w:rPr>
        <w:t># с использованием .</w:t>
      </w:r>
      <w:r>
        <w:t>NET</w:t>
      </w:r>
      <w:r w:rsidRPr="00BC2B60">
        <w:rPr>
          <w:lang w:val="ru-RU"/>
        </w:rPr>
        <w:t xml:space="preserve"> 8. В качестве графического фреймворка выбран </w:t>
      </w:r>
      <w:r>
        <w:t>Avalonia</w:t>
      </w:r>
      <w:r w:rsidRPr="00BC2B60">
        <w:rPr>
          <w:lang w:val="ru-RU"/>
        </w:rPr>
        <w:t xml:space="preserve"> </w:t>
      </w:r>
      <w:r>
        <w:t>UI</w:t>
      </w:r>
      <w:r w:rsidRPr="00BC2B60">
        <w:rPr>
          <w:lang w:val="ru-RU"/>
        </w:rPr>
        <w:t xml:space="preserve"> версии 12.0.3. Для доступа к базе данных применяются </w:t>
      </w:r>
      <w:r>
        <w:t>Microsoft</w:t>
      </w:r>
      <w:r w:rsidRPr="00BC2B60">
        <w:rPr>
          <w:lang w:val="ru-RU"/>
        </w:rPr>
        <w:t xml:space="preserve"> </w:t>
      </w:r>
      <w:r>
        <w:t>Entity</w:t>
      </w:r>
      <w:r w:rsidRPr="00BC2B60">
        <w:rPr>
          <w:lang w:val="ru-RU"/>
        </w:rPr>
        <w:t xml:space="preserve"> </w:t>
      </w:r>
      <w:r>
        <w:t>Framework</w:t>
      </w:r>
      <w:r w:rsidRPr="00BC2B60">
        <w:rPr>
          <w:lang w:val="ru-RU"/>
        </w:rPr>
        <w:t xml:space="preserve"> </w:t>
      </w:r>
      <w:r>
        <w:t>Core</w:t>
      </w:r>
      <w:r w:rsidRPr="00BC2B60">
        <w:rPr>
          <w:lang w:val="ru-RU"/>
        </w:rPr>
        <w:t xml:space="preserve"> 8.0.10 и провайдер </w:t>
      </w:r>
      <w:proofErr w:type="spellStart"/>
      <w:r>
        <w:t>Npgsql</w:t>
      </w:r>
      <w:proofErr w:type="spellEnd"/>
      <w:r w:rsidRPr="00BC2B60">
        <w:rPr>
          <w:lang w:val="ru-RU"/>
        </w:rPr>
        <w:t>.</w:t>
      </w:r>
      <w:proofErr w:type="spellStart"/>
      <w:r>
        <w:t>EntityFrameworkCore</w:t>
      </w:r>
      <w:proofErr w:type="spellEnd"/>
      <w:r w:rsidRPr="00BC2B60">
        <w:rPr>
          <w:lang w:val="ru-RU"/>
        </w:rPr>
        <w:t>.</w:t>
      </w:r>
      <w:r>
        <w:t>PostgreSQL</w:t>
      </w:r>
      <w:r w:rsidRPr="00BC2B60">
        <w:rPr>
          <w:lang w:val="ru-RU"/>
        </w:rPr>
        <w:t xml:space="preserve"> 8.0.10.</w:t>
      </w:r>
    </w:p>
    <w:p w14:paraId="5CD043E3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Выбор указанных технологий обусловлен их распространенностью, поддержкой асинхронной работы и возможностью построения архитектуры </w:t>
      </w:r>
      <w:r>
        <w:t>MVVM</w:t>
      </w:r>
      <w:r w:rsidRPr="00BC2B60">
        <w:rPr>
          <w:lang w:val="ru-RU"/>
        </w:rPr>
        <w:t xml:space="preserve">. </w:t>
      </w:r>
      <w:r>
        <w:t>Entity</w:t>
      </w:r>
      <w:r w:rsidRPr="00BC2B60">
        <w:rPr>
          <w:lang w:val="ru-RU"/>
        </w:rPr>
        <w:t xml:space="preserve"> </w:t>
      </w:r>
      <w:r>
        <w:t>Framework</w:t>
      </w:r>
      <w:r w:rsidRPr="00BC2B60">
        <w:rPr>
          <w:lang w:val="ru-RU"/>
        </w:rPr>
        <w:t xml:space="preserve"> </w:t>
      </w:r>
      <w:r>
        <w:t>Core</w:t>
      </w:r>
      <w:r w:rsidRPr="00BC2B60">
        <w:rPr>
          <w:lang w:val="ru-RU"/>
        </w:rPr>
        <w:t xml:space="preserve"> избавляет разработчика от необходимости вручную писать большую часть </w:t>
      </w:r>
      <w:r>
        <w:t>SQL</w:t>
      </w:r>
      <w:r w:rsidRPr="00BC2B60">
        <w:rPr>
          <w:lang w:val="ru-RU"/>
        </w:rPr>
        <w:t>-запросов для типовых операций выборки и сохранения.</w:t>
      </w:r>
    </w:p>
    <w:p w14:paraId="3CC93754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Проект имеет стандартную структуру .</w:t>
      </w:r>
      <w:r>
        <w:t>NET</w:t>
      </w:r>
      <w:r w:rsidRPr="00BC2B60">
        <w:rPr>
          <w:lang w:val="ru-RU"/>
        </w:rPr>
        <w:t xml:space="preserve">-приложения: </w:t>
      </w:r>
      <w:r>
        <w:t>Program</w:t>
      </w:r>
      <w:r w:rsidRPr="00BC2B60">
        <w:rPr>
          <w:lang w:val="ru-RU"/>
        </w:rPr>
        <w:t>.</w:t>
      </w:r>
      <w:r>
        <w:t>cs</w:t>
      </w:r>
      <w:r w:rsidRPr="00BC2B60">
        <w:rPr>
          <w:lang w:val="ru-RU"/>
        </w:rPr>
        <w:t xml:space="preserve"> отвечает за запуск, </w:t>
      </w:r>
      <w:r>
        <w:t>App</w:t>
      </w:r>
      <w:r w:rsidRPr="00BC2B60">
        <w:rPr>
          <w:lang w:val="ru-RU"/>
        </w:rPr>
        <w:t>.</w:t>
      </w:r>
      <w:proofErr w:type="spellStart"/>
      <w:r>
        <w:t>axaml</w:t>
      </w:r>
      <w:proofErr w:type="spellEnd"/>
      <w:r w:rsidRPr="00BC2B60">
        <w:rPr>
          <w:lang w:val="ru-RU"/>
        </w:rPr>
        <w:t>.</w:t>
      </w:r>
      <w:r>
        <w:t>cs</w:t>
      </w:r>
      <w:r w:rsidRPr="00BC2B60">
        <w:rPr>
          <w:lang w:val="ru-RU"/>
        </w:rPr>
        <w:t xml:space="preserve"> создает главное окно, папка </w:t>
      </w:r>
      <w:r>
        <w:t>Views</w:t>
      </w:r>
      <w:r w:rsidRPr="00BC2B60">
        <w:rPr>
          <w:lang w:val="ru-RU"/>
        </w:rPr>
        <w:t xml:space="preserve"> содержит </w:t>
      </w:r>
      <w:r>
        <w:t>XAML</w:t>
      </w:r>
      <w:r w:rsidRPr="00BC2B60">
        <w:rPr>
          <w:lang w:val="ru-RU"/>
        </w:rPr>
        <w:t xml:space="preserve">-разметку, </w:t>
      </w:r>
      <w:proofErr w:type="spellStart"/>
      <w:r>
        <w:t>ViewModels</w:t>
      </w:r>
      <w:proofErr w:type="spellEnd"/>
      <w:r w:rsidRPr="00BC2B60">
        <w:rPr>
          <w:lang w:val="ru-RU"/>
        </w:rPr>
        <w:t xml:space="preserve"> - модель представления, </w:t>
      </w:r>
      <w:r>
        <w:t>Models</w:t>
      </w:r>
      <w:r w:rsidRPr="00BC2B60">
        <w:rPr>
          <w:lang w:val="ru-RU"/>
        </w:rPr>
        <w:t xml:space="preserve"> - классы сущностей, </w:t>
      </w:r>
      <w:r>
        <w:t>Services</w:t>
      </w:r>
      <w:r w:rsidRPr="00BC2B60">
        <w:rPr>
          <w:lang w:val="ru-RU"/>
        </w:rPr>
        <w:t xml:space="preserve"> - сервисы и контекст базы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701"/>
        <w:gridCol w:w="5102"/>
      </w:tblGrid>
      <w:tr w:rsidR="00346FC1" w14:paraId="08C1EC58" w14:textId="77777777" w:rsidTr="00BC2B60">
        <w:trPr>
          <w:tblHeader/>
          <w:jc w:val="center"/>
        </w:trPr>
        <w:tc>
          <w:tcPr>
            <w:tcW w:w="2835" w:type="dxa"/>
            <w:vAlign w:val="center"/>
          </w:tcPr>
          <w:p w14:paraId="0E5C5F85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1701" w:type="dxa"/>
            <w:vAlign w:val="center"/>
          </w:tcPr>
          <w:p w14:paraId="08C9282B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5102" w:type="dxa"/>
            <w:vAlign w:val="center"/>
          </w:tcPr>
          <w:p w14:paraId="2816AB9A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46FC1" w:rsidRPr="00BC2B60" w14:paraId="79795718" w14:textId="77777777" w:rsidTr="00BC2B60">
        <w:trPr>
          <w:jc w:val="center"/>
        </w:trPr>
        <w:tc>
          <w:tcPr>
            <w:tcW w:w="2835" w:type="dxa"/>
            <w:vAlign w:val="center"/>
          </w:tcPr>
          <w:p w14:paraId="1294A4B1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.NET</w:t>
            </w:r>
          </w:p>
        </w:tc>
        <w:tc>
          <w:tcPr>
            <w:tcW w:w="1701" w:type="dxa"/>
            <w:vAlign w:val="center"/>
          </w:tcPr>
          <w:p w14:paraId="6B7EE108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8.0</w:t>
            </w:r>
          </w:p>
        </w:tc>
        <w:tc>
          <w:tcPr>
            <w:tcW w:w="5102" w:type="dxa"/>
            <w:vAlign w:val="center"/>
          </w:tcPr>
          <w:p w14:paraId="7D8BDBBA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 w:rsidRPr="00BC2B60">
              <w:rPr>
                <w:sz w:val="24"/>
                <w:lang w:val="ru-RU"/>
              </w:rPr>
              <w:t>Платформа выполнения и сборки приложения</w:t>
            </w:r>
          </w:p>
        </w:tc>
      </w:tr>
      <w:tr w:rsidR="00346FC1" w14:paraId="36D249D7" w14:textId="77777777" w:rsidTr="00BC2B60">
        <w:trPr>
          <w:jc w:val="center"/>
        </w:trPr>
        <w:tc>
          <w:tcPr>
            <w:tcW w:w="2835" w:type="dxa"/>
            <w:vAlign w:val="center"/>
          </w:tcPr>
          <w:p w14:paraId="3F0F1C8B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Avalonia</w:t>
            </w:r>
          </w:p>
        </w:tc>
        <w:tc>
          <w:tcPr>
            <w:tcW w:w="1701" w:type="dxa"/>
            <w:vAlign w:val="center"/>
          </w:tcPr>
          <w:p w14:paraId="41C6DED5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12.0.3</w:t>
            </w:r>
          </w:p>
        </w:tc>
        <w:tc>
          <w:tcPr>
            <w:tcW w:w="5102" w:type="dxa"/>
            <w:vAlign w:val="center"/>
          </w:tcPr>
          <w:p w14:paraId="055F5F29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Построение настольного пользовательского интерфейса</w:t>
            </w:r>
          </w:p>
        </w:tc>
      </w:tr>
      <w:tr w:rsidR="00346FC1" w:rsidRPr="00BC2B60" w14:paraId="792F43E9" w14:textId="77777777" w:rsidTr="00BC2B60">
        <w:trPr>
          <w:jc w:val="center"/>
        </w:trPr>
        <w:tc>
          <w:tcPr>
            <w:tcW w:w="2835" w:type="dxa"/>
            <w:vAlign w:val="center"/>
          </w:tcPr>
          <w:p w14:paraId="3C677B72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Entity Framework Core</w:t>
            </w:r>
          </w:p>
        </w:tc>
        <w:tc>
          <w:tcPr>
            <w:tcW w:w="1701" w:type="dxa"/>
            <w:vAlign w:val="center"/>
          </w:tcPr>
          <w:p w14:paraId="68F7A30C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8.0.10</w:t>
            </w:r>
          </w:p>
        </w:tc>
        <w:tc>
          <w:tcPr>
            <w:tcW w:w="5102" w:type="dxa"/>
            <w:vAlign w:val="center"/>
          </w:tcPr>
          <w:p w14:paraId="7F36ED01" w14:textId="77777777" w:rsidR="00346FC1" w:rsidRPr="00BC2B60" w:rsidRDefault="00000000" w:rsidP="00BC2B60">
            <w:pPr>
              <w:ind w:firstLine="0"/>
              <w:jc w:val="left"/>
              <w:rPr>
                <w:lang w:val="ru-RU"/>
              </w:rPr>
            </w:pPr>
            <w:r>
              <w:rPr>
                <w:sz w:val="24"/>
              </w:rPr>
              <w:t>ORM</w:t>
            </w:r>
            <w:r w:rsidRPr="00BC2B60">
              <w:rPr>
                <w:sz w:val="24"/>
                <w:lang w:val="ru-RU"/>
              </w:rPr>
              <w:t xml:space="preserve"> для работы с реляционной базой данных</w:t>
            </w:r>
          </w:p>
        </w:tc>
      </w:tr>
      <w:tr w:rsidR="00346FC1" w14:paraId="571E1092" w14:textId="77777777" w:rsidTr="00BC2B60">
        <w:trPr>
          <w:jc w:val="center"/>
        </w:trPr>
        <w:tc>
          <w:tcPr>
            <w:tcW w:w="2835" w:type="dxa"/>
            <w:vAlign w:val="center"/>
          </w:tcPr>
          <w:p w14:paraId="254D27EC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Npgsql</w:t>
            </w:r>
            <w:proofErr w:type="spellEnd"/>
            <w:r>
              <w:rPr>
                <w:sz w:val="24"/>
              </w:rPr>
              <w:t xml:space="preserve"> EF Core Provider</w:t>
            </w:r>
          </w:p>
        </w:tc>
        <w:tc>
          <w:tcPr>
            <w:tcW w:w="1701" w:type="dxa"/>
            <w:vAlign w:val="center"/>
          </w:tcPr>
          <w:p w14:paraId="1C016054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8.0.10</w:t>
            </w:r>
          </w:p>
        </w:tc>
        <w:tc>
          <w:tcPr>
            <w:tcW w:w="5102" w:type="dxa"/>
            <w:vAlign w:val="center"/>
          </w:tcPr>
          <w:p w14:paraId="7BD936F3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Провайдер PostgreSQL для EF Core</w:t>
            </w:r>
          </w:p>
        </w:tc>
      </w:tr>
      <w:tr w:rsidR="00346FC1" w14:paraId="7949E42B" w14:textId="77777777" w:rsidTr="00BC2B60">
        <w:trPr>
          <w:jc w:val="center"/>
        </w:trPr>
        <w:tc>
          <w:tcPr>
            <w:tcW w:w="2835" w:type="dxa"/>
            <w:vAlign w:val="center"/>
          </w:tcPr>
          <w:p w14:paraId="376E9A77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PostgreSQL</w:t>
            </w:r>
          </w:p>
        </w:tc>
        <w:tc>
          <w:tcPr>
            <w:tcW w:w="1701" w:type="dxa"/>
            <w:vAlign w:val="center"/>
          </w:tcPr>
          <w:p w14:paraId="29289083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актуальная локальная версия</w:t>
            </w:r>
          </w:p>
        </w:tc>
        <w:tc>
          <w:tcPr>
            <w:tcW w:w="5102" w:type="dxa"/>
            <w:vAlign w:val="center"/>
          </w:tcPr>
          <w:p w14:paraId="143CBDCB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Хранение данных приложения</w:t>
            </w:r>
          </w:p>
        </w:tc>
      </w:tr>
    </w:tbl>
    <w:p w14:paraId="22C33424" w14:textId="77777777" w:rsidR="00346FC1" w:rsidRDefault="00346FC1"/>
    <w:p w14:paraId="35B41FEC" w14:textId="77777777" w:rsidR="00346FC1" w:rsidRDefault="00000000">
      <w:pPr>
        <w:pStyle w:val="21"/>
      </w:pPr>
      <w:bookmarkStart w:id="10" w:name="_Toc230516160"/>
      <w:r>
        <w:t>3.2 Описание основных модулей</w:t>
      </w:r>
      <w:bookmarkEnd w:id="10"/>
    </w:p>
    <w:p w14:paraId="5A396837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Класс </w:t>
      </w:r>
      <w:r>
        <w:t>Equipment</w:t>
      </w:r>
      <w:r w:rsidRPr="00BC2B60">
        <w:rPr>
          <w:lang w:val="ru-RU"/>
        </w:rPr>
        <w:t xml:space="preserve"> описывает единицу газового оборудования. Он содержит идентификатор, серийный номер, тип, дату установки, производителя, модель, место установки и текущий статус. Эти свойства напрямую соответствуют колонкам таблицы </w:t>
      </w:r>
      <w:r>
        <w:t>Equipment</w:t>
      </w:r>
      <w:r w:rsidRPr="00BC2B60">
        <w:rPr>
          <w:lang w:val="ru-RU"/>
        </w:rPr>
        <w:t>.</w:t>
      </w:r>
    </w:p>
    <w:p w14:paraId="675FEAC2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lastRenderedPageBreak/>
        <w:t xml:space="preserve">Класс </w:t>
      </w:r>
      <w:r>
        <w:t>Client</w:t>
      </w:r>
      <w:r w:rsidRPr="00BC2B60">
        <w:rPr>
          <w:lang w:val="ru-RU"/>
        </w:rPr>
        <w:t xml:space="preserve"> описывает клиента сервисной организации. Для клиента хранятся наименование, контактное лицо, телефон и адрес. Класс </w:t>
      </w:r>
      <w:r>
        <w:t>ServiceRequest</w:t>
      </w:r>
      <w:r w:rsidRPr="00BC2B60">
        <w:rPr>
          <w:lang w:val="ru-RU"/>
        </w:rPr>
        <w:t xml:space="preserve"> предназначен для дальнейшего развития функциональности заявок и уже отражен в схеме базы данных.</w:t>
      </w:r>
    </w:p>
    <w:p w14:paraId="65BDFA14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Базовый класс </w:t>
      </w:r>
      <w:proofErr w:type="spellStart"/>
      <w:r>
        <w:t>NotifyPropertyChangedBase</w:t>
      </w:r>
      <w:proofErr w:type="spellEnd"/>
      <w:r w:rsidRPr="00BC2B60">
        <w:rPr>
          <w:lang w:val="ru-RU"/>
        </w:rPr>
        <w:t xml:space="preserve"> реализует интерфейс </w:t>
      </w:r>
      <w:proofErr w:type="spellStart"/>
      <w:r>
        <w:t>INotifyPropertyChanged</w:t>
      </w:r>
      <w:proofErr w:type="spellEnd"/>
      <w:r w:rsidRPr="00BC2B60">
        <w:rPr>
          <w:lang w:val="ru-RU"/>
        </w:rPr>
        <w:t xml:space="preserve">. Он нужен для обновления интерфейса при изменении свойств модели представления. Метод </w:t>
      </w:r>
      <w:proofErr w:type="spellStart"/>
      <w:r>
        <w:t>SetProperty</w:t>
      </w:r>
      <w:proofErr w:type="spellEnd"/>
      <w:r w:rsidRPr="00BC2B60">
        <w:rPr>
          <w:lang w:val="ru-RU"/>
        </w:rPr>
        <w:t xml:space="preserve"> проверяет, изменилось ли значение, обновляет поле и вызывает событие изменения свойства.</w:t>
      </w:r>
    </w:p>
    <w:p w14:paraId="442FB6CB" w14:textId="77777777" w:rsidR="00346FC1" w:rsidRPr="00BC2B60" w:rsidRDefault="00000000">
      <w:pPr>
        <w:rPr>
          <w:lang w:val="ru-RU"/>
        </w:rPr>
      </w:pPr>
      <w:proofErr w:type="spellStart"/>
      <w:r>
        <w:t>MainViewModel</w:t>
      </w:r>
      <w:proofErr w:type="spellEnd"/>
      <w:r w:rsidRPr="00BC2B60">
        <w:rPr>
          <w:lang w:val="ru-RU"/>
        </w:rPr>
        <w:t xml:space="preserve"> выполняет загрузку данных при создании объекта. Метод </w:t>
      </w:r>
      <w:proofErr w:type="spellStart"/>
      <w:r>
        <w:t>LoadDataAsync</w:t>
      </w:r>
      <w:proofErr w:type="spellEnd"/>
      <w:r w:rsidRPr="00BC2B60">
        <w:rPr>
          <w:lang w:val="ru-RU"/>
        </w:rPr>
        <w:t xml:space="preserve"> вызывает сервисные методы </w:t>
      </w:r>
      <w:proofErr w:type="spellStart"/>
      <w:r>
        <w:t>GetAllEquipmentAsync</w:t>
      </w:r>
      <w:proofErr w:type="spellEnd"/>
      <w:r w:rsidRPr="00BC2B60">
        <w:rPr>
          <w:lang w:val="ru-RU"/>
        </w:rPr>
        <w:t xml:space="preserve"> и </w:t>
      </w:r>
      <w:proofErr w:type="spellStart"/>
      <w:r>
        <w:t>GetAllClientsAsync</w:t>
      </w:r>
      <w:proofErr w:type="spellEnd"/>
      <w:r w:rsidRPr="00BC2B60">
        <w:rPr>
          <w:lang w:val="ru-RU"/>
        </w:rPr>
        <w:t xml:space="preserve">. При успешной загрузке списки передаются в свойства </w:t>
      </w:r>
      <w:proofErr w:type="spellStart"/>
      <w:r>
        <w:t>EquipmentList</w:t>
      </w:r>
      <w:proofErr w:type="spellEnd"/>
      <w:r w:rsidRPr="00BC2B60">
        <w:rPr>
          <w:lang w:val="ru-RU"/>
        </w:rPr>
        <w:t xml:space="preserve"> и </w:t>
      </w:r>
      <w:proofErr w:type="spellStart"/>
      <w:r>
        <w:t>ClientList</w:t>
      </w:r>
      <w:proofErr w:type="spellEnd"/>
      <w:r w:rsidRPr="00BC2B60">
        <w:rPr>
          <w:lang w:val="ru-RU"/>
        </w:rPr>
        <w:t>, к которым привязаны таблицы интерфейса.</w:t>
      </w:r>
    </w:p>
    <w:p w14:paraId="7584684D" w14:textId="77777777" w:rsidR="00346FC1" w:rsidRPr="00BC2B60" w:rsidRDefault="00000000">
      <w:pPr>
        <w:rPr>
          <w:lang w:val="ru-RU"/>
        </w:rPr>
      </w:pPr>
      <w:proofErr w:type="spellStart"/>
      <w:r>
        <w:t>GasService</w:t>
      </w:r>
      <w:proofErr w:type="spellEnd"/>
      <w:r w:rsidRPr="00BC2B60">
        <w:rPr>
          <w:lang w:val="ru-RU"/>
        </w:rPr>
        <w:t xml:space="preserve"> содержит методы работы с данными. В текущей версии реализованы получение всех записей оборудования и клиентов, а также добавление новых записей в соответствующие наборы </w:t>
      </w:r>
      <w:proofErr w:type="spellStart"/>
      <w:r>
        <w:t>DbSet</w:t>
      </w:r>
      <w:proofErr w:type="spellEnd"/>
      <w:r w:rsidRPr="00BC2B60">
        <w:rPr>
          <w:lang w:val="ru-RU"/>
        </w:rPr>
        <w:t xml:space="preserve">. Сервис отделяет модель представления от деталей работы </w:t>
      </w:r>
      <w:r>
        <w:t>Entity</w:t>
      </w:r>
      <w:r w:rsidRPr="00BC2B60">
        <w:rPr>
          <w:lang w:val="ru-RU"/>
        </w:rPr>
        <w:t xml:space="preserve"> </w:t>
      </w:r>
      <w:r>
        <w:t>Framework</w:t>
      </w:r>
      <w:r w:rsidRPr="00BC2B60">
        <w:rPr>
          <w:lang w:val="ru-RU"/>
        </w:rPr>
        <w:t xml:space="preserve"> </w:t>
      </w:r>
      <w:r>
        <w:t>Core</w:t>
      </w:r>
      <w:r w:rsidRPr="00BC2B60">
        <w:rPr>
          <w:lang w:val="ru-RU"/>
        </w:rPr>
        <w:t>.</w:t>
      </w:r>
    </w:p>
    <w:p w14:paraId="73A25B04" w14:textId="77777777" w:rsidR="00346FC1" w:rsidRPr="00BC2B60" w:rsidRDefault="00000000">
      <w:pPr>
        <w:pStyle w:val="21"/>
        <w:rPr>
          <w:lang w:val="ru-RU"/>
        </w:rPr>
      </w:pPr>
      <w:bookmarkStart w:id="11" w:name="_Toc230516161"/>
      <w:r w:rsidRPr="00BC2B60">
        <w:rPr>
          <w:lang w:val="ru-RU"/>
        </w:rPr>
        <w:t>3.3 Работа с базой данных</w:t>
      </w:r>
      <w:bookmarkEnd w:id="11"/>
    </w:p>
    <w:p w14:paraId="368A8AD6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Подключение к базе данных настраивается в классе </w:t>
      </w:r>
      <w:proofErr w:type="spellStart"/>
      <w:r>
        <w:t>GasDbContext</w:t>
      </w:r>
      <w:proofErr w:type="spellEnd"/>
      <w:r w:rsidRPr="00BC2B60">
        <w:rPr>
          <w:lang w:val="ru-RU"/>
        </w:rPr>
        <w:t xml:space="preserve">. Строка подключения может быть передана через переменную окружения </w:t>
      </w:r>
      <w:r>
        <w:t>GAS</w:t>
      </w:r>
      <w:r w:rsidRPr="00BC2B60">
        <w:rPr>
          <w:lang w:val="ru-RU"/>
        </w:rPr>
        <w:t>_</w:t>
      </w:r>
      <w:r>
        <w:t>SERVICE</w:t>
      </w:r>
      <w:r w:rsidRPr="00BC2B60">
        <w:rPr>
          <w:lang w:val="ru-RU"/>
        </w:rPr>
        <w:t>_</w:t>
      </w:r>
      <w:r>
        <w:t>DB</w:t>
      </w:r>
      <w:r w:rsidRPr="00BC2B60">
        <w:rPr>
          <w:lang w:val="ru-RU"/>
        </w:rPr>
        <w:t>. Если переменная не задана, используется строка подключения по умолчанию. Такой подход позволяет не изменять исходный код при переносе приложения на другую рабочую станцию.</w:t>
      </w:r>
    </w:p>
    <w:p w14:paraId="7BFCFA3F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Метод </w:t>
      </w:r>
      <w:proofErr w:type="spellStart"/>
      <w:r>
        <w:t>OnModelCreating</w:t>
      </w:r>
      <w:proofErr w:type="spellEnd"/>
      <w:r w:rsidRPr="00BC2B60">
        <w:rPr>
          <w:lang w:val="ru-RU"/>
        </w:rPr>
        <w:t xml:space="preserve"> задает соответствие классов таблицам базы данных и ограничения длины строковых полей. Для </w:t>
      </w:r>
      <w:r>
        <w:t>ServiceRequest</w:t>
      </w:r>
      <w:r w:rsidRPr="00BC2B60">
        <w:rPr>
          <w:lang w:val="ru-RU"/>
        </w:rPr>
        <w:t xml:space="preserve"> настроены связи с </w:t>
      </w:r>
      <w:r>
        <w:t>Equipment</w:t>
      </w:r>
      <w:r w:rsidRPr="00BC2B60">
        <w:rPr>
          <w:lang w:val="ru-RU"/>
        </w:rPr>
        <w:t xml:space="preserve"> и </w:t>
      </w:r>
      <w:r>
        <w:t>Client</w:t>
      </w:r>
      <w:r w:rsidRPr="00BC2B60">
        <w:rPr>
          <w:lang w:val="ru-RU"/>
        </w:rPr>
        <w:t xml:space="preserve"> через внешние ключи. Удаление связанных записей ограничено правилом </w:t>
      </w:r>
      <w:r>
        <w:t>Restrict</w:t>
      </w:r>
      <w:r w:rsidRPr="00BC2B60">
        <w:rPr>
          <w:lang w:val="ru-RU"/>
        </w:rPr>
        <w:t>.</w:t>
      </w:r>
    </w:p>
    <w:p w14:paraId="3319402B" w14:textId="77777777" w:rsidR="00346FC1" w:rsidRDefault="00000000">
      <w:pPr>
        <w:rPr>
          <w:lang w:val="ru-RU"/>
        </w:rPr>
      </w:pPr>
      <w:r>
        <w:t>SQL</w:t>
      </w:r>
      <w:r w:rsidRPr="00BC2B60">
        <w:rPr>
          <w:lang w:val="ru-RU"/>
        </w:rPr>
        <w:t xml:space="preserve">-скрипты в папке </w:t>
      </w:r>
      <w:r>
        <w:t>database</w:t>
      </w:r>
      <w:r w:rsidRPr="00BC2B60">
        <w:rPr>
          <w:lang w:val="ru-RU"/>
        </w:rPr>
        <w:t xml:space="preserve"> позволяют создать базу, схему и начальные данные. В демонстрационном наборе присутствуют реальные для предметной области примеры: газовые котлы, регулятор давления газа, водонагреватель, </w:t>
      </w:r>
      <w:r w:rsidRPr="00BC2B60">
        <w:rPr>
          <w:lang w:val="ru-RU"/>
        </w:rPr>
        <w:lastRenderedPageBreak/>
        <w:t>клиенты из Саратова и Энгельса, а также заявки со статусами «Завершена», «В работе» и «Открыта».</w:t>
      </w:r>
    </w:p>
    <w:p w14:paraId="71C5C0D9" w14:textId="77777777" w:rsidR="00BC2B60" w:rsidRDefault="00BC2B60">
      <w:pPr>
        <w:rPr>
          <w:lang w:val="ru-RU"/>
        </w:rPr>
      </w:pPr>
    </w:p>
    <w:p w14:paraId="4F4ADCBD" w14:textId="77777777" w:rsidR="00BC2B60" w:rsidRDefault="00BC2B60">
      <w:pPr>
        <w:rPr>
          <w:lang w:val="ru-RU"/>
        </w:rPr>
      </w:pPr>
    </w:p>
    <w:p w14:paraId="3F2BDF8B" w14:textId="77777777" w:rsidR="00BC2B60" w:rsidRDefault="00BC2B60">
      <w:pPr>
        <w:rPr>
          <w:lang w:val="ru-RU"/>
        </w:rPr>
      </w:pPr>
    </w:p>
    <w:p w14:paraId="54E2DA8B" w14:textId="77777777" w:rsidR="00BC2B60" w:rsidRDefault="00BC2B60">
      <w:pPr>
        <w:rPr>
          <w:lang w:val="ru-RU"/>
        </w:rPr>
      </w:pPr>
    </w:p>
    <w:p w14:paraId="3C72BDD7" w14:textId="77777777" w:rsidR="00BC2B60" w:rsidRDefault="00BC2B60">
      <w:pPr>
        <w:rPr>
          <w:lang w:val="ru-RU"/>
        </w:rPr>
      </w:pPr>
    </w:p>
    <w:p w14:paraId="56432F4A" w14:textId="77777777" w:rsidR="00BC2B60" w:rsidRDefault="00BC2B60">
      <w:pPr>
        <w:rPr>
          <w:lang w:val="ru-RU"/>
        </w:rPr>
      </w:pPr>
    </w:p>
    <w:p w14:paraId="65BCC413" w14:textId="77777777" w:rsidR="00BC2B60" w:rsidRDefault="00BC2B60">
      <w:pPr>
        <w:rPr>
          <w:lang w:val="ru-RU"/>
        </w:rPr>
      </w:pPr>
    </w:p>
    <w:p w14:paraId="42E182C4" w14:textId="77777777" w:rsidR="00BC2B60" w:rsidRDefault="00BC2B60">
      <w:pPr>
        <w:rPr>
          <w:lang w:val="ru-RU"/>
        </w:rPr>
      </w:pPr>
    </w:p>
    <w:p w14:paraId="3D00D1DD" w14:textId="77777777" w:rsidR="00BC2B60" w:rsidRDefault="00BC2B60">
      <w:pPr>
        <w:rPr>
          <w:lang w:val="ru-RU"/>
        </w:rPr>
      </w:pPr>
    </w:p>
    <w:p w14:paraId="3E8E16E4" w14:textId="77777777" w:rsidR="00BC2B60" w:rsidRDefault="00BC2B60">
      <w:pPr>
        <w:rPr>
          <w:lang w:val="ru-RU"/>
        </w:rPr>
      </w:pPr>
    </w:p>
    <w:p w14:paraId="610269ED" w14:textId="77777777" w:rsidR="00BC2B60" w:rsidRDefault="00BC2B60">
      <w:pPr>
        <w:rPr>
          <w:lang w:val="ru-RU"/>
        </w:rPr>
      </w:pPr>
    </w:p>
    <w:p w14:paraId="7316C190" w14:textId="77777777" w:rsidR="00BC2B60" w:rsidRDefault="00BC2B60">
      <w:pPr>
        <w:rPr>
          <w:lang w:val="ru-RU"/>
        </w:rPr>
      </w:pPr>
    </w:p>
    <w:p w14:paraId="40846C64" w14:textId="77777777" w:rsidR="00BC2B60" w:rsidRDefault="00BC2B60">
      <w:pPr>
        <w:rPr>
          <w:lang w:val="ru-RU"/>
        </w:rPr>
      </w:pPr>
    </w:p>
    <w:p w14:paraId="15107426" w14:textId="77777777" w:rsidR="00BC2B60" w:rsidRDefault="00BC2B60">
      <w:pPr>
        <w:rPr>
          <w:lang w:val="ru-RU"/>
        </w:rPr>
      </w:pPr>
    </w:p>
    <w:p w14:paraId="6B3E93B1" w14:textId="77777777" w:rsidR="00BC2B60" w:rsidRDefault="00BC2B60">
      <w:pPr>
        <w:rPr>
          <w:lang w:val="ru-RU"/>
        </w:rPr>
      </w:pPr>
    </w:p>
    <w:p w14:paraId="672580EB" w14:textId="77777777" w:rsidR="00BC2B60" w:rsidRDefault="00BC2B60">
      <w:pPr>
        <w:rPr>
          <w:lang w:val="ru-RU"/>
        </w:rPr>
      </w:pPr>
    </w:p>
    <w:p w14:paraId="4F85F6CA" w14:textId="77777777" w:rsidR="00BC2B60" w:rsidRDefault="00BC2B60">
      <w:pPr>
        <w:rPr>
          <w:lang w:val="ru-RU"/>
        </w:rPr>
      </w:pPr>
    </w:p>
    <w:p w14:paraId="428D1537" w14:textId="77777777" w:rsidR="00BC2B60" w:rsidRDefault="00BC2B60">
      <w:pPr>
        <w:rPr>
          <w:lang w:val="ru-RU"/>
        </w:rPr>
      </w:pPr>
    </w:p>
    <w:p w14:paraId="24FF5F10" w14:textId="77777777" w:rsidR="00BC2B60" w:rsidRDefault="00BC2B60">
      <w:pPr>
        <w:rPr>
          <w:lang w:val="ru-RU"/>
        </w:rPr>
      </w:pPr>
    </w:p>
    <w:p w14:paraId="24D76A15" w14:textId="77777777" w:rsidR="00BC2B60" w:rsidRDefault="00BC2B60">
      <w:pPr>
        <w:rPr>
          <w:lang w:val="ru-RU"/>
        </w:rPr>
      </w:pPr>
    </w:p>
    <w:p w14:paraId="58165957" w14:textId="77777777" w:rsidR="00BC2B60" w:rsidRDefault="00BC2B60">
      <w:pPr>
        <w:rPr>
          <w:lang w:val="ru-RU"/>
        </w:rPr>
      </w:pPr>
    </w:p>
    <w:p w14:paraId="5C0238E0" w14:textId="77777777" w:rsidR="00BC2B60" w:rsidRDefault="00BC2B60">
      <w:pPr>
        <w:rPr>
          <w:lang w:val="ru-RU"/>
        </w:rPr>
      </w:pPr>
    </w:p>
    <w:p w14:paraId="0CB82F4E" w14:textId="77777777" w:rsidR="00BC2B60" w:rsidRDefault="00BC2B60">
      <w:pPr>
        <w:rPr>
          <w:lang w:val="ru-RU"/>
        </w:rPr>
      </w:pPr>
    </w:p>
    <w:p w14:paraId="1A1B1A76" w14:textId="77777777" w:rsidR="00BC2B60" w:rsidRDefault="00BC2B60">
      <w:pPr>
        <w:rPr>
          <w:lang w:val="ru-RU"/>
        </w:rPr>
      </w:pPr>
    </w:p>
    <w:p w14:paraId="6122EEE1" w14:textId="77777777" w:rsidR="00BC2B60" w:rsidRDefault="00BC2B60">
      <w:pPr>
        <w:rPr>
          <w:lang w:val="ru-RU"/>
        </w:rPr>
      </w:pPr>
    </w:p>
    <w:p w14:paraId="052F4502" w14:textId="77777777" w:rsidR="00BC2B60" w:rsidRPr="00BC2B60" w:rsidRDefault="00BC2B60">
      <w:pPr>
        <w:rPr>
          <w:lang w:val="ru-RU"/>
        </w:rPr>
      </w:pPr>
    </w:p>
    <w:p w14:paraId="6ABF8012" w14:textId="77777777" w:rsidR="00346FC1" w:rsidRPr="00BC2B60" w:rsidRDefault="00000000">
      <w:pPr>
        <w:pStyle w:val="1"/>
        <w:rPr>
          <w:lang w:val="ru-RU"/>
        </w:rPr>
      </w:pPr>
      <w:bookmarkStart w:id="12" w:name="_Toc230516162"/>
      <w:r w:rsidRPr="00BC2B60">
        <w:rPr>
          <w:lang w:val="ru-RU"/>
        </w:rPr>
        <w:lastRenderedPageBreak/>
        <w:t>4 ТЕСТИРОВАНИЕ И ЭКСПЛУАТАЦИЯ</w:t>
      </w:r>
      <w:bookmarkEnd w:id="12"/>
    </w:p>
    <w:p w14:paraId="4FA11332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Проверка программного продукта включала анализ структуры проекта, проверку соответствия моделей схеме базы данных и сборку проекта. Сборка выполнялась командой </w:t>
      </w:r>
      <w:r>
        <w:t>dotnet</w:t>
      </w:r>
      <w:r w:rsidRPr="00BC2B60">
        <w:rPr>
          <w:lang w:val="ru-RU"/>
        </w:rPr>
        <w:t xml:space="preserve"> </w:t>
      </w:r>
      <w:r>
        <w:t>build</w:t>
      </w:r>
      <w:r w:rsidRPr="00BC2B60">
        <w:rPr>
          <w:lang w:val="ru-RU"/>
        </w:rPr>
        <w:t xml:space="preserve"> для файла </w:t>
      </w:r>
      <w:proofErr w:type="spellStart"/>
      <w:r>
        <w:t>GasServiceApp</w:t>
      </w:r>
      <w:proofErr w:type="spellEnd"/>
      <w:r w:rsidRPr="00BC2B60">
        <w:rPr>
          <w:lang w:val="ru-RU"/>
        </w:rPr>
        <w:t>.</w:t>
      </w:r>
      <w:proofErr w:type="spellStart"/>
      <w:r>
        <w:t>csproj</w:t>
      </w:r>
      <w:proofErr w:type="spellEnd"/>
      <w:r w:rsidRPr="00BC2B60">
        <w:rPr>
          <w:lang w:val="ru-RU"/>
        </w:rPr>
        <w:t>.</w:t>
      </w:r>
    </w:p>
    <w:p w14:paraId="716A4B24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В результате сборки проект </w:t>
      </w:r>
      <w:proofErr w:type="spellStart"/>
      <w:r>
        <w:t>GasServiceApp</w:t>
      </w:r>
      <w:proofErr w:type="spellEnd"/>
      <w:r w:rsidRPr="00BC2B60">
        <w:rPr>
          <w:lang w:val="ru-RU"/>
        </w:rPr>
        <w:t xml:space="preserve"> был успешно скомпилирован в каталог </w:t>
      </w:r>
      <w:r>
        <w:t>bin</w:t>
      </w:r>
      <w:r w:rsidRPr="00BC2B60">
        <w:rPr>
          <w:lang w:val="ru-RU"/>
        </w:rPr>
        <w:t>/</w:t>
      </w:r>
      <w:r>
        <w:t>Debug</w:t>
      </w:r>
      <w:r w:rsidRPr="00BC2B60">
        <w:rPr>
          <w:lang w:val="ru-RU"/>
        </w:rPr>
        <w:t>/</w:t>
      </w:r>
      <w:r>
        <w:t>net</w:t>
      </w:r>
      <w:r w:rsidRPr="00BC2B60">
        <w:rPr>
          <w:lang w:val="ru-RU"/>
        </w:rPr>
        <w:t>8.0. Предупреждения и ошибки компиляции отсутствовали. Это подтверждает корректность ссылок на пакеты, синтаксиса исходного кода и базовой конфигурации проекта.</w:t>
      </w:r>
    </w:p>
    <w:p w14:paraId="15D18616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Функциональное тестирование для текущей версии включает запуск приложения при доступной базе данных, проверку заполнения вкладок «Оборудование» и «Клиенты», а также имитацию ошибки подключения к </w:t>
      </w:r>
      <w:r>
        <w:t>PostgreSQL</w:t>
      </w:r>
      <w:r w:rsidRPr="00BC2B60">
        <w:rPr>
          <w:lang w:val="ru-RU"/>
        </w:rPr>
        <w:t>. При ошибке пользователь должен увидеть текстовое сообщение в нижней части окна.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572"/>
        <w:gridCol w:w="3345"/>
      </w:tblGrid>
      <w:tr w:rsidR="00346FC1" w14:paraId="47615BC6" w14:textId="77777777" w:rsidTr="00BC2B60">
        <w:trPr>
          <w:tblHeader/>
          <w:jc w:val="center"/>
        </w:trPr>
        <w:tc>
          <w:tcPr>
            <w:tcW w:w="2551" w:type="dxa"/>
            <w:vAlign w:val="center"/>
          </w:tcPr>
          <w:p w14:paraId="2211C3F3" w14:textId="77777777" w:rsidR="00346FC1" w:rsidRDefault="00000000" w:rsidP="00BC2B60">
            <w:pPr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Тест</w:t>
            </w:r>
            <w:proofErr w:type="spellEnd"/>
          </w:p>
        </w:tc>
        <w:tc>
          <w:tcPr>
            <w:tcW w:w="3572" w:type="dxa"/>
            <w:vAlign w:val="center"/>
          </w:tcPr>
          <w:p w14:paraId="1E96FF78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345" w:type="dxa"/>
            <w:vAlign w:val="center"/>
          </w:tcPr>
          <w:p w14:paraId="21D36F4B" w14:textId="77777777" w:rsidR="00346FC1" w:rsidRDefault="00000000" w:rsidP="00BC2B60">
            <w:pPr>
              <w:ind w:firstLine="0"/>
              <w:jc w:val="left"/>
            </w:pPr>
            <w:r>
              <w:rPr>
                <w:b/>
                <w:sz w:val="24"/>
              </w:rPr>
              <w:t>Фактический результат</w:t>
            </w:r>
          </w:p>
        </w:tc>
      </w:tr>
      <w:tr w:rsidR="00346FC1" w14:paraId="044FD4ED" w14:textId="77777777" w:rsidTr="00BC2B60">
        <w:trPr>
          <w:jc w:val="center"/>
        </w:trPr>
        <w:tc>
          <w:tcPr>
            <w:tcW w:w="2551" w:type="dxa"/>
            <w:vAlign w:val="center"/>
          </w:tcPr>
          <w:p w14:paraId="7D0A985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Сборка проекта</w:t>
            </w:r>
          </w:p>
        </w:tc>
        <w:tc>
          <w:tcPr>
            <w:tcW w:w="3572" w:type="dxa"/>
            <w:vAlign w:val="center"/>
          </w:tcPr>
          <w:p w14:paraId="1A841509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Проект компилируется без ошибок</w:t>
            </w:r>
          </w:p>
        </w:tc>
        <w:tc>
          <w:tcPr>
            <w:tcW w:w="3345" w:type="dxa"/>
            <w:vAlign w:val="center"/>
          </w:tcPr>
          <w:p w14:paraId="5827A773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Выполнено: 0 ошибок, 0 предупреждений</w:t>
            </w:r>
          </w:p>
        </w:tc>
      </w:tr>
      <w:tr w:rsidR="00346FC1" w14:paraId="72F41EAF" w14:textId="77777777" w:rsidTr="00BC2B60">
        <w:trPr>
          <w:jc w:val="center"/>
        </w:trPr>
        <w:tc>
          <w:tcPr>
            <w:tcW w:w="2551" w:type="dxa"/>
            <w:vAlign w:val="center"/>
          </w:tcPr>
          <w:p w14:paraId="05A83C07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Загрузка оборудования</w:t>
            </w:r>
          </w:p>
        </w:tc>
        <w:tc>
          <w:tcPr>
            <w:tcW w:w="3572" w:type="dxa"/>
            <w:vAlign w:val="center"/>
          </w:tcPr>
          <w:p w14:paraId="2213874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Таблица отображает записи Equipment</w:t>
            </w:r>
          </w:p>
        </w:tc>
        <w:tc>
          <w:tcPr>
            <w:tcW w:w="3345" w:type="dxa"/>
            <w:vAlign w:val="center"/>
          </w:tcPr>
          <w:p w14:paraId="623A55A2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Реализовано через EquipmentList</w:t>
            </w:r>
          </w:p>
        </w:tc>
      </w:tr>
      <w:tr w:rsidR="00346FC1" w14:paraId="4043E4E5" w14:textId="77777777" w:rsidTr="00BC2B60">
        <w:trPr>
          <w:jc w:val="center"/>
        </w:trPr>
        <w:tc>
          <w:tcPr>
            <w:tcW w:w="2551" w:type="dxa"/>
            <w:vAlign w:val="center"/>
          </w:tcPr>
          <w:p w14:paraId="1A4A22E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Загрузка клиентов</w:t>
            </w:r>
          </w:p>
        </w:tc>
        <w:tc>
          <w:tcPr>
            <w:tcW w:w="3572" w:type="dxa"/>
            <w:vAlign w:val="center"/>
          </w:tcPr>
          <w:p w14:paraId="292AA19C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Таблица отображает записи Clients</w:t>
            </w:r>
          </w:p>
        </w:tc>
        <w:tc>
          <w:tcPr>
            <w:tcW w:w="3345" w:type="dxa"/>
            <w:vAlign w:val="center"/>
          </w:tcPr>
          <w:p w14:paraId="6386AA66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Реализовано через ClientList</w:t>
            </w:r>
          </w:p>
        </w:tc>
      </w:tr>
      <w:tr w:rsidR="00346FC1" w14:paraId="6FFA50A7" w14:textId="77777777" w:rsidTr="00BC2B60">
        <w:trPr>
          <w:jc w:val="center"/>
        </w:trPr>
        <w:tc>
          <w:tcPr>
            <w:tcW w:w="2551" w:type="dxa"/>
            <w:vAlign w:val="center"/>
          </w:tcPr>
          <w:p w14:paraId="07B0F6DE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Недоступная БД</w:t>
            </w:r>
          </w:p>
        </w:tc>
        <w:tc>
          <w:tcPr>
            <w:tcW w:w="3572" w:type="dxa"/>
            <w:vAlign w:val="center"/>
          </w:tcPr>
          <w:p w14:paraId="2AFB55AD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Отображается сообщение об ошибке</w:t>
            </w:r>
          </w:p>
        </w:tc>
        <w:tc>
          <w:tcPr>
            <w:tcW w:w="3345" w:type="dxa"/>
            <w:vAlign w:val="center"/>
          </w:tcPr>
          <w:p w14:paraId="07129C14" w14:textId="77777777" w:rsidR="00346FC1" w:rsidRDefault="00000000" w:rsidP="00BC2B60">
            <w:pPr>
              <w:ind w:firstLine="0"/>
              <w:jc w:val="left"/>
            </w:pPr>
            <w:r>
              <w:rPr>
                <w:sz w:val="24"/>
              </w:rPr>
              <w:t>Реализовано через StatusMessage</w:t>
            </w:r>
          </w:p>
        </w:tc>
      </w:tr>
    </w:tbl>
    <w:p w14:paraId="70F50902" w14:textId="77777777" w:rsidR="00346FC1" w:rsidRDefault="00346FC1"/>
    <w:p w14:paraId="036772C3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Для эксплуатации приложения необходимо установить </w:t>
      </w:r>
      <w:r>
        <w:t>PostgreSQL</w:t>
      </w:r>
      <w:r w:rsidRPr="00BC2B60">
        <w:rPr>
          <w:lang w:val="ru-RU"/>
        </w:rPr>
        <w:t xml:space="preserve">, выполнить </w:t>
      </w:r>
      <w:r>
        <w:t>SQL</w:t>
      </w:r>
      <w:r w:rsidRPr="00BC2B60">
        <w:rPr>
          <w:lang w:val="ru-RU"/>
        </w:rPr>
        <w:t xml:space="preserve">-скрипты создания базы и начальных данных, затем запустить приложение из среды разработки или из собранного каталога. При отличии параметров подключения от заданных по умолчанию следует настроить переменную окружения </w:t>
      </w:r>
      <w:r>
        <w:t>GAS</w:t>
      </w:r>
      <w:r w:rsidRPr="00BC2B60">
        <w:rPr>
          <w:lang w:val="ru-RU"/>
        </w:rPr>
        <w:t>_</w:t>
      </w:r>
      <w:r>
        <w:t>SERVICE</w:t>
      </w:r>
      <w:r w:rsidRPr="00BC2B60">
        <w:rPr>
          <w:lang w:val="ru-RU"/>
        </w:rPr>
        <w:t>_</w:t>
      </w:r>
      <w:r>
        <w:t>DB</w:t>
      </w:r>
      <w:r w:rsidRPr="00BC2B60">
        <w:rPr>
          <w:lang w:val="ru-RU"/>
        </w:rPr>
        <w:t>.</w:t>
      </w:r>
    </w:p>
    <w:p w14:paraId="32AA5F02" w14:textId="77777777" w:rsidR="00346FC1" w:rsidRDefault="00000000">
      <w:pPr>
        <w:rPr>
          <w:lang w:val="ru-RU"/>
        </w:rPr>
      </w:pPr>
      <w:r w:rsidRPr="00BC2B60">
        <w:rPr>
          <w:lang w:val="ru-RU"/>
        </w:rPr>
        <w:t xml:space="preserve">Дальнейшее развитие системы может включать форму добавления и редактирования оборудования, карточку клиента, модуль регистрации заявок, </w:t>
      </w:r>
      <w:r w:rsidRPr="00BC2B60">
        <w:rPr>
          <w:lang w:val="ru-RU"/>
        </w:rPr>
        <w:lastRenderedPageBreak/>
        <w:t>фильтрацию по статусам, печатные отчеты, авторизацию пользователей и журналирование действий.</w:t>
      </w:r>
    </w:p>
    <w:p w14:paraId="0531E8C2" w14:textId="77777777" w:rsidR="00BC2B60" w:rsidRDefault="00BC2B60">
      <w:pPr>
        <w:rPr>
          <w:lang w:val="ru-RU"/>
        </w:rPr>
      </w:pPr>
    </w:p>
    <w:p w14:paraId="301BE670" w14:textId="77777777" w:rsidR="00BC2B60" w:rsidRDefault="00BC2B60">
      <w:pPr>
        <w:rPr>
          <w:lang w:val="ru-RU"/>
        </w:rPr>
      </w:pPr>
    </w:p>
    <w:p w14:paraId="4F342FED" w14:textId="77777777" w:rsidR="00BC2B60" w:rsidRDefault="00BC2B60">
      <w:pPr>
        <w:rPr>
          <w:lang w:val="ru-RU"/>
        </w:rPr>
      </w:pPr>
    </w:p>
    <w:p w14:paraId="744495F0" w14:textId="77777777" w:rsidR="00BC2B60" w:rsidRDefault="00BC2B60">
      <w:pPr>
        <w:rPr>
          <w:lang w:val="ru-RU"/>
        </w:rPr>
      </w:pPr>
    </w:p>
    <w:p w14:paraId="5752871C" w14:textId="77777777" w:rsidR="00BC2B60" w:rsidRDefault="00BC2B60">
      <w:pPr>
        <w:rPr>
          <w:lang w:val="ru-RU"/>
        </w:rPr>
      </w:pPr>
    </w:p>
    <w:p w14:paraId="2EA8BDD3" w14:textId="77777777" w:rsidR="00BC2B60" w:rsidRDefault="00BC2B60">
      <w:pPr>
        <w:rPr>
          <w:lang w:val="ru-RU"/>
        </w:rPr>
      </w:pPr>
    </w:p>
    <w:p w14:paraId="4987B9B3" w14:textId="77777777" w:rsidR="00BC2B60" w:rsidRDefault="00BC2B60">
      <w:pPr>
        <w:rPr>
          <w:lang w:val="ru-RU"/>
        </w:rPr>
      </w:pPr>
    </w:p>
    <w:p w14:paraId="53BD6261" w14:textId="77777777" w:rsidR="00BC2B60" w:rsidRDefault="00BC2B60">
      <w:pPr>
        <w:rPr>
          <w:lang w:val="ru-RU"/>
        </w:rPr>
      </w:pPr>
    </w:p>
    <w:p w14:paraId="3347FF5F" w14:textId="77777777" w:rsidR="00BC2B60" w:rsidRDefault="00BC2B60">
      <w:pPr>
        <w:rPr>
          <w:lang w:val="ru-RU"/>
        </w:rPr>
      </w:pPr>
    </w:p>
    <w:p w14:paraId="221FA47A" w14:textId="77777777" w:rsidR="00BC2B60" w:rsidRDefault="00BC2B60">
      <w:pPr>
        <w:rPr>
          <w:lang w:val="ru-RU"/>
        </w:rPr>
      </w:pPr>
    </w:p>
    <w:p w14:paraId="146EB632" w14:textId="77777777" w:rsidR="00BC2B60" w:rsidRDefault="00BC2B60">
      <w:pPr>
        <w:rPr>
          <w:lang w:val="ru-RU"/>
        </w:rPr>
      </w:pPr>
    </w:p>
    <w:p w14:paraId="01935DB0" w14:textId="77777777" w:rsidR="00BC2B60" w:rsidRDefault="00BC2B60">
      <w:pPr>
        <w:rPr>
          <w:lang w:val="ru-RU"/>
        </w:rPr>
      </w:pPr>
    </w:p>
    <w:p w14:paraId="2D9DC14A" w14:textId="77777777" w:rsidR="00BC2B60" w:rsidRDefault="00BC2B60">
      <w:pPr>
        <w:rPr>
          <w:lang w:val="ru-RU"/>
        </w:rPr>
      </w:pPr>
    </w:p>
    <w:p w14:paraId="469C61E9" w14:textId="77777777" w:rsidR="00BC2B60" w:rsidRDefault="00BC2B60">
      <w:pPr>
        <w:rPr>
          <w:lang w:val="ru-RU"/>
        </w:rPr>
      </w:pPr>
    </w:p>
    <w:p w14:paraId="56CA0A40" w14:textId="77777777" w:rsidR="00BC2B60" w:rsidRDefault="00BC2B60">
      <w:pPr>
        <w:rPr>
          <w:lang w:val="ru-RU"/>
        </w:rPr>
      </w:pPr>
    </w:p>
    <w:p w14:paraId="0C151E9E" w14:textId="77777777" w:rsidR="00BC2B60" w:rsidRDefault="00BC2B60">
      <w:pPr>
        <w:rPr>
          <w:lang w:val="ru-RU"/>
        </w:rPr>
      </w:pPr>
    </w:p>
    <w:p w14:paraId="5182A684" w14:textId="77777777" w:rsidR="00BC2B60" w:rsidRDefault="00BC2B60">
      <w:pPr>
        <w:rPr>
          <w:lang w:val="ru-RU"/>
        </w:rPr>
      </w:pPr>
    </w:p>
    <w:p w14:paraId="1B059C52" w14:textId="77777777" w:rsidR="00BC2B60" w:rsidRDefault="00BC2B60">
      <w:pPr>
        <w:rPr>
          <w:lang w:val="ru-RU"/>
        </w:rPr>
      </w:pPr>
    </w:p>
    <w:p w14:paraId="678EAFE9" w14:textId="77777777" w:rsidR="00BC2B60" w:rsidRDefault="00BC2B60">
      <w:pPr>
        <w:rPr>
          <w:lang w:val="ru-RU"/>
        </w:rPr>
      </w:pPr>
    </w:p>
    <w:p w14:paraId="4A3EFC8C" w14:textId="77777777" w:rsidR="00BC2B60" w:rsidRDefault="00BC2B60">
      <w:pPr>
        <w:rPr>
          <w:lang w:val="ru-RU"/>
        </w:rPr>
      </w:pPr>
    </w:p>
    <w:p w14:paraId="49A35922" w14:textId="77777777" w:rsidR="00BC2B60" w:rsidRDefault="00BC2B60">
      <w:pPr>
        <w:rPr>
          <w:lang w:val="ru-RU"/>
        </w:rPr>
      </w:pPr>
    </w:p>
    <w:p w14:paraId="6B41770F" w14:textId="77777777" w:rsidR="00BC2B60" w:rsidRDefault="00BC2B60">
      <w:pPr>
        <w:rPr>
          <w:lang w:val="ru-RU"/>
        </w:rPr>
      </w:pPr>
    </w:p>
    <w:p w14:paraId="0254A395" w14:textId="77777777" w:rsidR="00BC2B60" w:rsidRDefault="00BC2B60">
      <w:pPr>
        <w:rPr>
          <w:lang w:val="ru-RU"/>
        </w:rPr>
      </w:pPr>
    </w:p>
    <w:p w14:paraId="15B00923" w14:textId="77777777" w:rsidR="00BC2B60" w:rsidRDefault="00BC2B60">
      <w:pPr>
        <w:rPr>
          <w:lang w:val="ru-RU"/>
        </w:rPr>
      </w:pPr>
    </w:p>
    <w:p w14:paraId="4E5294A7" w14:textId="77777777" w:rsidR="00BC2B60" w:rsidRDefault="00BC2B60">
      <w:pPr>
        <w:rPr>
          <w:lang w:val="ru-RU"/>
        </w:rPr>
      </w:pPr>
    </w:p>
    <w:p w14:paraId="7CD067AB" w14:textId="77777777" w:rsidR="00BC2B60" w:rsidRPr="00BC2B60" w:rsidRDefault="00BC2B60">
      <w:pPr>
        <w:rPr>
          <w:lang w:val="ru-RU"/>
        </w:rPr>
      </w:pPr>
    </w:p>
    <w:p w14:paraId="4D0BA418" w14:textId="77777777" w:rsidR="00346FC1" w:rsidRPr="00BC2B60" w:rsidRDefault="00000000">
      <w:pPr>
        <w:pStyle w:val="1"/>
        <w:rPr>
          <w:lang w:val="ru-RU"/>
        </w:rPr>
      </w:pPr>
      <w:bookmarkStart w:id="13" w:name="_Toc230516163"/>
      <w:r w:rsidRPr="00BC2B60">
        <w:rPr>
          <w:lang w:val="ru-RU"/>
        </w:rPr>
        <w:lastRenderedPageBreak/>
        <w:t>ЗАКЛЮЧЕНИЕ</w:t>
      </w:r>
      <w:bookmarkEnd w:id="13"/>
    </w:p>
    <w:p w14:paraId="52A31ACA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В ходе курсовой работы разработано настольное приложение «Система обслуживания газового оборудования». Программа предназначена для учета клиентов и оборудования сервисной организации и использует реляционную базу данных </w:t>
      </w:r>
      <w:r>
        <w:t>PostgreSQL</w:t>
      </w:r>
      <w:r w:rsidRPr="00BC2B60">
        <w:rPr>
          <w:lang w:val="ru-RU"/>
        </w:rPr>
        <w:t>.</w:t>
      </w:r>
    </w:p>
    <w:p w14:paraId="56478AB4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 xml:space="preserve">В аналитической части рассмотрена предметная область и сформулированы требования к программному продукту. В проектной части определена архитектура приложения, описана структура базы данных и пользовательский интерфейс. В практической части реализованы модели, сервис доступа к данным, контекст </w:t>
      </w:r>
      <w:r>
        <w:t>Entity</w:t>
      </w:r>
      <w:r w:rsidRPr="00BC2B60">
        <w:rPr>
          <w:lang w:val="ru-RU"/>
        </w:rPr>
        <w:t xml:space="preserve"> </w:t>
      </w:r>
      <w:r>
        <w:t>Framework</w:t>
      </w:r>
      <w:r w:rsidRPr="00BC2B60">
        <w:rPr>
          <w:lang w:val="ru-RU"/>
        </w:rPr>
        <w:t xml:space="preserve"> </w:t>
      </w:r>
      <w:r>
        <w:t>Core</w:t>
      </w:r>
      <w:r w:rsidRPr="00BC2B60">
        <w:rPr>
          <w:lang w:val="ru-RU"/>
        </w:rPr>
        <w:t xml:space="preserve"> и главное окно </w:t>
      </w:r>
      <w:r>
        <w:t>Avalonia</w:t>
      </w:r>
      <w:r w:rsidRPr="00BC2B60">
        <w:rPr>
          <w:lang w:val="ru-RU"/>
        </w:rPr>
        <w:t xml:space="preserve"> </w:t>
      </w:r>
      <w:r>
        <w:t>UI</w:t>
      </w:r>
      <w:r w:rsidRPr="00BC2B60">
        <w:rPr>
          <w:lang w:val="ru-RU"/>
        </w:rPr>
        <w:t>.</w:t>
      </w:r>
    </w:p>
    <w:p w14:paraId="11A0F4A2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t>Поставленная цель достигнута: создано приложение, которое подключается к базе данных, загружает сведения об оборудовании и клиентах и отображает их пользователю в табличном виде. Проект успешно собирается как .</w:t>
      </w:r>
      <w:r>
        <w:t>NET</w:t>
      </w:r>
      <w:r w:rsidRPr="00BC2B60">
        <w:rPr>
          <w:lang w:val="ru-RU"/>
        </w:rPr>
        <w:t xml:space="preserve"> 8-приложение.</w:t>
      </w:r>
    </w:p>
    <w:p w14:paraId="66D5AB23" w14:textId="77777777" w:rsidR="00346FC1" w:rsidRDefault="00000000">
      <w:pPr>
        <w:rPr>
          <w:lang w:val="ru-RU"/>
        </w:rPr>
      </w:pPr>
      <w:r w:rsidRPr="00BC2B60">
        <w:rPr>
          <w:lang w:val="ru-RU"/>
        </w:rPr>
        <w:t>Разработанное решение имеет потенциал развития. На его основе можно реализовать полноценную систему диспетчеризации заявок, контроля сроков обслуживания и формирования управленческой отчетности для газовой сервисной организации.</w:t>
      </w:r>
    </w:p>
    <w:p w14:paraId="66BB95D9" w14:textId="77777777" w:rsidR="00BC2B60" w:rsidRDefault="00BC2B60">
      <w:pPr>
        <w:rPr>
          <w:lang w:val="ru-RU"/>
        </w:rPr>
      </w:pPr>
    </w:p>
    <w:p w14:paraId="0B28F544" w14:textId="77777777" w:rsidR="00BC2B60" w:rsidRDefault="00BC2B60">
      <w:pPr>
        <w:rPr>
          <w:lang w:val="ru-RU"/>
        </w:rPr>
      </w:pPr>
    </w:p>
    <w:p w14:paraId="2639E55F" w14:textId="77777777" w:rsidR="00BC2B60" w:rsidRDefault="00BC2B60">
      <w:pPr>
        <w:rPr>
          <w:lang w:val="ru-RU"/>
        </w:rPr>
      </w:pPr>
    </w:p>
    <w:p w14:paraId="14370AD4" w14:textId="77777777" w:rsidR="00BC2B60" w:rsidRDefault="00BC2B60">
      <w:pPr>
        <w:rPr>
          <w:lang w:val="ru-RU"/>
        </w:rPr>
      </w:pPr>
    </w:p>
    <w:p w14:paraId="0E81A4FD" w14:textId="77777777" w:rsidR="00BC2B60" w:rsidRDefault="00BC2B60">
      <w:pPr>
        <w:rPr>
          <w:lang w:val="ru-RU"/>
        </w:rPr>
      </w:pPr>
    </w:p>
    <w:p w14:paraId="75CFD2F4" w14:textId="77777777" w:rsidR="00BC2B60" w:rsidRDefault="00BC2B60">
      <w:pPr>
        <w:rPr>
          <w:lang w:val="ru-RU"/>
        </w:rPr>
      </w:pPr>
    </w:p>
    <w:p w14:paraId="716B9D51" w14:textId="77777777" w:rsidR="00BC2B60" w:rsidRDefault="00BC2B60">
      <w:pPr>
        <w:rPr>
          <w:lang w:val="ru-RU"/>
        </w:rPr>
      </w:pPr>
    </w:p>
    <w:p w14:paraId="50BD9B5F" w14:textId="77777777" w:rsidR="00BC2B60" w:rsidRDefault="00BC2B60">
      <w:pPr>
        <w:rPr>
          <w:lang w:val="ru-RU"/>
        </w:rPr>
      </w:pPr>
    </w:p>
    <w:p w14:paraId="7FAB120B" w14:textId="77777777" w:rsidR="00BC2B60" w:rsidRPr="00BC2B60" w:rsidRDefault="00BC2B60">
      <w:pPr>
        <w:rPr>
          <w:lang w:val="ru-RU"/>
        </w:rPr>
      </w:pPr>
    </w:p>
    <w:p w14:paraId="2E135813" w14:textId="77777777" w:rsidR="00346FC1" w:rsidRPr="00BC2B60" w:rsidRDefault="00000000">
      <w:pPr>
        <w:pStyle w:val="1"/>
        <w:rPr>
          <w:lang w:val="ru-RU"/>
        </w:rPr>
      </w:pPr>
      <w:bookmarkStart w:id="14" w:name="_Toc230516164"/>
      <w:r w:rsidRPr="00BC2B60">
        <w:rPr>
          <w:lang w:val="ru-RU"/>
        </w:rPr>
        <w:lastRenderedPageBreak/>
        <w:t>СПИСОК ИСПОЛЬЗОВАННЫХ ИСТОЧНИКОВ</w:t>
      </w:r>
      <w:bookmarkEnd w:id="14"/>
    </w:p>
    <w:p w14:paraId="37269C22" w14:textId="77777777" w:rsidR="00346FC1" w:rsidRPr="00BC2B60" w:rsidRDefault="00000000">
      <w:pPr>
        <w:jc w:val="left"/>
        <w:rPr>
          <w:lang w:val="ru-RU"/>
        </w:rPr>
      </w:pPr>
      <w:r w:rsidRPr="00BC2B60">
        <w:rPr>
          <w:lang w:val="ru-RU"/>
        </w:rPr>
        <w:t xml:space="preserve"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  <w:r>
        <w:t>URL</w:t>
      </w:r>
      <w:r w:rsidRPr="00BC2B60">
        <w:rPr>
          <w:lang w:val="ru-RU"/>
        </w:rPr>
        <w:t xml:space="preserve">: </w:t>
      </w:r>
      <w:r>
        <w:t>https</w:t>
      </w:r>
      <w:r w:rsidRPr="00BC2B60">
        <w:rPr>
          <w:lang w:val="ru-RU"/>
        </w:rPr>
        <w:t>://</w:t>
      </w:r>
      <w:r>
        <w:t>protect</w:t>
      </w:r>
      <w:r w:rsidRPr="00BC2B60">
        <w:rPr>
          <w:lang w:val="ru-RU"/>
        </w:rPr>
        <w:t>.</w:t>
      </w:r>
      <w:proofErr w:type="spellStart"/>
      <w:r>
        <w:t>gost</w:t>
      </w:r>
      <w:proofErr w:type="spellEnd"/>
      <w:r w:rsidRPr="00BC2B60">
        <w:rPr>
          <w:lang w:val="ru-RU"/>
        </w:rPr>
        <w:t>.</w:t>
      </w:r>
      <w:proofErr w:type="spellStart"/>
      <w:r>
        <w:t>ru</w:t>
      </w:r>
      <w:proofErr w:type="spellEnd"/>
      <w:r w:rsidRPr="00BC2B60">
        <w:rPr>
          <w:lang w:val="ru-RU"/>
        </w:rPr>
        <w:t>/</w:t>
      </w:r>
      <w:r>
        <w:t>default</w:t>
      </w:r>
      <w:r w:rsidRPr="00BC2B60">
        <w:rPr>
          <w:lang w:val="ru-RU"/>
        </w:rPr>
        <w:t>.</w:t>
      </w:r>
      <w:proofErr w:type="spellStart"/>
      <w:r>
        <w:t>aspx</w:t>
      </w:r>
      <w:proofErr w:type="spellEnd"/>
      <w:r w:rsidRPr="00BC2B60">
        <w:rPr>
          <w:lang w:val="ru-RU"/>
        </w:rPr>
        <w:t>/</w:t>
      </w:r>
      <w:r>
        <w:t>document</w:t>
      </w:r>
      <w:r w:rsidRPr="00BC2B60">
        <w:rPr>
          <w:lang w:val="ru-RU"/>
        </w:rPr>
        <w:t>.</w:t>
      </w:r>
      <w:proofErr w:type="spellStart"/>
      <w:r>
        <w:t>aspx</w:t>
      </w:r>
      <w:proofErr w:type="spellEnd"/>
      <w:r w:rsidRPr="00BC2B60">
        <w:rPr>
          <w:lang w:val="ru-RU"/>
        </w:rPr>
        <w:t>?</w:t>
      </w:r>
      <w:r>
        <w:t>control</w:t>
      </w:r>
      <w:r w:rsidRPr="00BC2B60">
        <w:rPr>
          <w:lang w:val="ru-RU"/>
        </w:rPr>
        <w:t>=7&amp;</w:t>
      </w:r>
      <w:r>
        <w:t>id</w:t>
      </w:r>
      <w:r w:rsidRPr="00BC2B60">
        <w:rPr>
          <w:lang w:val="ru-RU"/>
        </w:rPr>
        <w:t>=218998 (дата обращения: 21.05.2026).</w:t>
      </w:r>
    </w:p>
    <w:p w14:paraId="5F4085EA" w14:textId="77777777" w:rsidR="00346FC1" w:rsidRPr="00BC2B60" w:rsidRDefault="00000000">
      <w:pPr>
        <w:jc w:val="left"/>
        <w:rPr>
          <w:lang w:val="ru-RU"/>
        </w:rPr>
      </w:pPr>
      <w:r w:rsidRPr="00BC2B60">
        <w:rPr>
          <w:lang w:val="ru-RU"/>
        </w:rPr>
        <w:t xml:space="preserve">2. ГОСТ Р 7.0.100-2018. Система стандартов по информации, библиотечному и издательскому делу. Библиографическая запись. Библиографическое описание. </w:t>
      </w:r>
      <w:r>
        <w:t>URL</w:t>
      </w:r>
      <w:r w:rsidRPr="00BC2B60">
        <w:rPr>
          <w:lang w:val="ru-RU"/>
        </w:rPr>
        <w:t xml:space="preserve">: </w:t>
      </w:r>
      <w:r>
        <w:t>https</w:t>
      </w:r>
      <w:r w:rsidRPr="00BC2B60">
        <w:rPr>
          <w:lang w:val="ru-RU"/>
        </w:rPr>
        <w:t>://</w:t>
      </w:r>
      <w:r>
        <w:t>protect</w:t>
      </w:r>
      <w:r w:rsidRPr="00BC2B60">
        <w:rPr>
          <w:lang w:val="ru-RU"/>
        </w:rPr>
        <w:t>.</w:t>
      </w:r>
      <w:proofErr w:type="spellStart"/>
      <w:r>
        <w:t>gost</w:t>
      </w:r>
      <w:proofErr w:type="spellEnd"/>
      <w:r w:rsidRPr="00BC2B60">
        <w:rPr>
          <w:lang w:val="ru-RU"/>
        </w:rPr>
        <w:t>.</w:t>
      </w:r>
      <w:proofErr w:type="spellStart"/>
      <w:r>
        <w:t>ru</w:t>
      </w:r>
      <w:proofErr w:type="spellEnd"/>
      <w:r w:rsidRPr="00BC2B60">
        <w:rPr>
          <w:lang w:val="ru-RU"/>
        </w:rPr>
        <w:t>/</w:t>
      </w:r>
      <w:proofErr w:type="spellStart"/>
      <w:r>
        <w:t>gost</w:t>
      </w:r>
      <w:proofErr w:type="spellEnd"/>
      <w:r w:rsidRPr="00BC2B60">
        <w:rPr>
          <w:lang w:val="ru-RU"/>
        </w:rPr>
        <w:t>/</w:t>
      </w:r>
      <w:r>
        <w:t>details</w:t>
      </w:r>
      <w:r w:rsidRPr="00BC2B60">
        <w:rPr>
          <w:lang w:val="ru-RU"/>
        </w:rPr>
        <w:t>/389</w:t>
      </w:r>
      <w:proofErr w:type="spellStart"/>
      <w:r>
        <w:t>dfd</w:t>
      </w:r>
      <w:proofErr w:type="spellEnd"/>
      <w:r w:rsidRPr="00BC2B60">
        <w:rPr>
          <w:lang w:val="ru-RU"/>
        </w:rPr>
        <w:t>5</w:t>
      </w:r>
      <w:r>
        <w:t>a</w:t>
      </w:r>
      <w:r w:rsidRPr="00BC2B60">
        <w:rPr>
          <w:lang w:val="ru-RU"/>
        </w:rPr>
        <w:t>-535</w:t>
      </w:r>
      <w:r>
        <w:t>a</w:t>
      </w:r>
      <w:r w:rsidRPr="00BC2B60">
        <w:rPr>
          <w:lang w:val="ru-RU"/>
        </w:rPr>
        <w:t>-458</w:t>
      </w:r>
      <w:r>
        <w:t>a</w:t>
      </w:r>
      <w:r w:rsidRPr="00BC2B60">
        <w:rPr>
          <w:lang w:val="ru-RU"/>
        </w:rPr>
        <w:t>-81</w:t>
      </w:r>
      <w:r>
        <w:t>c</w:t>
      </w:r>
      <w:r w:rsidRPr="00BC2B60">
        <w:rPr>
          <w:lang w:val="ru-RU"/>
        </w:rPr>
        <w:t>3-14</w:t>
      </w:r>
      <w:r>
        <w:t>b</w:t>
      </w:r>
      <w:r w:rsidRPr="00BC2B60">
        <w:rPr>
          <w:lang w:val="ru-RU"/>
        </w:rPr>
        <w:t>729</w:t>
      </w:r>
      <w:r>
        <w:t>b</w:t>
      </w:r>
      <w:r w:rsidRPr="00BC2B60">
        <w:rPr>
          <w:lang w:val="ru-RU"/>
        </w:rPr>
        <w:t>1</w:t>
      </w:r>
      <w:r>
        <w:t>cee</w:t>
      </w:r>
      <w:r w:rsidRPr="00BC2B60">
        <w:rPr>
          <w:lang w:val="ru-RU"/>
        </w:rPr>
        <w:t>1 (дата обращения: 21.05.2026).</w:t>
      </w:r>
    </w:p>
    <w:p w14:paraId="495E3960" w14:textId="77777777" w:rsidR="00346FC1" w:rsidRDefault="00000000">
      <w:pPr>
        <w:jc w:val="left"/>
      </w:pPr>
      <w:r>
        <w:t>3. Microsoft. .NET documentation. URL: https://learn.microsoft.com/dotnet/ (дата обращения: 21.05.2026).</w:t>
      </w:r>
    </w:p>
    <w:p w14:paraId="3ECBE9C6" w14:textId="77777777" w:rsidR="00346FC1" w:rsidRDefault="00000000">
      <w:pPr>
        <w:jc w:val="left"/>
      </w:pPr>
      <w:r>
        <w:t>4. Avalonia UI Documentation. URL: https://docs.avaloniaui.net/ (дата обращения: 21.05.2026).</w:t>
      </w:r>
    </w:p>
    <w:p w14:paraId="2FD418DD" w14:textId="77777777" w:rsidR="00346FC1" w:rsidRPr="00BC2B60" w:rsidRDefault="00000000">
      <w:pPr>
        <w:jc w:val="left"/>
        <w:rPr>
          <w:lang w:val="ru-RU"/>
        </w:rPr>
      </w:pPr>
      <w:r>
        <w:t>5. Microsoft. Entity Framework Core documentation. URL</w:t>
      </w:r>
      <w:r w:rsidRPr="00BC2B60">
        <w:rPr>
          <w:lang w:val="ru-RU"/>
        </w:rPr>
        <w:t xml:space="preserve">: </w:t>
      </w:r>
      <w:r>
        <w:t>https</w:t>
      </w:r>
      <w:r w:rsidRPr="00BC2B60">
        <w:rPr>
          <w:lang w:val="ru-RU"/>
        </w:rPr>
        <w:t>://</w:t>
      </w:r>
      <w:r>
        <w:t>learn</w:t>
      </w:r>
      <w:r w:rsidRPr="00BC2B60">
        <w:rPr>
          <w:lang w:val="ru-RU"/>
        </w:rPr>
        <w:t>.</w:t>
      </w:r>
      <w:proofErr w:type="spellStart"/>
      <w:r>
        <w:t>microsoft</w:t>
      </w:r>
      <w:proofErr w:type="spellEnd"/>
      <w:r w:rsidRPr="00BC2B60">
        <w:rPr>
          <w:lang w:val="ru-RU"/>
        </w:rPr>
        <w:t>.</w:t>
      </w:r>
      <w:r>
        <w:t>com</w:t>
      </w:r>
      <w:r w:rsidRPr="00BC2B60">
        <w:rPr>
          <w:lang w:val="ru-RU"/>
        </w:rPr>
        <w:t>/</w:t>
      </w:r>
      <w:proofErr w:type="spellStart"/>
      <w:r>
        <w:t>ef</w:t>
      </w:r>
      <w:proofErr w:type="spellEnd"/>
      <w:r w:rsidRPr="00BC2B60">
        <w:rPr>
          <w:lang w:val="ru-RU"/>
        </w:rPr>
        <w:t>/</w:t>
      </w:r>
      <w:r>
        <w:t>core</w:t>
      </w:r>
      <w:r w:rsidRPr="00BC2B60">
        <w:rPr>
          <w:lang w:val="ru-RU"/>
        </w:rPr>
        <w:t>/ (дата обращения: 21.05.2026).</w:t>
      </w:r>
    </w:p>
    <w:p w14:paraId="76CA9825" w14:textId="77777777" w:rsidR="00346FC1" w:rsidRDefault="00000000">
      <w:pPr>
        <w:jc w:val="left"/>
      </w:pPr>
      <w:r>
        <w:t>6. PostgreSQL Documentation. URL: https://www.postgresql.org/docs/ (дата обращения: 21.05.2026).</w:t>
      </w:r>
    </w:p>
    <w:p w14:paraId="553BB6AE" w14:textId="77777777" w:rsidR="00346FC1" w:rsidRPr="00BC2B60" w:rsidRDefault="00000000">
      <w:pPr>
        <w:jc w:val="left"/>
        <w:rPr>
          <w:lang w:val="ru-RU"/>
        </w:rPr>
      </w:pPr>
      <w:r>
        <w:t>7. Npgsql Entity Framework Core Provider documentation. URL</w:t>
      </w:r>
      <w:r w:rsidRPr="00BC2B60">
        <w:rPr>
          <w:lang w:val="ru-RU"/>
        </w:rPr>
        <w:t xml:space="preserve">: </w:t>
      </w:r>
      <w:r>
        <w:t>https</w:t>
      </w:r>
      <w:r w:rsidRPr="00BC2B60">
        <w:rPr>
          <w:lang w:val="ru-RU"/>
        </w:rPr>
        <w:t>://</w:t>
      </w:r>
      <w:r>
        <w:t>www</w:t>
      </w:r>
      <w:r w:rsidRPr="00BC2B60">
        <w:rPr>
          <w:lang w:val="ru-RU"/>
        </w:rPr>
        <w:t>.</w:t>
      </w:r>
      <w:proofErr w:type="spellStart"/>
      <w:r>
        <w:t>npgsql</w:t>
      </w:r>
      <w:proofErr w:type="spellEnd"/>
      <w:r w:rsidRPr="00BC2B60">
        <w:rPr>
          <w:lang w:val="ru-RU"/>
        </w:rPr>
        <w:t>.</w:t>
      </w:r>
      <w:r>
        <w:t>org</w:t>
      </w:r>
      <w:r w:rsidRPr="00BC2B60">
        <w:rPr>
          <w:lang w:val="ru-RU"/>
        </w:rPr>
        <w:t>/</w:t>
      </w:r>
      <w:proofErr w:type="spellStart"/>
      <w:r>
        <w:t>efcore</w:t>
      </w:r>
      <w:proofErr w:type="spellEnd"/>
      <w:r w:rsidRPr="00BC2B60">
        <w:rPr>
          <w:lang w:val="ru-RU"/>
        </w:rPr>
        <w:t>/ (дата обращения: 21.05.2026).</w:t>
      </w:r>
    </w:p>
    <w:p w14:paraId="6EDC1922" w14:textId="77777777" w:rsidR="00346FC1" w:rsidRPr="00BC2B60" w:rsidRDefault="00000000">
      <w:pPr>
        <w:rPr>
          <w:lang w:val="ru-RU"/>
        </w:rPr>
      </w:pPr>
      <w:r w:rsidRPr="00BC2B60">
        <w:rPr>
          <w:lang w:val="ru-RU"/>
        </w:rPr>
        <w:br w:type="page"/>
      </w:r>
    </w:p>
    <w:p w14:paraId="0CBD2B16" w14:textId="77777777" w:rsidR="00346FC1" w:rsidRPr="00BC2B60" w:rsidRDefault="00000000">
      <w:pPr>
        <w:pStyle w:val="1"/>
        <w:rPr>
          <w:lang w:val="ru-RU"/>
        </w:rPr>
      </w:pPr>
      <w:bookmarkStart w:id="15" w:name="_Toc230516165"/>
      <w:r w:rsidRPr="00BC2B60">
        <w:rPr>
          <w:lang w:val="ru-RU"/>
        </w:rPr>
        <w:lastRenderedPageBreak/>
        <w:t>ПРИЛОЖЕНИЕ А</w:t>
      </w:r>
      <w:bookmarkEnd w:id="15"/>
    </w:p>
    <w:p w14:paraId="502A96AD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>Фрагменты программного кода</w:t>
      </w:r>
    </w:p>
    <w:p w14:paraId="0CE340B8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>Листинг А.1 - Модель оборудования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46FC1" w14:paraId="18B77EDC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05368C78" w14:textId="77777777" w:rsidR="00346FC1" w:rsidRDefault="00000000" w:rsidP="00BC2B60">
            <w:pPr>
              <w:spacing w:line="240" w:lineRule="auto"/>
              <w:ind w:firstLine="0"/>
              <w:jc w:val="left"/>
            </w:pPr>
            <w:r>
              <w:rPr>
                <w:rFonts w:ascii="Courier New" w:eastAsia="Courier New" w:hAnsi="Courier New"/>
                <w:sz w:val="18"/>
              </w:rPr>
              <w:t>public class Equipment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{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int Id { get; set; }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string SerialNumber { get; set; } = string.Empty;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string Type { get; set; } = string.Empty;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DateTime InstallationDate { get; set; }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string Manufacturer { get; set; } = string.Empty;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string Model { get; set; } = string.Empty;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string Location { get; set; } = string.Empty;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public string Status { get; set; } = string.Empty;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}</w:t>
            </w:r>
          </w:p>
        </w:tc>
      </w:tr>
    </w:tbl>
    <w:p w14:paraId="528A784A" w14:textId="77777777" w:rsidR="00346FC1" w:rsidRDefault="00346FC1"/>
    <w:p w14:paraId="25359BD5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 xml:space="preserve">Листинг А.2 - Загрузка данных в </w:t>
      </w:r>
      <w:proofErr w:type="spellStart"/>
      <w:r>
        <w:rPr>
          <w:sz w:val="24"/>
        </w:rPr>
        <w:t>MainViewModel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46FC1" w:rsidRPr="00BC2B60" w14:paraId="09F7F540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14A7F1E7" w14:textId="77777777" w:rsidR="00346FC1" w:rsidRPr="00BC2B60" w:rsidRDefault="00000000" w:rsidP="00BC2B6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rFonts w:ascii="Courier New" w:eastAsia="Courier New" w:hAnsi="Courier New"/>
                <w:sz w:val="18"/>
              </w:rPr>
              <w:t>private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>
              <w:rPr>
                <w:rFonts w:ascii="Courier New" w:eastAsia="Courier New" w:hAnsi="Courier New"/>
                <w:sz w:val="18"/>
              </w:rPr>
              <w:t>async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>
              <w:rPr>
                <w:rFonts w:ascii="Courier New" w:eastAsia="Courier New" w:hAnsi="Courier New"/>
                <w:sz w:val="18"/>
              </w:rPr>
              <w:t>Task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8"/>
              </w:rPr>
              <w:t>LoadDataAsync</w:t>
            </w:r>
            <w:proofErr w:type="spell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gram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>)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{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 </w:t>
            </w:r>
            <w:r>
              <w:rPr>
                <w:rFonts w:ascii="Courier New" w:eastAsia="Courier New" w:hAnsi="Courier New"/>
                <w:sz w:val="18"/>
              </w:rPr>
              <w:t>try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gramStart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{</w:t>
            </w:r>
            <w:proofErr w:type="gramEnd"/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8"/>
              </w:rPr>
              <w:t>EquipmentList</w:t>
            </w:r>
            <w:proofErr w:type="spell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>
              <w:rPr>
                <w:rFonts w:ascii="Courier New" w:eastAsia="Courier New" w:hAnsi="Courier New"/>
                <w:sz w:val="18"/>
              </w:rPr>
              <w:t>await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_</w:t>
            </w:r>
            <w:proofErr w:type="gramStart"/>
            <w:r>
              <w:rPr>
                <w:rFonts w:ascii="Courier New" w:eastAsia="Courier New" w:hAnsi="Courier New"/>
                <w:sz w:val="18"/>
              </w:rPr>
              <w:t>service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>
              <w:rPr>
                <w:rFonts w:ascii="Courier New" w:eastAsia="Courier New" w:hAnsi="Courier New"/>
                <w:sz w:val="18"/>
              </w:rPr>
              <w:t>GetAllEquipmentAsync</w:t>
            </w:r>
            <w:proofErr w:type="spellEnd"/>
            <w:proofErr w:type="gram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8"/>
              </w:rPr>
              <w:t>ClientList</w:t>
            </w:r>
            <w:proofErr w:type="spell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>
              <w:rPr>
                <w:rFonts w:ascii="Courier New" w:eastAsia="Courier New" w:hAnsi="Courier New"/>
                <w:sz w:val="18"/>
              </w:rPr>
              <w:t>await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_</w:t>
            </w:r>
            <w:proofErr w:type="gramStart"/>
            <w:r>
              <w:rPr>
                <w:rFonts w:ascii="Courier New" w:eastAsia="Courier New" w:hAnsi="Courier New"/>
                <w:sz w:val="18"/>
              </w:rPr>
              <w:t>service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>
              <w:rPr>
                <w:rFonts w:ascii="Courier New" w:eastAsia="Courier New" w:hAnsi="Courier New"/>
                <w:sz w:val="18"/>
              </w:rPr>
              <w:t>GetAllClientsAsync</w:t>
            </w:r>
            <w:proofErr w:type="spellEnd"/>
            <w:proofErr w:type="gram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8"/>
              </w:rPr>
              <w:t>StatusMessage</w:t>
            </w:r>
            <w:proofErr w:type="spell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proofErr w:type="gramStart"/>
            <w:r>
              <w:rPr>
                <w:rFonts w:ascii="Courier New" w:eastAsia="Courier New" w:hAnsi="Courier New"/>
                <w:sz w:val="18"/>
              </w:rPr>
              <w:t>string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8"/>
              </w:rPr>
              <w:t>Empty</w:t>
            </w:r>
            <w:proofErr w:type="gram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>;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</w:t>
            </w:r>
            <w:proofErr w:type="gramStart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}</w:t>
            </w:r>
            <w:proofErr w:type="gramEnd"/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 </w:t>
            </w:r>
            <w:r>
              <w:rPr>
                <w:rFonts w:ascii="Courier New" w:eastAsia="Courier New" w:hAnsi="Courier New"/>
                <w:sz w:val="18"/>
              </w:rPr>
              <w:t>catch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(</w:t>
            </w:r>
            <w:r>
              <w:rPr>
                <w:rFonts w:ascii="Courier New" w:eastAsia="Courier New" w:hAnsi="Courier New"/>
                <w:sz w:val="18"/>
              </w:rPr>
              <w:t>Exception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>
              <w:rPr>
                <w:rFonts w:ascii="Courier New" w:eastAsia="Courier New" w:hAnsi="Courier New"/>
                <w:sz w:val="18"/>
              </w:rPr>
              <w:t>ex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)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gramStart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{</w:t>
            </w:r>
            <w:proofErr w:type="gramEnd"/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8"/>
              </w:rPr>
              <w:t>StatusMessage</w:t>
            </w:r>
            <w:proofErr w:type="spell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= $"Ошибка подключения к </w:t>
            </w:r>
            <w:r>
              <w:rPr>
                <w:rFonts w:ascii="Courier New" w:eastAsia="Courier New" w:hAnsi="Courier New"/>
                <w:sz w:val="18"/>
              </w:rPr>
              <w:t>PostgreSQL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: {</w:t>
            </w:r>
            <w:proofErr w:type="gramStart"/>
            <w:r>
              <w:rPr>
                <w:rFonts w:ascii="Courier New" w:eastAsia="Courier New" w:hAnsi="Courier New"/>
                <w:sz w:val="18"/>
              </w:rPr>
              <w:t>ex</w:t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8"/>
              </w:rPr>
              <w:t>Message</w:t>
            </w:r>
            <w:proofErr w:type="gramEnd"/>
            <w:r w:rsidRPr="00BC2B60">
              <w:rPr>
                <w:rFonts w:ascii="Courier New" w:eastAsia="Courier New" w:hAnsi="Courier New"/>
                <w:sz w:val="18"/>
                <w:lang w:val="ru-RU"/>
              </w:rPr>
              <w:t>}";</w:t>
            </w:r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</w:t>
            </w:r>
            <w:proofErr w:type="gramStart"/>
            <w:r w:rsidRPr="00BC2B60">
              <w:rPr>
                <w:rFonts w:ascii="Courier New" w:eastAsia="Courier New" w:hAnsi="Courier New"/>
                <w:sz w:val="18"/>
                <w:lang w:val="ru-RU"/>
              </w:rPr>
              <w:t xml:space="preserve">  }</w:t>
            </w:r>
            <w:proofErr w:type="gramEnd"/>
            <w:r w:rsidRPr="00BC2B60">
              <w:rPr>
                <w:lang w:val="ru-RU"/>
              </w:rPr>
              <w:br/>
            </w:r>
            <w:r w:rsidRPr="00BC2B60">
              <w:rPr>
                <w:rFonts w:ascii="Courier New" w:eastAsia="Courier New" w:hAnsi="Courier New"/>
                <w:sz w:val="18"/>
                <w:lang w:val="ru-RU"/>
              </w:rPr>
              <w:t>}</w:t>
            </w:r>
          </w:p>
        </w:tc>
      </w:tr>
    </w:tbl>
    <w:p w14:paraId="088852EC" w14:textId="77777777" w:rsidR="00346FC1" w:rsidRPr="00BC2B60" w:rsidRDefault="00346FC1">
      <w:pPr>
        <w:rPr>
          <w:lang w:val="ru-RU"/>
        </w:rPr>
      </w:pPr>
    </w:p>
    <w:p w14:paraId="70E1E3D3" w14:textId="77777777" w:rsidR="00346FC1" w:rsidRDefault="00000000">
      <w:pPr>
        <w:ind w:firstLine="0"/>
        <w:jc w:val="center"/>
      </w:pPr>
      <w:proofErr w:type="spellStart"/>
      <w:r>
        <w:rPr>
          <w:sz w:val="24"/>
        </w:rPr>
        <w:t>Листинг</w:t>
      </w:r>
      <w:proofErr w:type="spellEnd"/>
      <w:r>
        <w:rPr>
          <w:sz w:val="24"/>
        </w:rPr>
        <w:t xml:space="preserve"> А.3 - </w:t>
      </w:r>
      <w:proofErr w:type="spellStart"/>
      <w:r>
        <w:rPr>
          <w:sz w:val="24"/>
        </w:rPr>
        <w:t>Методы</w:t>
      </w:r>
      <w:proofErr w:type="spellEnd"/>
      <w:r>
        <w:rPr>
          <w:sz w:val="24"/>
        </w:rPr>
        <w:t xml:space="preserve"> сервиса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46FC1" w14:paraId="5AEC19C6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24EE096B" w14:textId="77777777" w:rsidR="00346FC1" w:rsidRDefault="00000000" w:rsidP="00BC2B60">
            <w:pPr>
              <w:spacing w:line="240" w:lineRule="auto"/>
              <w:ind w:firstLine="0"/>
              <w:jc w:val="left"/>
            </w:pPr>
            <w:r>
              <w:rPr>
                <w:rFonts w:ascii="Courier New" w:eastAsia="Courier New" w:hAnsi="Courier New"/>
                <w:sz w:val="18"/>
              </w:rPr>
              <w:t>public async Task&lt;List&lt;Equipment&gt;&gt; GetAllEquipmentAsync()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{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return await _context.Equipment.ToListAsync();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}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public async Task&lt;List&lt;Client&gt;&gt; GetAllClientsAsync()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{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return await _context.Clients.ToListAsync();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}</w:t>
            </w:r>
          </w:p>
        </w:tc>
      </w:tr>
    </w:tbl>
    <w:p w14:paraId="2EA59AD8" w14:textId="77777777" w:rsidR="00346FC1" w:rsidRDefault="00346FC1"/>
    <w:p w14:paraId="2232291C" w14:textId="77777777" w:rsidR="00346FC1" w:rsidRDefault="00000000">
      <w:r>
        <w:br w:type="page"/>
      </w:r>
    </w:p>
    <w:p w14:paraId="795FEC70" w14:textId="77777777" w:rsidR="00346FC1" w:rsidRPr="00BC2B60" w:rsidRDefault="00000000">
      <w:pPr>
        <w:pStyle w:val="1"/>
        <w:rPr>
          <w:lang w:val="ru-RU"/>
        </w:rPr>
      </w:pPr>
      <w:bookmarkStart w:id="16" w:name="_Toc230516166"/>
      <w:r w:rsidRPr="00BC2B60">
        <w:rPr>
          <w:lang w:val="ru-RU"/>
        </w:rPr>
        <w:lastRenderedPageBreak/>
        <w:t>ПРИЛОЖЕНИЕ Б</w:t>
      </w:r>
      <w:bookmarkEnd w:id="16"/>
    </w:p>
    <w:p w14:paraId="6FFE79A6" w14:textId="77777777" w:rsidR="00346FC1" w:rsidRPr="00BC2B60" w:rsidRDefault="00000000">
      <w:pPr>
        <w:ind w:firstLine="0"/>
        <w:jc w:val="center"/>
        <w:rPr>
          <w:lang w:val="ru-RU"/>
        </w:rPr>
      </w:pPr>
      <w:r>
        <w:rPr>
          <w:sz w:val="24"/>
        </w:rPr>
        <w:t>SQL</w:t>
      </w:r>
      <w:r w:rsidRPr="00BC2B60">
        <w:rPr>
          <w:sz w:val="24"/>
          <w:lang w:val="ru-RU"/>
        </w:rPr>
        <w:t>-скрипт структуры базы данных</w:t>
      </w:r>
    </w:p>
    <w:p w14:paraId="108DC3FA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>Листинг Б.1 - Основные таблицы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46FC1" w14:paraId="15763F67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29A40C3D" w14:textId="77777777" w:rsidR="00346FC1" w:rsidRDefault="00000000" w:rsidP="00BC2B60">
            <w:pPr>
              <w:spacing w:line="240" w:lineRule="auto"/>
              <w:ind w:firstLine="0"/>
              <w:jc w:val="left"/>
            </w:pPr>
            <w:r>
              <w:rPr>
                <w:rFonts w:ascii="Courier New" w:eastAsia="Courier New" w:hAnsi="Courier New"/>
                <w:sz w:val="18"/>
              </w:rPr>
              <w:t>CREATE TABLE IF NOT EXISTS "Equipment" (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"Id" integer GENERATED BY DEFAULT AS IDENTITY PRIMARY KEY,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"SerialNumber" varchar(64)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"Type" varchar(100)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"InstallationDate" timestamp without time zone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"Manufacturer" varchar(100)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"Model" varchar(100)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"Location" varchar(200)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"Status" varchar(50) NOT NULL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CREATE TABLE IF NOT EXISTS "Clients" (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"Id" integer GENERATED BY DEFAULT AS IDENTITY PRIMARY KEY,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"Name" varchar(200)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"ContactPerson" varchar(150)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"Phone" varchar(30)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"Address" varchar(250) NOT NULL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CREATE TABLE IF NOT EXISTS "ServiceRequests" (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"Id" integer GENERATED BY DEFAULT AS IDENTITY PRIMARY KEY,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"EquipmentId" integer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"ClientId" integer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"RequestDate" timestamp without time zone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"CompletionDate" timestamp without time zone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"Status" varchar(50) NOT NULL,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 xml:space="preserve">    "Description" varchar(1000) NOT NULL</w:t>
            </w:r>
            <w:r>
              <w:br/>
            </w:r>
            <w:r>
              <w:rPr>
                <w:rFonts w:ascii="Courier New" w:eastAsia="Courier New" w:hAnsi="Courier New"/>
                <w:sz w:val="18"/>
              </w:rPr>
              <w:t>);</w:t>
            </w:r>
          </w:p>
        </w:tc>
      </w:tr>
    </w:tbl>
    <w:p w14:paraId="746B1194" w14:textId="77777777" w:rsidR="00346FC1" w:rsidRDefault="00346FC1"/>
    <w:p w14:paraId="4A8E5FB0" w14:textId="77777777" w:rsidR="00346FC1" w:rsidRDefault="00000000">
      <w:r>
        <w:br w:type="page"/>
      </w:r>
    </w:p>
    <w:p w14:paraId="52F9C5C4" w14:textId="77777777" w:rsidR="00346FC1" w:rsidRPr="00BC2B60" w:rsidRDefault="00000000">
      <w:pPr>
        <w:pStyle w:val="1"/>
        <w:rPr>
          <w:lang w:val="ru-RU"/>
        </w:rPr>
      </w:pPr>
      <w:bookmarkStart w:id="17" w:name="_Toc230516167"/>
      <w:r w:rsidRPr="00BC2B60">
        <w:rPr>
          <w:lang w:val="ru-RU"/>
        </w:rPr>
        <w:lastRenderedPageBreak/>
        <w:t>ПРИЛОЖЕНИЕ В</w:t>
      </w:r>
      <w:bookmarkEnd w:id="17"/>
    </w:p>
    <w:p w14:paraId="5324E072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 xml:space="preserve">Скриншоты программы </w:t>
      </w:r>
      <w:proofErr w:type="spellStart"/>
      <w:r>
        <w:rPr>
          <w:sz w:val="24"/>
        </w:rPr>
        <w:t>GasServiceApp</w:t>
      </w:r>
      <w:proofErr w:type="spellEnd"/>
    </w:p>
    <w:p w14:paraId="48C35300" w14:textId="77777777" w:rsidR="00346FC1" w:rsidRPr="00BC2B60" w:rsidRDefault="00000000">
      <w:pPr>
        <w:ind w:firstLine="0"/>
        <w:rPr>
          <w:lang w:val="ru-RU"/>
        </w:rPr>
      </w:pPr>
      <w:r w:rsidRPr="00BC2B60">
        <w:rPr>
          <w:lang w:val="ru-RU"/>
        </w:rPr>
        <w:t>В приложении представлены реальные экраны работающей программы, подтверждающие загрузку данных и наличие основных пользовательских сценариев.</w:t>
      </w:r>
    </w:p>
    <w:p w14:paraId="0853FBD3" w14:textId="77777777" w:rsidR="00346FC1" w:rsidRDefault="00000000" w:rsidP="00BC2B60">
      <w:pPr>
        <w:ind w:firstLine="0"/>
        <w:jc w:val="center"/>
      </w:pPr>
      <w:r>
        <w:rPr>
          <w:noProof/>
        </w:rPr>
        <w:drawing>
          <wp:inline distT="0" distB="0" distL="0" distR="0" wp14:anchorId="49FA82E5" wp14:editId="2A7C5659">
            <wp:extent cx="5832000" cy="3685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ad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7272" w14:textId="77777777" w:rsidR="00346FC1" w:rsidRDefault="00000000">
      <w:pPr>
        <w:ind w:firstLine="0"/>
        <w:jc w:val="center"/>
      </w:pPr>
      <w:r>
        <w:rPr>
          <w:sz w:val="24"/>
        </w:rPr>
        <w:t>Рисунок В.1 - Вкладка добавления данных</w:t>
      </w:r>
    </w:p>
    <w:p w14:paraId="5B633A02" w14:textId="77777777" w:rsidR="00346FC1" w:rsidRDefault="00000000" w:rsidP="00BC2B6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094EEC" wp14:editId="2325B596">
            <wp:extent cx="5832000" cy="3685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equip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3A38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>Рисунок В.2 - Вкладка оборудования с загруженными данными</w:t>
      </w:r>
    </w:p>
    <w:p w14:paraId="2B872181" w14:textId="77777777" w:rsidR="00346FC1" w:rsidRDefault="00000000" w:rsidP="00BC2B60">
      <w:pPr>
        <w:ind w:firstLine="0"/>
        <w:jc w:val="center"/>
      </w:pPr>
      <w:r>
        <w:rPr>
          <w:noProof/>
        </w:rPr>
        <w:drawing>
          <wp:inline distT="0" distB="0" distL="0" distR="0" wp14:anchorId="78B40D16" wp14:editId="2E66FDC7">
            <wp:extent cx="5832000" cy="3685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overdu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D1D50" w14:textId="77777777" w:rsidR="00346FC1" w:rsidRPr="00BC2B60" w:rsidRDefault="00000000">
      <w:pPr>
        <w:ind w:firstLine="0"/>
        <w:jc w:val="center"/>
        <w:rPr>
          <w:lang w:val="ru-RU"/>
        </w:rPr>
      </w:pPr>
      <w:r w:rsidRPr="00BC2B60">
        <w:rPr>
          <w:sz w:val="24"/>
          <w:lang w:val="ru-RU"/>
        </w:rPr>
        <w:t>Рисунок В.3 - Отчет по просроченным заявкам</w:t>
      </w:r>
    </w:p>
    <w:sectPr w:rsidR="00346FC1" w:rsidRPr="00BC2B60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00B87" w14:textId="77777777" w:rsidR="00D70B5F" w:rsidRDefault="00D70B5F">
      <w:pPr>
        <w:spacing w:line="240" w:lineRule="auto"/>
      </w:pPr>
      <w:r>
        <w:separator/>
      </w:r>
    </w:p>
  </w:endnote>
  <w:endnote w:type="continuationSeparator" w:id="0">
    <w:p w14:paraId="76AF7AD6" w14:textId="77777777" w:rsidR="00D70B5F" w:rsidRDefault="00D70B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76CF" w14:textId="77777777" w:rsidR="00346FC1" w:rsidRDefault="00000000">
    <w:pPr>
      <w:pStyle w:val="a7"/>
      <w:jc w:val="center"/>
    </w:pPr>
    <w:r>
      <w:fldChar w:fldCharType="begin"/>
    </w:r>
    <w:r>
      <w:instrText>PAGE</w:instrText>
    </w:r>
    <w:r w:rsidR="00BC2B60">
      <w:fldChar w:fldCharType="separate"/>
    </w:r>
    <w:r w:rsidR="00BC2B6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E9D4E" w14:textId="77777777" w:rsidR="00D70B5F" w:rsidRDefault="00D70B5F">
      <w:pPr>
        <w:spacing w:line="240" w:lineRule="auto"/>
      </w:pPr>
      <w:r>
        <w:separator/>
      </w:r>
    </w:p>
  </w:footnote>
  <w:footnote w:type="continuationSeparator" w:id="0">
    <w:p w14:paraId="73C563F4" w14:textId="77777777" w:rsidR="00D70B5F" w:rsidRDefault="00D70B5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5497646">
    <w:abstractNumId w:val="8"/>
  </w:num>
  <w:num w:numId="2" w16cid:durableId="1457529721">
    <w:abstractNumId w:val="6"/>
  </w:num>
  <w:num w:numId="3" w16cid:durableId="1667972063">
    <w:abstractNumId w:val="5"/>
  </w:num>
  <w:num w:numId="4" w16cid:durableId="1331642515">
    <w:abstractNumId w:val="4"/>
  </w:num>
  <w:num w:numId="5" w16cid:durableId="664016819">
    <w:abstractNumId w:val="7"/>
  </w:num>
  <w:num w:numId="6" w16cid:durableId="1678922190">
    <w:abstractNumId w:val="3"/>
  </w:num>
  <w:num w:numId="7" w16cid:durableId="506022813">
    <w:abstractNumId w:val="2"/>
  </w:num>
  <w:num w:numId="8" w16cid:durableId="1909992346">
    <w:abstractNumId w:val="1"/>
  </w:num>
  <w:num w:numId="9" w16cid:durableId="1754935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6FC1"/>
    <w:rsid w:val="00707C5F"/>
    <w:rsid w:val="00AA1D8D"/>
    <w:rsid w:val="00B47730"/>
    <w:rsid w:val="00BC2B60"/>
    <w:rsid w:val="00CB0664"/>
    <w:rsid w:val="00D70B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287328"/>
  <w14:defaultImageDpi w14:val="300"/>
  <w15:docId w15:val="{ED113905-5F74-44EE-B338-87DACB939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BC2B60"/>
    <w:pPr>
      <w:keepNext/>
      <w:keepLines/>
      <w:spacing w:before="240" w:after="120"/>
      <w:ind w:firstLine="0"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BC2B60"/>
    <w:pPr>
      <w:keepNext/>
      <w:keepLines/>
      <w:spacing w:before="240" w:after="120"/>
      <w:ind w:firstLine="0"/>
      <w:jc w:val="left"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BC2B60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BC2B60"/>
    <w:rPr>
      <w:rFonts w:ascii="Times New Roman" w:eastAsiaTheme="majorEastAsia" w:hAnsi="Times New Roman" w:cstheme="majorBidi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C2B6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C2B6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C2B6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20</Pages>
  <Words>3058</Words>
  <Characters>17434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Anatokiy Mazhirin</cp:lastModifiedBy>
  <cp:revision>2</cp:revision>
  <dcterms:created xsi:type="dcterms:W3CDTF">2013-12-23T23:15:00Z</dcterms:created>
  <dcterms:modified xsi:type="dcterms:W3CDTF">2026-05-24T07:56:00Z</dcterms:modified>
  <cp:category/>
</cp:coreProperties>
</file>